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4AB484">
      <w:pPr>
        <w:spacing w:line="590" w:lineRule="exact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 w14:paraId="5363B9DB">
      <w:pPr>
        <w:spacing w:line="590" w:lineRule="exact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</w:p>
    <w:p w14:paraId="6FC17866">
      <w:pPr>
        <w:widowControl/>
        <w:spacing w:line="580" w:lineRule="exact"/>
        <w:jc w:val="center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202</w:t>
      </w:r>
      <w:r>
        <w:rPr>
          <w:rFonts w:hint="eastAsia" w:ascii="Times New Roman" w:hAnsi="Times New Roman" w:eastAsia="方正小标宋简体" w:cs="Times New Roman"/>
          <w:color w:val="000000"/>
          <w:kern w:val="0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年桃江县</w:t>
      </w:r>
      <w:r>
        <w:rPr>
          <w:rFonts w:hint="eastAsia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纪委监委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公开</w:t>
      </w:r>
      <w:r>
        <w:rPr>
          <w:rFonts w:hint="eastAsia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选调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公务员职位表</w:t>
      </w:r>
      <w:bookmarkEnd w:id="0"/>
    </w:p>
    <w:p w14:paraId="5F386216">
      <w:pPr>
        <w:rPr>
          <w:rFonts w:hint="default" w:ascii="Times New Roman" w:hAnsi="Times New Roman" w:cs="Times New Roman"/>
        </w:rPr>
      </w:pPr>
    </w:p>
    <w:tbl>
      <w:tblPr>
        <w:tblStyle w:val="4"/>
        <w:tblW w:w="1324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6"/>
        <w:gridCol w:w="1099"/>
        <w:gridCol w:w="964"/>
        <w:gridCol w:w="663"/>
        <w:gridCol w:w="632"/>
        <w:gridCol w:w="1080"/>
        <w:gridCol w:w="850"/>
        <w:gridCol w:w="1757"/>
        <w:gridCol w:w="964"/>
        <w:gridCol w:w="4720"/>
      </w:tblGrid>
      <w:tr w14:paraId="4B65C5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  <w:tblHeader/>
          <w:jc w:val="center"/>
        </w:trPr>
        <w:tc>
          <w:tcPr>
            <w:tcW w:w="516" w:type="dxa"/>
            <w:tcBorders>
              <w:top w:val="single" w:color="auto" w:sz="12" w:space="0"/>
            </w:tcBorders>
            <w:noWrap w:val="0"/>
            <w:vAlign w:val="center"/>
          </w:tcPr>
          <w:p w14:paraId="37A8FD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序</w:t>
            </w:r>
          </w:p>
          <w:p w14:paraId="56FB1D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号</w:t>
            </w:r>
          </w:p>
        </w:tc>
        <w:tc>
          <w:tcPr>
            <w:tcW w:w="1099" w:type="dxa"/>
            <w:tcBorders>
              <w:top w:val="single" w:color="auto" w:sz="12" w:space="0"/>
            </w:tcBorders>
            <w:noWrap w:val="0"/>
            <w:vAlign w:val="center"/>
          </w:tcPr>
          <w:p w14:paraId="487E9E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选调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职位</w:t>
            </w:r>
          </w:p>
        </w:tc>
        <w:tc>
          <w:tcPr>
            <w:tcW w:w="964" w:type="dxa"/>
            <w:tcBorders>
              <w:top w:val="single" w:color="auto" w:sz="12" w:space="0"/>
            </w:tcBorders>
            <w:noWrap w:val="0"/>
            <w:vAlign w:val="center"/>
          </w:tcPr>
          <w:p w14:paraId="54AC56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职位    性质</w:t>
            </w:r>
          </w:p>
        </w:tc>
        <w:tc>
          <w:tcPr>
            <w:tcW w:w="663" w:type="dxa"/>
            <w:tcBorders>
              <w:top w:val="single" w:color="auto" w:sz="12" w:space="0"/>
            </w:tcBorders>
            <w:noWrap w:val="0"/>
            <w:vAlign w:val="center"/>
          </w:tcPr>
          <w:p w14:paraId="7D9C2A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选调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 xml:space="preserve"> 计划</w:t>
            </w:r>
          </w:p>
        </w:tc>
        <w:tc>
          <w:tcPr>
            <w:tcW w:w="632" w:type="dxa"/>
            <w:tcBorders>
              <w:top w:val="single" w:color="auto" w:sz="12" w:space="0"/>
            </w:tcBorders>
            <w:noWrap w:val="0"/>
            <w:vAlign w:val="center"/>
          </w:tcPr>
          <w:p w14:paraId="5B58A6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性别要求</w:t>
            </w:r>
          </w:p>
        </w:tc>
        <w:tc>
          <w:tcPr>
            <w:tcW w:w="1080" w:type="dxa"/>
            <w:tcBorders>
              <w:top w:val="single" w:color="auto" w:sz="12" w:space="0"/>
            </w:tcBorders>
            <w:noWrap w:val="0"/>
            <w:vAlign w:val="center"/>
          </w:tcPr>
          <w:p w14:paraId="3895BC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最高年龄限制</w:t>
            </w:r>
          </w:p>
        </w:tc>
        <w:tc>
          <w:tcPr>
            <w:tcW w:w="850" w:type="dxa"/>
            <w:tcBorders>
              <w:top w:val="single" w:color="auto" w:sz="12" w:space="0"/>
            </w:tcBorders>
            <w:noWrap w:val="0"/>
            <w:vAlign w:val="center"/>
          </w:tcPr>
          <w:p w14:paraId="116C73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最低学   历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学位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要求</w:t>
            </w:r>
          </w:p>
        </w:tc>
        <w:tc>
          <w:tcPr>
            <w:tcW w:w="1757" w:type="dxa"/>
            <w:tcBorders>
              <w:top w:val="single" w:color="auto" w:sz="12" w:space="0"/>
            </w:tcBorders>
            <w:noWrap w:val="0"/>
            <w:vAlign w:val="center"/>
          </w:tcPr>
          <w:p w14:paraId="641C84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政治面貌</w:t>
            </w:r>
          </w:p>
          <w:p w14:paraId="4902B0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要求</w:t>
            </w:r>
          </w:p>
        </w:tc>
        <w:tc>
          <w:tcPr>
            <w:tcW w:w="964" w:type="dxa"/>
            <w:tcBorders>
              <w:top w:val="single" w:color="auto" w:sz="12" w:space="0"/>
            </w:tcBorders>
            <w:noWrap w:val="0"/>
            <w:vAlign w:val="center"/>
          </w:tcPr>
          <w:p w14:paraId="0256D9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专业要求</w:t>
            </w:r>
          </w:p>
        </w:tc>
        <w:tc>
          <w:tcPr>
            <w:tcW w:w="4720" w:type="dxa"/>
            <w:tcBorders>
              <w:top w:val="single" w:color="auto" w:sz="12" w:space="0"/>
            </w:tcBorders>
            <w:noWrap w:val="0"/>
            <w:vAlign w:val="center"/>
          </w:tcPr>
          <w:p w14:paraId="2BBB87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-105" w:leftChars="-50" w:right="-105" w:rightChars="-5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2"/>
                <w:szCs w:val="22"/>
              </w:rPr>
              <w:t>其他招录要求</w:t>
            </w:r>
          </w:p>
        </w:tc>
      </w:tr>
      <w:tr w14:paraId="68C50B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9" w:hRule="atLeast"/>
          <w:jc w:val="center"/>
        </w:trPr>
        <w:tc>
          <w:tcPr>
            <w:tcW w:w="516" w:type="dxa"/>
            <w:noWrap w:val="0"/>
            <w:vAlign w:val="center"/>
          </w:tcPr>
          <w:p w14:paraId="30DD78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99" w:type="dxa"/>
            <w:noWrap w:val="0"/>
            <w:vAlign w:val="center"/>
          </w:tcPr>
          <w:p w14:paraId="791887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审查调查1</w:t>
            </w:r>
          </w:p>
        </w:tc>
        <w:tc>
          <w:tcPr>
            <w:tcW w:w="964" w:type="dxa"/>
            <w:noWrap w:val="0"/>
            <w:vAlign w:val="center"/>
          </w:tcPr>
          <w:p w14:paraId="215D37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公务员</w:t>
            </w:r>
          </w:p>
        </w:tc>
        <w:tc>
          <w:tcPr>
            <w:tcW w:w="663" w:type="dxa"/>
            <w:noWrap w:val="0"/>
            <w:vAlign w:val="center"/>
          </w:tcPr>
          <w:p w14:paraId="27BCC7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sz w:val="22"/>
                <w:szCs w:val="2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632" w:type="dxa"/>
            <w:noWrap w:val="0"/>
            <w:vAlign w:val="center"/>
          </w:tcPr>
          <w:p w14:paraId="188B49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男</w:t>
            </w:r>
          </w:p>
        </w:tc>
        <w:tc>
          <w:tcPr>
            <w:tcW w:w="1080" w:type="dxa"/>
            <w:noWrap w:val="0"/>
            <w:vAlign w:val="center"/>
          </w:tcPr>
          <w:p w14:paraId="693823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35周岁</w:t>
            </w:r>
          </w:p>
        </w:tc>
        <w:tc>
          <w:tcPr>
            <w:tcW w:w="850" w:type="dxa"/>
            <w:noWrap w:val="0"/>
            <w:vAlign w:val="center"/>
          </w:tcPr>
          <w:p w14:paraId="0FA338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大学</w:t>
            </w:r>
          </w:p>
          <w:p w14:paraId="4956E0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本科</w:t>
            </w:r>
          </w:p>
        </w:tc>
        <w:tc>
          <w:tcPr>
            <w:tcW w:w="1757" w:type="dxa"/>
            <w:noWrap w:val="0"/>
            <w:vAlign w:val="center"/>
          </w:tcPr>
          <w:p w14:paraId="340F0D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中共党员</w:t>
            </w:r>
          </w:p>
          <w:p w14:paraId="3F8B31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>(含预备党员)</w:t>
            </w:r>
          </w:p>
        </w:tc>
        <w:tc>
          <w:tcPr>
            <w:tcW w:w="964" w:type="dxa"/>
            <w:noWrap w:val="0"/>
            <w:vAlign w:val="center"/>
          </w:tcPr>
          <w:p w14:paraId="193799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不限</w:t>
            </w:r>
          </w:p>
        </w:tc>
        <w:tc>
          <w:tcPr>
            <w:tcW w:w="4720" w:type="dxa"/>
            <w:noWrap w:val="0"/>
            <w:vAlign w:val="center"/>
          </w:tcPr>
          <w:p w14:paraId="0DC5D9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7"/>
                <w:kern w:val="0"/>
                <w:sz w:val="22"/>
                <w:szCs w:val="22"/>
                <w:shd w:val="clear" w:color="auto" w:fill="FFFFFF"/>
              </w:rPr>
              <w:t>取得</w:t>
            </w:r>
            <w:r>
              <w:rPr>
                <w:rStyle w:val="6"/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  <w:t>全日制硕士研究生及以上学历的人员</w:t>
            </w:r>
            <w:r>
              <w:rPr>
                <w:rStyle w:val="6"/>
                <w:rFonts w:hint="eastAsia" w:ascii="Times New Roman" w:hAnsi="Times New Roman" w:eastAsia="仿宋_GB2312" w:cs="Times New Roman"/>
                <w:color w:val="000000"/>
                <w:sz w:val="22"/>
                <w:szCs w:val="22"/>
                <w:lang w:eastAsia="zh-CN"/>
              </w:rPr>
              <w:t>和</w:t>
            </w:r>
            <w:r>
              <w:rPr>
                <w:rStyle w:val="6"/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  <w:t>获得法律职业资格证书或会计、审计中级及以上专业技术职务资格证的人员，年龄可放宽到40周岁以下</w:t>
            </w:r>
          </w:p>
        </w:tc>
      </w:tr>
      <w:tr w14:paraId="3D473F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7" w:hRule="atLeast"/>
          <w:jc w:val="center"/>
        </w:trPr>
        <w:tc>
          <w:tcPr>
            <w:tcW w:w="516" w:type="dxa"/>
            <w:noWrap w:val="0"/>
            <w:vAlign w:val="center"/>
          </w:tcPr>
          <w:p w14:paraId="3A61C7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099" w:type="dxa"/>
            <w:noWrap w:val="0"/>
            <w:vAlign w:val="center"/>
          </w:tcPr>
          <w:p w14:paraId="7AC677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审查调查2</w:t>
            </w:r>
          </w:p>
        </w:tc>
        <w:tc>
          <w:tcPr>
            <w:tcW w:w="964" w:type="dxa"/>
            <w:noWrap w:val="0"/>
            <w:vAlign w:val="center"/>
          </w:tcPr>
          <w:p w14:paraId="357038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公务员</w:t>
            </w:r>
          </w:p>
        </w:tc>
        <w:tc>
          <w:tcPr>
            <w:tcW w:w="663" w:type="dxa"/>
            <w:noWrap w:val="0"/>
            <w:vAlign w:val="center"/>
          </w:tcPr>
          <w:p w14:paraId="0ED4C6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sz w:val="22"/>
                <w:szCs w:val="2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632" w:type="dxa"/>
            <w:noWrap w:val="0"/>
            <w:vAlign w:val="center"/>
          </w:tcPr>
          <w:p w14:paraId="4AE31D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女</w:t>
            </w:r>
          </w:p>
        </w:tc>
        <w:tc>
          <w:tcPr>
            <w:tcW w:w="1080" w:type="dxa"/>
            <w:noWrap w:val="0"/>
            <w:vAlign w:val="center"/>
          </w:tcPr>
          <w:p w14:paraId="41E9B0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35周岁</w:t>
            </w:r>
          </w:p>
        </w:tc>
        <w:tc>
          <w:tcPr>
            <w:tcW w:w="850" w:type="dxa"/>
            <w:noWrap w:val="0"/>
            <w:vAlign w:val="center"/>
          </w:tcPr>
          <w:p w14:paraId="14A1CF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大学</w:t>
            </w:r>
          </w:p>
          <w:p w14:paraId="706AC5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本科</w:t>
            </w:r>
          </w:p>
        </w:tc>
        <w:tc>
          <w:tcPr>
            <w:tcW w:w="1757" w:type="dxa"/>
            <w:noWrap w:val="0"/>
            <w:vAlign w:val="center"/>
          </w:tcPr>
          <w:p w14:paraId="2ED4EA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中共党员</w:t>
            </w:r>
          </w:p>
          <w:p w14:paraId="2D0903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sz w:val="22"/>
                <w:szCs w:val="2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2"/>
                <w:szCs w:val="22"/>
                <w:lang w:eastAsia="zh-CN"/>
              </w:rPr>
              <w:t>（含预备党员）</w:t>
            </w:r>
          </w:p>
        </w:tc>
        <w:tc>
          <w:tcPr>
            <w:tcW w:w="964" w:type="dxa"/>
            <w:noWrap w:val="0"/>
            <w:vAlign w:val="center"/>
          </w:tcPr>
          <w:p w14:paraId="14D74C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2"/>
                <w:szCs w:val="22"/>
              </w:rPr>
              <w:t>不限</w:t>
            </w:r>
          </w:p>
        </w:tc>
        <w:tc>
          <w:tcPr>
            <w:tcW w:w="4720" w:type="dxa"/>
            <w:noWrap w:val="0"/>
            <w:vAlign w:val="center"/>
          </w:tcPr>
          <w:p w14:paraId="1E9425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rPr>
                <w:rFonts w:hint="default" w:ascii="Times New Roman" w:hAnsi="Times New Roman" w:eastAsia="仿宋_GB2312" w:cs="Times New Roman"/>
                <w:b/>
                <w:bCs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7"/>
                <w:kern w:val="0"/>
                <w:sz w:val="22"/>
                <w:szCs w:val="22"/>
                <w:shd w:val="clear" w:color="auto" w:fill="FFFFFF"/>
              </w:rPr>
              <w:t>取得</w:t>
            </w:r>
            <w:r>
              <w:rPr>
                <w:rStyle w:val="6"/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  <w:t>全日制硕士研究生及以上学历的人员</w:t>
            </w:r>
            <w:r>
              <w:rPr>
                <w:rStyle w:val="6"/>
                <w:rFonts w:hint="eastAsia" w:ascii="Times New Roman" w:hAnsi="Times New Roman" w:eastAsia="仿宋_GB2312" w:cs="Times New Roman"/>
                <w:color w:val="000000"/>
                <w:sz w:val="22"/>
                <w:szCs w:val="22"/>
                <w:lang w:eastAsia="zh-CN"/>
              </w:rPr>
              <w:t>和</w:t>
            </w:r>
            <w:r>
              <w:rPr>
                <w:rStyle w:val="6"/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  <w:t>获得法律职业资格证书或会计、审计中级及以上专业技术职务资格证的人员，年龄可放宽到40周岁以下</w:t>
            </w:r>
          </w:p>
        </w:tc>
      </w:tr>
    </w:tbl>
    <w:p w14:paraId="64C956AF"/>
    <w:sectPr>
      <w:footerReference r:id="rId3" w:type="default"/>
      <w:endnotePr>
        <w:numFmt w:val="decimal"/>
      </w:endnotePr>
      <w:pgSz w:w="16838" w:h="11906" w:orient="landscape"/>
      <w:pgMar w:top="1531" w:right="1814" w:bottom="1531" w:left="1587" w:header="720" w:footer="130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4D7D30"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CF1FF13">
                          <w:pPr>
                            <w:pStyle w:val="2"/>
                            <w:jc w:val="center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eastAsia="宋体" w:cs="Times New Roman"/>
                              <w:color w:val="FFFFFF" w:themeColor="background1"/>
                              <w:sz w:val="28"/>
                              <w:szCs w:val="28"/>
                              <w:lang w:eastAsia="zh-CN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zh-CN"/>
                            </w:rPr>
                            <w:t>2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color w:val="FFFFFF" w:themeColor="background1"/>
                              <w:sz w:val="28"/>
                              <w:szCs w:val="28"/>
                              <w:lang w:val="zh-CN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CF1FF13">
                    <w:pPr>
                      <w:pStyle w:val="2"/>
                      <w:jc w:val="center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eastAsia="宋体" w:cs="Times New Roman"/>
                        <w:color w:val="FFFFFF" w:themeColor="background1"/>
                        <w:sz w:val="28"/>
                        <w:szCs w:val="28"/>
                        <w:lang w:eastAsia="zh-CN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>—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zh-CN"/>
                      </w:rPr>
                      <w:t>2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zh-C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color w:val="FFFFFF" w:themeColor="background1"/>
                        <w:sz w:val="28"/>
                        <w:szCs w:val="28"/>
                        <w:lang w:val="zh-CN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0A246C"/>
    <w:rsid w:val="3E0A2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Calibri" w:cs="Times New Roman"/>
      <w:kern w:val="1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99"/>
    <w:pPr>
      <w:widowControl w:val="0"/>
      <w:tabs>
        <w:tab w:val="center" w:pos="4153"/>
        <w:tab w:val="right" w:pos="8306"/>
      </w:tabs>
      <w:jc w:val="both"/>
    </w:pPr>
    <w:rPr>
      <w:rFonts w:ascii="Calibri" w:hAnsi="Calibri" w:eastAsia="Calibri" w:cs="Times New Roman"/>
      <w:kern w:val="1"/>
      <w:sz w:val="18"/>
      <w:szCs w:val="18"/>
      <w:lang w:val="en-US" w:eastAsia="zh-CN" w:bidi="ar-SA"/>
    </w:rPr>
  </w:style>
  <w:style w:type="paragraph" w:styleId="3">
    <w:name w:val="Normal (Web)"/>
    <w:qFormat/>
    <w:uiPriority w:val="0"/>
    <w:pPr>
      <w:widowControl w:val="0"/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szCs w:val="22"/>
      <w:lang w:val="en-US" w:eastAsia="zh-CN" w:bidi="ar"/>
    </w:rPr>
  </w:style>
  <w:style w:type="character" w:customStyle="1" w:styleId="6">
    <w:name w:val="ca-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2025-03-06T02:22:00Z</dcterms:created>
  <dc:creator>Administrator</dc:creator>
  <cp:lastModifiedBy>Administrator</cp:lastModifiedBy>
  <dcterms:modified xsi:type="dcterms:W3CDTF">2025-03-06T02:24:33Z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5424945AB2D44F7DB145B0E20D450510_11</vt:lpwstr>
  </property>
  <property fmtid="{D5CDD505-2E9C-101B-9397-08002B2CF9AE}" pid="4" name="KSOTemplateDocerSaveRecord">
    <vt:lpwstr>eyJoZGlkIjoiNTJkMzY2OGNkZjgwYjRjN2UyZDgxMjZhZWExZmMyZDMifQ==</vt:lpwstr>
  </property>
</Properties>
</file>