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C43912">
      <w:pPr>
        <w:spacing w:line="600" w:lineRule="exac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报送单位履行初评程序和公示情况表</w:t>
      </w:r>
    </w:p>
    <w:p w14:paraId="24A386CE">
      <w:pPr>
        <w:rPr>
          <w:rFonts w:hAnsi="仿宋"/>
          <w:b/>
          <w:color w:val="000000"/>
        </w:rPr>
      </w:pPr>
      <w:r>
        <w:rPr>
          <w:rFonts w:hint="eastAsia" w:hAnsi="仿宋"/>
          <w:b/>
          <w:color w:val="000000"/>
        </w:rPr>
        <w:t>（报送单位填报，表格内字体为五号仿宋_GB2312）</w:t>
      </w:r>
    </w:p>
    <w:tbl>
      <w:tblPr>
        <w:tblStyle w:val="2"/>
        <w:tblW w:w="101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6"/>
        <w:gridCol w:w="3401"/>
        <w:gridCol w:w="2481"/>
        <w:gridCol w:w="2481"/>
      </w:tblGrid>
      <w:tr w14:paraId="45FE56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exact"/>
          <w:jc w:val="center"/>
        </w:trPr>
        <w:tc>
          <w:tcPr>
            <w:tcW w:w="1796" w:type="dxa"/>
            <w:noWrap w:val="0"/>
            <w:vAlign w:val="center"/>
          </w:tcPr>
          <w:p w14:paraId="4ACC2E9E"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公示网址</w:t>
            </w:r>
          </w:p>
        </w:tc>
        <w:tc>
          <w:tcPr>
            <w:tcW w:w="8363" w:type="dxa"/>
            <w:gridSpan w:val="3"/>
            <w:noWrap w:val="0"/>
            <w:vAlign w:val="center"/>
          </w:tcPr>
          <w:p w14:paraId="634494E4">
            <w:pPr>
              <w:spacing w:line="260" w:lineRule="exact"/>
              <w:rPr>
                <w:rFonts w:hint="default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桃江县人民政府网站http://www.taojiang.gov.cn/</w:t>
            </w:r>
          </w:p>
        </w:tc>
      </w:tr>
      <w:tr w14:paraId="11713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exact"/>
          <w:jc w:val="center"/>
        </w:trPr>
        <w:tc>
          <w:tcPr>
            <w:tcW w:w="1796" w:type="dxa"/>
            <w:noWrap w:val="0"/>
            <w:vAlign w:val="center"/>
          </w:tcPr>
          <w:p w14:paraId="2BCC4622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公示</w:t>
            </w:r>
          </w:p>
          <w:p w14:paraId="3D497677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起止时间</w:t>
            </w:r>
          </w:p>
        </w:tc>
        <w:tc>
          <w:tcPr>
            <w:tcW w:w="3401" w:type="dxa"/>
            <w:noWrap w:val="0"/>
            <w:vAlign w:val="center"/>
          </w:tcPr>
          <w:p w14:paraId="39B44991">
            <w:pPr>
              <w:spacing w:line="260" w:lineRule="exact"/>
              <w:rPr>
                <w:rFonts w:hint="default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2025.3.4——2025.3.10</w:t>
            </w:r>
            <w:bookmarkStart w:id="0" w:name="_GoBack"/>
            <w:bookmarkEnd w:id="0"/>
          </w:p>
        </w:tc>
        <w:tc>
          <w:tcPr>
            <w:tcW w:w="2481" w:type="dxa"/>
            <w:noWrap w:val="0"/>
            <w:vAlign w:val="center"/>
          </w:tcPr>
          <w:p w14:paraId="7F1E01F3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完整公示作品</w:t>
            </w:r>
          </w:p>
          <w:p w14:paraId="06A8B855">
            <w:pPr>
              <w:spacing w:line="360" w:lineRule="exac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推荐表及表内信息</w:t>
            </w:r>
          </w:p>
        </w:tc>
        <w:tc>
          <w:tcPr>
            <w:tcW w:w="2481" w:type="dxa"/>
            <w:noWrap w:val="0"/>
            <w:vAlign w:val="center"/>
          </w:tcPr>
          <w:p w14:paraId="222343BA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√</w:t>
            </w:r>
          </w:p>
        </w:tc>
      </w:tr>
      <w:tr w14:paraId="476E1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exact"/>
          <w:jc w:val="center"/>
        </w:trPr>
        <w:tc>
          <w:tcPr>
            <w:tcW w:w="1796" w:type="dxa"/>
            <w:noWrap w:val="0"/>
            <w:vAlign w:val="center"/>
          </w:tcPr>
          <w:p w14:paraId="3A1E74F3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完整公示</w:t>
            </w:r>
          </w:p>
          <w:p w14:paraId="3BA79A8D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参评作品</w:t>
            </w:r>
          </w:p>
        </w:tc>
        <w:tc>
          <w:tcPr>
            <w:tcW w:w="3401" w:type="dxa"/>
            <w:noWrap w:val="0"/>
            <w:vAlign w:val="center"/>
          </w:tcPr>
          <w:p w14:paraId="691DCAFA">
            <w:pPr>
              <w:spacing w:line="360" w:lineRule="exact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√</w:t>
            </w:r>
          </w:p>
        </w:tc>
        <w:tc>
          <w:tcPr>
            <w:tcW w:w="2481" w:type="dxa"/>
            <w:noWrap w:val="0"/>
            <w:vAlign w:val="center"/>
          </w:tcPr>
          <w:p w14:paraId="2CA98231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完整公示</w:t>
            </w:r>
          </w:p>
          <w:p w14:paraId="11190C32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作品相关附表</w:t>
            </w:r>
          </w:p>
        </w:tc>
        <w:tc>
          <w:tcPr>
            <w:tcW w:w="2481" w:type="dxa"/>
            <w:noWrap w:val="0"/>
            <w:vAlign w:val="center"/>
          </w:tcPr>
          <w:p w14:paraId="3A60885F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√</w:t>
            </w:r>
          </w:p>
        </w:tc>
      </w:tr>
      <w:tr w14:paraId="68A847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exact"/>
          <w:jc w:val="center"/>
        </w:trPr>
        <w:tc>
          <w:tcPr>
            <w:tcW w:w="1796" w:type="dxa"/>
            <w:noWrap w:val="0"/>
            <w:vAlign w:val="center"/>
          </w:tcPr>
          <w:p w14:paraId="68F33BD3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履行初评报送程序情况</w:t>
            </w:r>
          </w:p>
        </w:tc>
        <w:tc>
          <w:tcPr>
            <w:tcW w:w="8363" w:type="dxa"/>
            <w:gridSpan w:val="3"/>
            <w:noWrap w:val="0"/>
            <w:vAlign w:val="center"/>
          </w:tcPr>
          <w:p w14:paraId="0561D869">
            <w:pPr>
              <w:spacing w:line="260" w:lineRule="exact"/>
              <w:rPr>
                <w:rFonts w:hint="eastAsia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已完成</w:t>
            </w:r>
          </w:p>
        </w:tc>
      </w:tr>
      <w:tr w14:paraId="1A738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exact"/>
          <w:jc w:val="center"/>
        </w:trPr>
        <w:tc>
          <w:tcPr>
            <w:tcW w:w="1796" w:type="dxa"/>
            <w:noWrap w:val="0"/>
            <w:vAlign w:val="center"/>
          </w:tcPr>
          <w:p w14:paraId="13356504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举报情况</w:t>
            </w:r>
          </w:p>
        </w:tc>
        <w:tc>
          <w:tcPr>
            <w:tcW w:w="8363" w:type="dxa"/>
            <w:gridSpan w:val="3"/>
            <w:noWrap w:val="0"/>
            <w:vAlign w:val="center"/>
          </w:tcPr>
          <w:p w14:paraId="64AD0874">
            <w:pPr>
              <w:spacing w:line="260" w:lineRule="exact"/>
              <w:rPr>
                <w:rFonts w:hint="eastAsia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无</w:t>
            </w:r>
          </w:p>
        </w:tc>
      </w:tr>
      <w:tr w14:paraId="08A13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1" w:hRule="exact"/>
          <w:jc w:val="center"/>
        </w:trPr>
        <w:tc>
          <w:tcPr>
            <w:tcW w:w="1796" w:type="dxa"/>
            <w:noWrap w:val="0"/>
            <w:vAlign w:val="center"/>
          </w:tcPr>
          <w:p w14:paraId="0A5C8FDE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核查</w:t>
            </w:r>
          </w:p>
          <w:p w14:paraId="0FE93D51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处理情况</w:t>
            </w:r>
          </w:p>
        </w:tc>
        <w:tc>
          <w:tcPr>
            <w:tcW w:w="8363" w:type="dxa"/>
            <w:gridSpan w:val="3"/>
            <w:noWrap w:val="0"/>
            <w:vAlign w:val="center"/>
          </w:tcPr>
          <w:p w14:paraId="485158D2">
            <w:pPr>
              <w:spacing w:line="260" w:lineRule="exact"/>
              <w:rPr>
                <w:rFonts w:hAnsi="仿宋_GB2312" w:cs="仿宋_GB2312"/>
                <w:color w:val="000000"/>
                <w:sz w:val="21"/>
                <w:szCs w:val="21"/>
              </w:rPr>
            </w:pPr>
          </w:p>
        </w:tc>
      </w:tr>
      <w:tr w14:paraId="1D87583B">
        <w:tblPrEx>
          <w:tblBorders>
            <w:top w:val="single" w:color="auto" w:sz="4" w:space="0"/>
            <w:left w:val="single" w:color="auto" w:sz="4" w:space="0"/>
            <w:bottom w:val="none" w:color="auto" w:sz="0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0" w:hRule="exact"/>
          <w:jc w:val="center"/>
        </w:trPr>
        <w:tc>
          <w:tcPr>
            <w:tcW w:w="1796" w:type="dxa"/>
            <w:tcBorders>
              <w:bottom w:val="single" w:color="auto" w:sz="4" w:space="0"/>
            </w:tcBorders>
            <w:noWrap w:val="0"/>
            <w:vAlign w:val="center"/>
          </w:tcPr>
          <w:p w14:paraId="5929E0B8"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单位意见</w:t>
            </w:r>
          </w:p>
        </w:tc>
        <w:tc>
          <w:tcPr>
            <w:tcW w:w="836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1AF2667D">
            <w:pPr>
              <w:ind w:firstLine="420"/>
              <w:rPr>
                <w:rFonts w:ascii="仿宋" w:hAnsi="仿宋" w:eastAsia="仿宋"/>
                <w:color w:val="000000"/>
                <w:szCs w:val="21"/>
              </w:rPr>
            </w:pPr>
          </w:p>
          <w:p w14:paraId="0861EC3D">
            <w:pPr>
              <w:ind w:firstLine="420"/>
              <w:rPr>
                <w:rFonts w:hAnsi="仿宋_GB2312" w:cs="仿宋_GB2312"/>
                <w:color w:val="000000"/>
                <w:sz w:val="21"/>
                <w:szCs w:val="21"/>
              </w:rPr>
            </w:pPr>
          </w:p>
          <w:p w14:paraId="76FF589A">
            <w:pPr>
              <w:spacing w:line="360" w:lineRule="exact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（报送单位负责人签字并加盖公章）</w:t>
            </w:r>
          </w:p>
          <w:p w14:paraId="0BDFF978">
            <w:pPr>
              <w:ind w:left="960" w:leftChars="200" w:hanging="480" w:hangingChars="200"/>
              <w:rPr>
                <w:rFonts w:ascii="华文中宋" w:hAnsi="华文中宋" w:eastAsia="华文中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Cs w:val="21"/>
              </w:rPr>
              <w:t xml:space="preserve">                   </w:t>
            </w:r>
            <w:r>
              <w:rPr>
                <w:rFonts w:hint="eastAsia" w:ascii="华文中宋" w:hAnsi="华文中宋" w:eastAsia="华文中宋"/>
                <w:color w:val="000000"/>
                <w:sz w:val="28"/>
                <w:szCs w:val="28"/>
              </w:rPr>
              <w:t>2025年    月    日</w:t>
            </w:r>
          </w:p>
          <w:p w14:paraId="22F81805">
            <w:pPr>
              <w:spacing w:line="240" w:lineRule="exact"/>
              <w:ind w:firstLine="2880" w:firstLineChars="1200"/>
              <w:rPr>
                <w:rFonts w:ascii="仿宋" w:hAnsi="仿宋" w:eastAsia="仿宋"/>
                <w:color w:val="000000"/>
                <w:szCs w:val="21"/>
              </w:rPr>
            </w:pPr>
          </w:p>
        </w:tc>
      </w:tr>
    </w:tbl>
    <w:p w14:paraId="65307C2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E2MTRkZGY2ZGUzOWU5ZDkxNDJkODEwZjFhZGYyMTUifQ=="/>
  </w:docVars>
  <w:rsids>
    <w:rsidRoot w:val="00000000"/>
    <w:rsid w:val="37173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center"/>
    </w:pPr>
    <w:rPr>
      <w:rFonts w:ascii="仿宋_GB2312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2025-03-04T08:35:34Z</dcterms:created>
  <dc:creator>Administrator</dc:creator>
  <cp:lastModifiedBy>211</cp:lastModifiedBy>
  <dcterms:modified xsi:type="dcterms:W3CDTF">2025-03-04T08:37:24Z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28669E9D2B6E4DB1930810715EB0E144_12</vt:lpwstr>
  </property>
</Properties>
</file>