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E08EB" w14:textId="35EB2D30" w:rsidR="00977981" w:rsidRDefault="00000000">
      <w:pPr>
        <w:spacing w:line="800" w:lineRule="exact"/>
        <w:jc w:val="center"/>
        <w:rPr>
          <w:rFonts w:ascii="宋体" w:hAnsi="宋体" w:cs="宋体" w:hint="eastAsia"/>
          <w:b/>
          <w:sz w:val="46"/>
          <w:szCs w:val="46"/>
        </w:rPr>
      </w:pPr>
      <w:r>
        <w:rPr>
          <w:rFonts w:ascii="宋体" w:hAnsi="宋体" w:cs="宋体" w:hint="eastAsia"/>
          <w:b/>
          <w:sz w:val="46"/>
          <w:szCs w:val="46"/>
        </w:rPr>
        <w:t>桃江县教师进修学校</w:t>
      </w:r>
      <w:r w:rsidR="008865E0">
        <w:rPr>
          <w:rFonts w:ascii="宋体" w:hAnsi="宋体" w:cs="宋体" w:hint="eastAsia"/>
          <w:b/>
          <w:sz w:val="46"/>
          <w:szCs w:val="46"/>
        </w:rPr>
        <w:t>2023</w:t>
      </w:r>
      <w:r>
        <w:rPr>
          <w:rFonts w:ascii="宋体" w:hAnsi="宋体" w:cs="宋体" w:hint="eastAsia"/>
          <w:b/>
          <w:sz w:val="46"/>
          <w:szCs w:val="46"/>
        </w:rPr>
        <w:t>年度部门整体支出绩效评价自评报告</w:t>
      </w:r>
    </w:p>
    <w:p w14:paraId="46790679" w14:textId="77777777" w:rsidR="00977981" w:rsidRDefault="00977981">
      <w:pPr>
        <w:spacing w:line="800" w:lineRule="exact"/>
        <w:jc w:val="center"/>
        <w:rPr>
          <w:rFonts w:ascii="宋体" w:hAnsi="宋体" w:cs="宋体" w:hint="eastAsia"/>
          <w:b/>
          <w:sz w:val="46"/>
          <w:szCs w:val="46"/>
        </w:rPr>
      </w:pPr>
    </w:p>
    <w:p w14:paraId="2BFA2766" w14:textId="2BC54C76" w:rsidR="007E3DCD" w:rsidRDefault="008865E0">
      <w:pPr>
        <w:pStyle w:val="aa"/>
        <w:widowControl/>
        <w:shd w:val="clear" w:color="auto" w:fill="FFFFFF"/>
        <w:spacing w:beforeAutospacing="0" w:afterAutospacing="0" w:line="300" w:lineRule="auto"/>
        <w:ind w:firstLineChars="200" w:firstLine="420"/>
        <w:jc w:val="both"/>
        <w:rPr>
          <w:rFonts w:asciiTheme="minorEastAsia" w:eastAsiaTheme="minorEastAsia" w:hAnsiTheme="minorEastAsia" w:cstheme="minorEastAsia" w:hint="eastAsia"/>
          <w:color w:val="000000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1"/>
          <w:szCs w:val="21"/>
          <w:shd w:val="clear" w:color="auto" w:fill="FFFFFF"/>
        </w:rPr>
        <w:t>2023</w:t>
      </w:r>
      <w:r w:rsidR="00000000">
        <w:rPr>
          <w:rFonts w:asciiTheme="minorEastAsia" w:eastAsiaTheme="minorEastAsia" w:hAnsiTheme="minorEastAsia" w:cstheme="minorEastAsia" w:hint="eastAsia"/>
          <w:color w:val="000000"/>
          <w:sz w:val="21"/>
          <w:szCs w:val="21"/>
          <w:shd w:val="clear" w:color="auto" w:fill="FFFFFF"/>
        </w:rPr>
        <w:t>年我单位有编制3</w:t>
      </w:r>
      <w:r w:rsidR="00611B05">
        <w:rPr>
          <w:rFonts w:asciiTheme="minorEastAsia" w:eastAsiaTheme="minorEastAsia" w:hAnsiTheme="minorEastAsia" w:cstheme="minorEastAsia" w:hint="eastAsia"/>
          <w:color w:val="000000"/>
          <w:sz w:val="21"/>
          <w:szCs w:val="21"/>
          <w:shd w:val="clear" w:color="auto" w:fill="FFFFFF"/>
        </w:rPr>
        <w:t>9</w:t>
      </w:r>
      <w:r w:rsidR="00000000">
        <w:rPr>
          <w:rFonts w:asciiTheme="minorEastAsia" w:eastAsiaTheme="minorEastAsia" w:hAnsiTheme="minorEastAsia" w:cstheme="minorEastAsia" w:hint="eastAsia"/>
          <w:color w:val="000000"/>
          <w:sz w:val="21"/>
          <w:szCs w:val="21"/>
          <w:shd w:val="clear" w:color="auto" w:fill="FFFFFF"/>
        </w:rPr>
        <w:t>人</w:t>
      </w:r>
      <w:r w:rsidR="00611B05">
        <w:rPr>
          <w:rFonts w:asciiTheme="minorEastAsia" w:eastAsiaTheme="minorEastAsia" w:hAnsiTheme="minorEastAsia" w:cstheme="minorEastAsia" w:hint="eastAsia"/>
          <w:color w:val="000000"/>
          <w:sz w:val="21"/>
          <w:szCs w:val="21"/>
          <w:shd w:val="clear" w:color="auto" w:fill="FFFFFF"/>
        </w:rPr>
        <w:t>，实有34人</w:t>
      </w:r>
      <w:r w:rsidR="00000000">
        <w:rPr>
          <w:rFonts w:asciiTheme="minorEastAsia" w:eastAsiaTheme="minorEastAsia" w:hAnsiTheme="minorEastAsia" w:cstheme="minorEastAsia" w:hint="eastAsia"/>
          <w:color w:val="000000"/>
          <w:sz w:val="21"/>
          <w:szCs w:val="21"/>
          <w:shd w:val="clear" w:color="auto" w:fill="FFFFFF"/>
        </w:rPr>
        <w:t>。内部机构包括</w:t>
      </w:r>
      <w:r w:rsidR="00611B05">
        <w:rPr>
          <w:rFonts w:asciiTheme="minorEastAsia" w:eastAsiaTheme="minorEastAsia" w:hAnsiTheme="minorEastAsia" w:cstheme="minorEastAsia" w:hint="eastAsia"/>
          <w:color w:val="000000"/>
          <w:sz w:val="21"/>
          <w:szCs w:val="21"/>
          <w:shd w:val="clear" w:color="auto" w:fill="FFFFFF"/>
        </w:rPr>
        <w:t>3</w:t>
      </w:r>
      <w:r w:rsidR="00000000">
        <w:rPr>
          <w:rFonts w:asciiTheme="minorEastAsia" w:eastAsiaTheme="minorEastAsia" w:hAnsiTheme="minorEastAsia" w:cstheme="minorEastAsia" w:hint="eastAsia"/>
          <w:color w:val="000000"/>
          <w:sz w:val="21"/>
          <w:szCs w:val="21"/>
          <w:shd w:val="clear" w:color="auto" w:fill="FFFFFF"/>
        </w:rPr>
        <w:t>个股室。我单位从事的工作包括负责教师教学培训与咨询、教师职业生涯规划与管理、教师心理健康服务、人才测评服务、教师教学质量评价、教师教学发展研究与改革、示范推广等职能。</w:t>
      </w:r>
    </w:p>
    <w:p w14:paraId="36C64CEC" w14:textId="0BDFAE2D" w:rsidR="00977981" w:rsidRDefault="007E3DCD">
      <w:pPr>
        <w:pStyle w:val="aa"/>
        <w:widowControl/>
        <w:shd w:val="clear" w:color="auto" w:fill="FFFFFF"/>
        <w:spacing w:beforeAutospacing="0" w:afterAutospacing="0" w:line="300" w:lineRule="auto"/>
        <w:ind w:firstLineChars="200" w:firstLine="420"/>
        <w:jc w:val="both"/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1"/>
          <w:szCs w:val="21"/>
          <w:shd w:val="clear" w:color="auto" w:fill="FFFFFF"/>
        </w:rPr>
        <w:t>全年一般公共预算财政拨款收入</w:t>
      </w:r>
      <w:r w:rsidR="00611B05">
        <w:rPr>
          <w:rFonts w:asciiTheme="minorEastAsia" w:eastAsiaTheme="minorEastAsia" w:hAnsiTheme="minorEastAsia" w:cstheme="minorEastAsia" w:hint="eastAsia"/>
          <w:color w:val="000000"/>
          <w:sz w:val="21"/>
          <w:szCs w:val="21"/>
          <w:shd w:val="clear" w:color="auto" w:fill="FFFFFF"/>
        </w:rPr>
        <w:t>654.29</w:t>
      </w:r>
      <w:r>
        <w:rPr>
          <w:rFonts w:asciiTheme="minorEastAsia" w:eastAsiaTheme="minorEastAsia" w:hAnsiTheme="minorEastAsia" w:cstheme="minorEastAsia" w:hint="eastAsia"/>
          <w:color w:val="000000"/>
          <w:sz w:val="21"/>
          <w:szCs w:val="21"/>
          <w:shd w:val="clear" w:color="auto" w:fill="FFFFFF"/>
        </w:rPr>
        <w:t>万元，教育支出</w:t>
      </w:r>
      <w:r w:rsidR="00611B05">
        <w:rPr>
          <w:rFonts w:asciiTheme="minorEastAsia" w:eastAsiaTheme="minorEastAsia" w:hAnsiTheme="minorEastAsia" w:cstheme="minorEastAsia" w:hint="eastAsia"/>
          <w:color w:val="000000"/>
          <w:sz w:val="21"/>
          <w:szCs w:val="21"/>
          <w:shd w:val="clear" w:color="auto" w:fill="FFFFFF"/>
        </w:rPr>
        <w:t>654.29</w:t>
      </w:r>
      <w:r>
        <w:rPr>
          <w:rFonts w:asciiTheme="minorEastAsia" w:eastAsiaTheme="minorEastAsia" w:hAnsiTheme="minorEastAsia" w:cstheme="minorEastAsia" w:hint="eastAsia"/>
          <w:color w:val="000000"/>
          <w:sz w:val="21"/>
          <w:szCs w:val="21"/>
          <w:shd w:val="clear" w:color="auto" w:fill="FFFFFF"/>
        </w:rPr>
        <w:t>万元。</w:t>
      </w:r>
    </w:p>
    <w:p w14:paraId="7081BD8B" w14:textId="77777777" w:rsidR="00977981" w:rsidRDefault="00000000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2"/>
        <w:jc w:val="both"/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  <w:shd w:val="clear" w:color="auto" w:fill="FFFFFF"/>
        </w:rPr>
        <w:t>一、整体支出管理和使用情况</w:t>
      </w:r>
    </w:p>
    <w:p w14:paraId="3C516619" w14:textId="77777777" w:rsidR="00977981" w:rsidRDefault="00000000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2"/>
        <w:jc w:val="both"/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  <w:shd w:val="clear" w:color="auto" w:fill="FFFFFF"/>
        </w:rPr>
        <w:t>（一）基本支出</w:t>
      </w:r>
    </w:p>
    <w:p w14:paraId="19C69671" w14:textId="0DA62E22" w:rsidR="00977981" w:rsidRDefault="00000000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0"/>
        <w:jc w:val="both"/>
        <w:rPr>
          <w:rFonts w:asciiTheme="majorEastAsia" w:eastAsiaTheme="majorEastAsia" w:hAnsiTheme="majorEastAsia" w:cstheme="majorEastAsia" w:hint="eastAsia"/>
          <w:color w:val="000000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我单位基本支出为</w:t>
      </w:r>
      <w:r w:rsidR="00611B05"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654.29</w:t>
      </w:r>
      <w:r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万元，主要是人员支出和公用支出，人员支出包括工资福利支出及对个人的家庭补助支出；公用支出主要为日常办公支出。支出情况为：工资福利支出：</w:t>
      </w:r>
      <w:r w:rsidR="00611B05"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520.63</w:t>
      </w:r>
      <w:r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万元，商品和服务支出：</w:t>
      </w:r>
      <w:r w:rsidR="00611B05"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120.43</w:t>
      </w:r>
      <w:r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万元，对个人和家庭补助支出：</w:t>
      </w:r>
      <w:r w:rsidR="00611B05"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13.23</w:t>
      </w:r>
      <w:r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万元。</w:t>
      </w:r>
    </w:p>
    <w:p w14:paraId="728619DB" w14:textId="77777777" w:rsidR="00977981" w:rsidRDefault="00000000">
      <w:pPr>
        <w:pStyle w:val="aa"/>
        <w:widowControl/>
        <w:numPr>
          <w:ilvl w:val="0"/>
          <w:numId w:val="2"/>
        </w:numPr>
        <w:shd w:val="clear" w:color="auto" w:fill="FFFFFF"/>
        <w:spacing w:beforeAutospacing="0" w:afterAutospacing="0" w:line="500" w:lineRule="exact"/>
        <w:ind w:firstLineChars="200" w:firstLine="422"/>
        <w:jc w:val="both"/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  <w:shd w:val="clear" w:color="auto" w:fill="FFFFFF"/>
        </w:rPr>
        <w:t>项目支出</w:t>
      </w:r>
    </w:p>
    <w:p w14:paraId="1D9AD83A" w14:textId="77777777" w:rsidR="00977981" w:rsidRDefault="00000000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0"/>
        <w:jc w:val="both"/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项目支出为0万元。</w:t>
      </w:r>
    </w:p>
    <w:p w14:paraId="5865F1AD" w14:textId="77777777" w:rsidR="00977981" w:rsidRDefault="00000000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2"/>
        <w:jc w:val="both"/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  <w:shd w:val="clear" w:color="auto" w:fill="FFFFFF"/>
        </w:rPr>
        <w:t>二、部门（单位）专项组织实施情况</w:t>
      </w:r>
    </w:p>
    <w:p w14:paraId="59F5540F" w14:textId="77777777" w:rsidR="00977981" w:rsidRDefault="00000000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0"/>
        <w:jc w:val="both"/>
        <w:rPr>
          <w:rFonts w:asciiTheme="majorEastAsia" w:eastAsiaTheme="majorEastAsia" w:hAnsiTheme="majorEastAsia" w:cstheme="majorEastAsia" w:hint="eastAsia"/>
          <w:color w:val="000000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在部门资金使用过程中，我单位紧紧围绕县委、县政府的中心工作，加强管理，使项目实施组织有序，质量标准较高，时间进度较快。主要体现在：</w:t>
      </w:r>
    </w:p>
    <w:p w14:paraId="33A6B7F7" w14:textId="77777777" w:rsidR="00977981" w:rsidRDefault="00000000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0"/>
        <w:jc w:val="both"/>
        <w:rPr>
          <w:rFonts w:asciiTheme="majorEastAsia" w:eastAsiaTheme="majorEastAsia" w:hAnsiTheme="majorEastAsia" w:cstheme="majorEastAsia" w:hint="eastAsia"/>
          <w:color w:val="000000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1、加强资金管理。对财政投入资金进行专户、专账、专人管理，厉行节约，专款专用。</w:t>
      </w:r>
    </w:p>
    <w:p w14:paraId="1DEC4384" w14:textId="77777777" w:rsidR="00977981" w:rsidRDefault="00000000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0"/>
        <w:jc w:val="both"/>
        <w:rPr>
          <w:rFonts w:asciiTheme="majorEastAsia" w:eastAsiaTheme="majorEastAsia" w:hAnsiTheme="majorEastAsia" w:cstheme="majorEastAsia" w:hint="eastAsia"/>
          <w:color w:val="000000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2、加强项目责任管理。把工作任务责任到部门、责任到人，有效地加快了工作进度。</w:t>
      </w:r>
    </w:p>
    <w:p w14:paraId="0BE6EF0E" w14:textId="77777777" w:rsidR="00977981" w:rsidRDefault="00000000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2"/>
        <w:jc w:val="both"/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  <w:shd w:val="clear" w:color="auto" w:fill="FFFFFF"/>
        </w:rPr>
        <w:t>三、部门（单位）整体支出绩效情况</w:t>
      </w:r>
    </w:p>
    <w:p w14:paraId="356DA63B" w14:textId="376011D8" w:rsidR="00977981" w:rsidRDefault="008865E0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0"/>
        <w:jc w:val="both"/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2023</w:t>
      </w:r>
      <w:r w:rsidR="00000000"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年，我单位紧紧围绕县委、县政府的中心工作，预期绩效目标全部完成，达到了预期的效果，自评情况为优秀。</w:t>
      </w:r>
    </w:p>
    <w:p w14:paraId="4A8EFD79" w14:textId="77777777" w:rsidR="007E3DCD" w:rsidRPr="007E3DCD" w:rsidRDefault="007E3DCD" w:rsidP="007E3DCD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2"/>
        <w:jc w:val="both"/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  <w:shd w:val="clear" w:color="auto" w:fill="FFFFFF"/>
        </w:rPr>
      </w:pPr>
      <w:r w:rsidRPr="007E3DCD"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  <w:shd w:val="clear" w:color="auto" w:fill="FFFFFF"/>
        </w:rPr>
        <w:t>（一）经济性分析</w:t>
      </w:r>
    </w:p>
    <w:p w14:paraId="6A9EF534" w14:textId="77777777" w:rsidR="007E3DCD" w:rsidRPr="007E3DCD" w:rsidRDefault="007E3DCD" w:rsidP="007E3DCD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0"/>
        <w:jc w:val="both"/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</w:pPr>
      <w:r w:rsidRPr="007E3DCD"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1、预算执行方面。本年预算控制较好，按照核定的单位财政供养人员编制数要求，实际在职人员数控制在编制人数范围内。</w:t>
      </w:r>
    </w:p>
    <w:p w14:paraId="6F31BB75" w14:textId="2EB6C58E" w:rsidR="007E3DCD" w:rsidRPr="007E3DCD" w:rsidRDefault="007E3DCD" w:rsidP="007E3DCD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0"/>
        <w:jc w:val="both"/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</w:pPr>
      <w:r w:rsidRPr="007E3DCD"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lastRenderedPageBreak/>
        <w:t>2、预算管理方面。按照</w:t>
      </w:r>
      <w:r w:rsidR="008865E0"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2023</w:t>
      </w:r>
      <w:r w:rsidRPr="007E3DCD"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年初制定的单位预算方案，无论是在资金、项目还是在支出模式、支出结构上，都严格管理，较好地完成了年初绩效预算的目标。</w:t>
      </w:r>
      <w:r w:rsidR="008865E0"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2023</w:t>
      </w:r>
      <w:r w:rsidRPr="007E3DCD"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年我单位多次研究财务工作，对一定时段的项目经费及具体工作进行讨论、研究及部署，取得了较好的成绩。</w:t>
      </w:r>
    </w:p>
    <w:p w14:paraId="61F16319" w14:textId="77777777" w:rsidR="007E3DCD" w:rsidRPr="007E3DCD" w:rsidRDefault="007E3DCD" w:rsidP="007E3DCD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2"/>
        <w:jc w:val="both"/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  <w:shd w:val="clear" w:color="auto" w:fill="FFFFFF"/>
        </w:rPr>
      </w:pPr>
      <w:r w:rsidRPr="007E3DCD"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  <w:shd w:val="clear" w:color="auto" w:fill="FFFFFF"/>
        </w:rPr>
        <w:t>（二）效率性分析</w:t>
      </w:r>
    </w:p>
    <w:p w14:paraId="0473AFFF" w14:textId="77777777" w:rsidR="007E3DCD" w:rsidRPr="007E3DCD" w:rsidRDefault="007E3DCD" w:rsidP="007E3DCD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0"/>
        <w:jc w:val="both"/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</w:pPr>
      <w:r w:rsidRPr="007E3DCD"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预算安排的基本支出保障了学校正常的工作运转，预算安排的项目支出保障了学校各项业务工作的顺利开展。</w:t>
      </w:r>
    </w:p>
    <w:p w14:paraId="65336B0E" w14:textId="77777777" w:rsidR="007E3DCD" w:rsidRPr="007E3DCD" w:rsidRDefault="007E3DCD" w:rsidP="007E3DCD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2"/>
        <w:jc w:val="both"/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  <w:shd w:val="clear" w:color="auto" w:fill="FFFFFF"/>
        </w:rPr>
      </w:pPr>
      <w:r w:rsidRPr="007E3DCD"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  <w:shd w:val="clear" w:color="auto" w:fill="FFFFFF"/>
        </w:rPr>
        <w:t>（三）效益性分析</w:t>
      </w:r>
    </w:p>
    <w:p w14:paraId="009ED261" w14:textId="2A5D0B6B" w:rsidR="007E3DCD" w:rsidRDefault="008865E0" w:rsidP="007E3DCD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0"/>
        <w:jc w:val="both"/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2023</w:t>
      </w:r>
      <w:r w:rsidR="007E3DCD" w:rsidRPr="007E3DCD"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年我</w:t>
      </w:r>
      <w:r w:rsidR="007E3DCD"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单位</w:t>
      </w:r>
      <w:r w:rsidR="007E3DCD" w:rsidRPr="007E3DCD"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各项工作都取得了较好的成绩，各项指标都有所提高，社会满意度较好，园满地完成了</w:t>
      </w:r>
      <w:r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2023</w:t>
      </w:r>
      <w:r w:rsidR="007E3DCD" w:rsidRPr="007E3DCD"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年的各项工作。</w:t>
      </w:r>
    </w:p>
    <w:p w14:paraId="67F981FE" w14:textId="77777777" w:rsidR="007E3DCD" w:rsidRPr="007E3DCD" w:rsidRDefault="007E3DCD" w:rsidP="007E3DCD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2"/>
        <w:jc w:val="both"/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  <w:shd w:val="clear" w:color="auto" w:fill="FFFFFF"/>
        </w:rPr>
        <w:t>四</w:t>
      </w:r>
      <w:r w:rsidRPr="007E3DCD"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  <w:shd w:val="clear" w:color="auto" w:fill="FFFFFF"/>
        </w:rPr>
        <w:t>、绩效评价工作开展情况</w:t>
      </w:r>
    </w:p>
    <w:p w14:paraId="69FCD44C" w14:textId="77777777" w:rsidR="007E3DCD" w:rsidRPr="007E3DCD" w:rsidRDefault="007E3DCD" w:rsidP="007E3DCD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2"/>
        <w:jc w:val="both"/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  <w:shd w:val="clear" w:color="auto" w:fill="FFFFFF"/>
        </w:rPr>
      </w:pPr>
      <w:r w:rsidRPr="007E3DCD"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  <w:shd w:val="clear" w:color="auto" w:fill="FFFFFF"/>
        </w:rPr>
        <w:t>（一）绩效评价的目的</w:t>
      </w:r>
    </w:p>
    <w:p w14:paraId="236969E9" w14:textId="77777777" w:rsidR="007E3DCD" w:rsidRPr="007E3DCD" w:rsidRDefault="007E3DCD" w:rsidP="007E3DCD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0"/>
        <w:jc w:val="both"/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</w:pPr>
      <w:r w:rsidRPr="007E3DCD"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进一步推进政协工作的制度化、规范化和程序化建设，充分发挥各部门的重要作用，调动各方积极性，转变工作作风，提高办事效率。为切实提高财政资金使用效益，强化预算支出的责任和效率提供参考依据。</w:t>
      </w:r>
    </w:p>
    <w:p w14:paraId="1E10E49E" w14:textId="77777777" w:rsidR="007E3DCD" w:rsidRPr="007E3DCD" w:rsidRDefault="007E3DCD" w:rsidP="007E3DCD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2"/>
        <w:jc w:val="both"/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  <w:shd w:val="clear" w:color="auto" w:fill="FFFFFF"/>
        </w:rPr>
      </w:pPr>
      <w:r w:rsidRPr="007E3DCD"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  <w:shd w:val="clear" w:color="auto" w:fill="FFFFFF"/>
        </w:rPr>
        <w:t>（二）绩效评价工作过程</w:t>
      </w:r>
    </w:p>
    <w:p w14:paraId="091F3421" w14:textId="77777777" w:rsidR="007E3DCD" w:rsidRPr="007E3DCD" w:rsidRDefault="007E3DCD" w:rsidP="007E3DCD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0"/>
        <w:jc w:val="both"/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</w:pPr>
      <w:r w:rsidRPr="007E3DCD"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1、成立绩效评价小组，制定绩效考核指标；</w:t>
      </w:r>
    </w:p>
    <w:p w14:paraId="0D1F8858" w14:textId="6370C20D" w:rsidR="007E3DCD" w:rsidRPr="007E3DCD" w:rsidRDefault="007E3DCD" w:rsidP="007E3DCD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0"/>
        <w:jc w:val="both"/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</w:pPr>
      <w:r w:rsidRPr="007E3DCD"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根据县财绩[</w:t>
      </w:r>
      <w:r w:rsidR="008865E0"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2023</w:t>
      </w:r>
      <w:r w:rsidRPr="007E3DCD"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]14号文件精神，学校成立了绩效评价工作小组，认真组织对</w:t>
      </w:r>
      <w:r w:rsidR="008865E0"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2023</w:t>
      </w:r>
      <w:r w:rsidRPr="007E3DCD"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年度财政性资金进行了绩效自评，自评结果为95分。</w:t>
      </w:r>
    </w:p>
    <w:p w14:paraId="0DBE4DD8" w14:textId="77777777" w:rsidR="007E3DCD" w:rsidRPr="007E3DCD" w:rsidRDefault="007E3DCD" w:rsidP="007E3DCD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0"/>
        <w:jc w:val="both"/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</w:pPr>
      <w:r w:rsidRPr="007E3DCD">
        <w:rPr>
          <w:rFonts w:asciiTheme="majorEastAsia" w:eastAsiaTheme="majorEastAsia" w:hAnsiTheme="majorEastAsia" w:cstheme="majorEastAsia" w:hint="eastAsia"/>
          <w:color w:val="000000"/>
          <w:sz w:val="21"/>
          <w:szCs w:val="21"/>
          <w:shd w:val="clear" w:color="auto" w:fill="FFFFFF"/>
        </w:rPr>
        <w:t>2、按时进行资金通报，对资金使用进度进行分析，年末对资金使用进行评价并撰写评价报告。通过开展财政支出绩效评价，进一步强化了财政支出绩效理念，科学合理编制年度预算，提高财政资金使用效益，实现科学理财。</w:t>
      </w:r>
    </w:p>
    <w:p w14:paraId="58BD21F2" w14:textId="77777777" w:rsidR="00977981" w:rsidRDefault="007E3DCD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2"/>
        <w:jc w:val="both"/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  <w:shd w:val="clear" w:color="auto" w:fill="FFFFFF"/>
        </w:rPr>
        <w:t>五、存在的问题</w:t>
      </w:r>
    </w:p>
    <w:p w14:paraId="6ACC2FE1" w14:textId="77777777" w:rsidR="00977981" w:rsidRDefault="00000000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0"/>
        <w:jc w:val="both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一年来，我们虽然做了大量工作，取得了一定成效，但还存在许多问题和不足，离县委县政府的要求还有一定距离。今后我中心要继续围绕中心，服务大局，以更高的标准和要求抓好工作。一是进一步抓好学习型党组织建设，认真落实局中心组理论学习制度和理论学习领导责任制，党员领导干部要带头学、亲自抓，坚持一级抓一级，加强督促检查，大力营造</w:t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lastRenderedPageBreak/>
        <w:t>机关浓厚的学理论、学知识的氛围。二是进一步抓好工作作风建设，重点加强干部队伍的观念转变，培养实干精神和勇于创新的勇气，坚持把群众的利益放在最高位置，重点关注和着力解决群众反映最突出的问题，切实转变工作作风，努力做到科学决策、合理规划、精心组织、狠抓落实、确保实效 。</w:t>
      </w:r>
    </w:p>
    <w:p w14:paraId="3655CB51" w14:textId="77777777" w:rsidR="00977981" w:rsidRDefault="007E3DCD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422"/>
        <w:jc w:val="both"/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21"/>
          <w:szCs w:val="21"/>
          <w:shd w:val="clear" w:color="auto" w:fill="FFFFFF"/>
        </w:rPr>
        <w:t>六、对策建议</w:t>
      </w:r>
    </w:p>
    <w:p w14:paraId="1465B094" w14:textId="77777777" w:rsidR="00977981" w:rsidRDefault="00000000">
      <w:pPr>
        <w:spacing w:line="360" w:lineRule="auto"/>
        <w:ind w:firstLineChars="200" w:firstLine="420"/>
        <w:rPr>
          <w:rFonts w:ascii="仿宋_GB2312" w:eastAsia="仿宋_GB2312" w:hAnsi="宋体" w:cs="宋体" w:hint="eastAsia"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kern w:val="0"/>
          <w:szCs w:val="21"/>
          <w:lang w:bidi="ar"/>
        </w:rPr>
        <w:t>在项目资金使用上，我单位应力求合理节约高效的原则，严格按照各项规定安排资金的使用，确保预算支出合规合法化。</w:t>
      </w:r>
    </w:p>
    <w:p w14:paraId="1C33E28D" w14:textId="77777777" w:rsidR="00977981" w:rsidRDefault="00977981"/>
    <w:sectPr w:rsidR="009779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61583" w14:textId="77777777" w:rsidR="003F4B1F" w:rsidRDefault="003F4B1F">
      <w:r>
        <w:separator/>
      </w:r>
    </w:p>
  </w:endnote>
  <w:endnote w:type="continuationSeparator" w:id="0">
    <w:p w14:paraId="2E2A2194" w14:textId="77777777" w:rsidR="003F4B1F" w:rsidRDefault="003F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F0D3E" w14:textId="77777777" w:rsidR="00977981" w:rsidRDefault="0097798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07869" w14:textId="77777777" w:rsidR="00977981" w:rsidRDefault="0097798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1A519" w14:textId="77777777" w:rsidR="00977981" w:rsidRDefault="009779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AC525" w14:textId="77777777" w:rsidR="003F4B1F" w:rsidRDefault="003F4B1F">
      <w:r>
        <w:separator/>
      </w:r>
    </w:p>
  </w:footnote>
  <w:footnote w:type="continuationSeparator" w:id="0">
    <w:p w14:paraId="42294789" w14:textId="77777777" w:rsidR="003F4B1F" w:rsidRDefault="003F4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D076E" w14:textId="77777777" w:rsidR="00977981" w:rsidRDefault="0097798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4E3D2" w14:textId="77777777" w:rsidR="00977981" w:rsidRDefault="00977981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054C2" w14:textId="77777777" w:rsidR="00977981" w:rsidRDefault="0097798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CharCharCharCharCharCharCharCharCharCharCharChar1CharCharCharChar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 w15:restartNumberingAfterBreak="0">
    <w:nsid w:val="56D4E26B"/>
    <w:multiLevelType w:val="singleLevel"/>
    <w:tmpl w:val="56D4E26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551231126">
    <w:abstractNumId w:val="0"/>
  </w:num>
  <w:num w:numId="2" w16cid:durableId="2059821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3"/>
  <w:drawingGridVerticalSpacing w:val="30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MzNTRmOGE1ZmJhMWMxMTNjM2ExMmZhZTBmMTcyZGQ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5CFA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D7E55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84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B1F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1B05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3CBB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3DCD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E0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981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AF7FC1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979F0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0891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58A9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22024E4B"/>
    <w:rsid w:val="25EA2865"/>
    <w:rsid w:val="34C23234"/>
    <w:rsid w:val="43A218D9"/>
    <w:rsid w:val="47FF1AB0"/>
    <w:rsid w:val="507D6AAE"/>
    <w:rsid w:val="57373941"/>
    <w:rsid w:val="57EB19CA"/>
    <w:rsid w:val="5B560FD8"/>
    <w:rsid w:val="5FB97320"/>
    <w:rsid w:val="60235D19"/>
    <w:rsid w:val="63C309CC"/>
    <w:rsid w:val="67B41FFA"/>
    <w:rsid w:val="6A86179D"/>
    <w:rsid w:val="72901C55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D6BFF"/>
  <w15:docId w15:val="{FB113686-5906-4B57-BC55-78F20401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2">
    <w:name w:val="Body Text Indent 2"/>
    <w:basedOn w:val="a"/>
    <w:link w:val="20"/>
    <w:uiPriority w:val="99"/>
    <w:unhideWhenUsed/>
    <w:qFormat/>
    <w:pPr>
      <w:ind w:firstLineChars="200" w:firstLine="588"/>
    </w:pPr>
    <w:rPr>
      <w:rFonts w:ascii="仿宋_GB2312" w:eastAsia="仿宋_GB2312" w:hAnsi="Calibri"/>
      <w:sz w:val="32"/>
    </w:rPr>
  </w:style>
  <w:style w:type="paragraph" w:styleId="a4">
    <w:name w:val="Balloon Text"/>
    <w:basedOn w:val="a"/>
    <w:link w:val="a5"/>
    <w:semiHidden/>
    <w:qFormat/>
    <w:rPr>
      <w:sz w:val="18"/>
      <w:szCs w:val="18"/>
    </w:rPr>
  </w:style>
  <w:style w:type="paragraph" w:styleId="a6">
    <w:name w:val="footer"/>
    <w:basedOn w:val="a"/>
    <w:link w:val="a7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b">
    <w:name w:val="page number"/>
    <w:qFormat/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qFormat/>
    <w:rPr>
      <w:sz w:val="18"/>
      <w:szCs w:val="18"/>
    </w:rPr>
  </w:style>
  <w:style w:type="character" w:customStyle="1" w:styleId="3CharChar">
    <w:name w:val="标题 3 Char Char"/>
    <w:qFormat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Char">
    <w:name w:val="Char"/>
    <w:basedOn w:val="a"/>
    <w:qFormat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20">
    <w:name w:val="正文文本缩进 2 字符"/>
    <w:basedOn w:val="a0"/>
    <w:link w:val="2"/>
    <w:uiPriority w:val="99"/>
    <w:qFormat/>
    <w:rPr>
      <w:rFonts w:ascii="仿宋_GB2312" w:eastAsia="仿宋_GB2312" w:hAnsi="Calibri" w:cs="Times New Roman"/>
      <w:sz w:val="32"/>
      <w:szCs w:val="24"/>
    </w:rPr>
  </w:style>
  <w:style w:type="paragraph" w:customStyle="1" w:styleId="Char1">
    <w:name w:val="Char1"/>
    <w:basedOn w:val="a"/>
    <w:qFormat/>
    <w:rPr>
      <w:rFonts w:ascii="仿宋_GB2312" w:eastAsia="仿宋_GB2312"/>
      <w:sz w:val="32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a"/>
    <w:qFormat/>
    <w:pPr>
      <w:numPr>
        <w:numId w:val="1"/>
      </w:numPr>
      <w:tabs>
        <w:tab w:val="left" w:pos="720"/>
      </w:tabs>
    </w:pPr>
    <w:rPr>
      <w:szCs w:val="20"/>
    </w:rPr>
  </w:style>
  <w:style w:type="character" w:customStyle="1" w:styleId="a5">
    <w:name w:val="批注框文本 字符"/>
    <w:basedOn w:val="a0"/>
    <w:link w:val="a4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234</Words>
  <Characters>1337</Characters>
  <Application>Microsoft Office Word</Application>
  <DocSecurity>0</DocSecurity>
  <Lines>11</Lines>
  <Paragraphs>3</Paragraphs>
  <ScaleCrop>false</ScaleCrop>
  <Company>China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10</cp:revision>
  <cp:lastPrinted>2022-06-23T03:14:00Z</cp:lastPrinted>
  <dcterms:created xsi:type="dcterms:W3CDTF">2024-11-11T03:05:00Z</dcterms:created>
  <dcterms:modified xsi:type="dcterms:W3CDTF">2024-11-11T06:19:00Z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788704CD849E433A8DE1E62748903778</vt:lpwstr>
  </property>
</Properties>
</file>