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7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桃江县第七中学202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年度部门</w:t>
      </w:r>
    </w:p>
    <w:p w14:paraId="6D5F7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整体支出绩效评价自评报告</w:t>
      </w:r>
    </w:p>
    <w:p w14:paraId="11C80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46"/>
          <w:szCs w:val="46"/>
        </w:rPr>
      </w:pPr>
    </w:p>
    <w:p w14:paraId="15E1A77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2022年我单位有编制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143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人。内部机构包括5个科室。桃江县第七中学2022年部门决算汇总公开单位构成包括：桃江县第七中学无下属单位，因此，桃江县第七中学2022年单位决算即桃江县第七中学本级。我单位从事的工作包括组织实施教育有关法律法规，承担区域内高中教育教学和学校管理工作。1-12月其一般公共预算财政拨款收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2025.18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万元，基本支出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1891.18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万元，项目支出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万元，总支出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2025.18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万元。</w:t>
      </w:r>
    </w:p>
    <w:p w14:paraId="43F45A5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一、整体支出管理和使用情况</w:t>
      </w:r>
    </w:p>
    <w:p w14:paraId="42CAFD9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7AD82C9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我单位基本支出为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1891.18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1587.76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万元，商品和服务支出：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212.32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万元，对个人和家庭补助支出：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91.1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万元。</w:t>
      </w:r>
    </w:p>
    <w:p w14:paraId="2E7E35D7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7C4275B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项目支出为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134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万元，主要用于新综合楼建设、运动场改造。</w:t>
      </w:r>
    </w:p>
    <w:p w14:paraId="02D5783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 w14:paraId="4C338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2022年，我校部门预算整体支出进度100%，在保障学校的正常运转和提高教育教学质量等方面发挥了积极作用，总体支出绩效良好。</w:t>
      </w:r>
    </w:p>
    <w:p w14:paraId="6D5D7E0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（一）经济性分析</w:t>
      </w:r>
    </w:p>
    <w:p w14:paraId="77A81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1、预算执行方面。本年预算控制较好，按照核定的单位财政供养人员编制数要求，实际在职人员数控制在编制人数范围内。</w:t>
      </w:r>
    </w:p>
    <w:p w14:paraId="76B46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管理方面。按照2022年初制定的单位预算方案，无论是在资金、项目还是在支出模式、支出结构上，都严格管理，较好地完成了年初绩效预算的目标。2022年学校多次研究财务工作，对一定时段的项目经费及具体工作进行讨论、研究及部署，取得了较好的成绩。</w:t>
      </w:r>
    </w:p>
    <w:p w14:paraId="1AEFA47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 w14:paraId="4A232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预算安排的基本支出保障了学校正常的工作运转，预算安排的项目支出保障了学校各项业务工作的顺利开展。</w:t>
      </w:r>
    </w:p>
    <w:p w14:paraId="53B4859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 w14:paraId="4A67E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2022年我校各项工作都取得了较好的成绩，学校办学条件不断改善，各项指标都有所提高，升学率都有所提高，社会满意度较好，圆满地完成了2022年的各项工作。</w:t>
      </w:r>
    </w:p>
    <w:p w14:paraId="1BB0B58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 w14:paraId="6D47689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 w14:paraId="1158A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2478124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 w14:paraId="780E2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1、成立绩效评价小组，制定绩效考核指标；</w:t>
      </w:r>
    </w:p>
    <w:p w14:paraId="2DD47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根据县财绩[202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]14号文件精神，学校成立了绩效评价工作小组，认真组织对2022年度财政性资金进行了绩效自评，自评结果为95分。</w:t>
      </w:r>
    </w:p>
    <w:p w14:paraId="6458F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0C39033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 w14:paraId="414EE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财务制度有待进一步完善，执行力度有待进一步加强，资金使用年度预算理念有待提高。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16EE329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 w14:paraId="3C8A5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科学合理编制年度支出预算，建立健全财务管理机制，依法有效使用财政资金，使有效资金发挥最大效益。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979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NDVjMzI2OTdkM2E0NzgyMTNjODc1NjFiNWJhNj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05A8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2A75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3E25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466B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3727E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90A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1C6E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36CE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4C1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3A2B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318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1EF0224B"/>
    <w:rsid w:val="204D4011"/>
    <w:rsid w:val="22024E4B"/>
    <w:rsid w:val="34C23234"/>
    <w:rsid w:val="43A218D9"/>
    <w:rsid w:val="507D6AAE"/>
    <w:rsid w:val="57373941"/>
    <w:rsid w:val="5CB37730"/>
    <w:rsid w:val="5CE80FAA"/>
    <w:rsid w:val="5FB97320"/>
    <w:rsid w:val="60235D19"/>
    <w:rsid w:val="63C309CC"/>
    <w:rsid w:val="67B41FFA"/>
    <w:rsid w:val="67DB150E"/>
    <w:rsid w:val="69F502EF"/>
    <w:rsid w:val="6A86179D"/>
    <w:rsid w:val="6CA565A9"/>
    <w:rsid w:val="6DDC4A9B"/>
    <w:rsid w:val="744523F4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字符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1138</Words>
  <Characters>1226</Characters>
  <Lines>1</Lines>
  <Paragraphs>2</Paragraphs>
  <TotalTime>17</TotalTime>
  <ScaleCrop>false</ScaleCrop>
  <LinksUpToDate>false</LinksUpToDate>
  <CharactersWithSpaces>1228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2023-11-14T06:52:00Z</dcterms:created>
  <dc:creator>User</dc:creator>
  <cp:lastModifiedBy>刘青  18073790550</cp:lastModifiedBy>
  <cp:lastPrinted>2022-06-23T03:14:00Z</cp:lastPrinted>
  <dcterms:modified xsi:type="dcterms:W3CDTF">2024-09-19T08:38:21Z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F86C7FB2212946BB9AD8D4A2819C0EBC_13</vt:lpwstr>
  </property>
</Properties>
</file>