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新魏" w:hAnsi="华文新魏" w:eastAsia="华文新魏" w:cs="华文新魏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华文新魏" w:hAnsi="华文新魏" w:eastAsia="华文新魏" w:cs="华文新魏"/>
          <w:b/>
          <w:bCs/>
          <w:color w:val="000000"/>
          <w:kern w:val="0"/>
          <w:sz w:val="44"/>
          <w:szCs w:val="44"/>
          <w:lang w:val="en-US" w:eastAsia="zh-CN" w:bidi="ar"/>
        </w:rPr>
        <w:t xml:space="preserve">2024 年桃江县首届“浪漫桃花江 竹乡遇见美” </w:t>
      </w:r>
      <w:r>
        <w:rPr>
          <w:rFonts w:hint="eastAsia" w:ascii="华文新魏" w:hAnsi="华文新魏" w:eastAsia="华文新魏" w:cs="华文新魏"/>
          <w:b/>
          <w:bCs/>
          <w:color w:val="000000"/>
          <w:kern w:val="0"/>
          <w:sz w:val="44"/>
          <w:szCs w:val="44"/>
          <w:lang w:val="en-US" w:eastAsia="zh-CN" w:bidi="ar"/>
        </w:rPr>
        <w:t>文旅形象大使选拔赛报名表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新魏" w:hAnsi="华文新魏" w:eastAsia="华文新魏" w:cs="华文新魏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9450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5"/>
        <w:gridCol w:w="1510"/>
        <w:gridCol w:w="905"/>
        <w:gridCol w:w="1125"/>
        <w:gridCol w:w="1155"/>
        <w:gridCol w:w="115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155" w:type="dxa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 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55" w:type="dxa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34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所获荣誉</w:t>
            </w:r>
          </w:p>
        </w:tc>
        <w:tc>
          <w:tcPr>
            <w:tcW w:w="80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5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0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9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选送单位</w:t>
            </w:r>
          </w:p>
        </w:tc>
        <w:tc>
          <w:tcPr>
            <w:tcW w:w="80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jZmMjlkYmM2MjQyNGY1OGZmODlhNzBkYzRmZTcifQ=="/>
  </w:docVars>
  <w:rsids>
    <w:rsidRoot w:val="10870285"/>
    <w:rsid w:val="108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2024-03-16T03:30:00Z</dcterms:created>
  <dc:creator>张艳</dc:creator>
  <cp:lastModifiedBy>张艳</cp:lastModifiedBy>
  <dcterms:modified xsi:type="dcterms:W3CDTF">2024-03-16T03:46:48Z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09FC2E736C1D4F75ABE0076BC46D3ABC_11</vt:lpwstr>
  </property>
</Properties>
</file>