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eastAsiaTheme="minorEastAsia"/>
          <w:lang w:eastAsia="zh-CN"/>
        </w:rPr>
      </w:pPr>
      <w:r>
        <w:rPr>
          <w:rFonts w:hint="eastAsia"/>
        </w:rPr>
        <w:t>桃江县</w:t>
      </w:r>
      <w:r>
        <w:rPr>
          <w:rFonts w:hint="eastAsia" w:asciiTheme="minorEastAsia" w:hAnsiTheme="minorEastAsia"/>
          <w:lang w:val="en-US" w:eastAsia="zh-CN"/>
        </w:rPr>
        <w:t>2023年12月企业</w:t>
      </w:r>
      <w:r>
        <w:t>社会保险补贴</w:t>
      </w:r>
      <w:r>
        <w:rPr>
          <w:rFonts w:hint="eastAsia"/>
          <w:lang w:eastAsia="zh-CN"/>
        </w:rPr>
        <w:t>对象</w:t>
      </w:r>
    </w:p>
    <w:p>
      <w:pPr>
        <w:pStyle w:val="2"/>
        <w:jc w:val="center"/>
      </w:pPr>
      <w:r>
        <w:t>公</w:t>
      </w:r>
      <w:r>
        <w:rPr>
          <w:rFonts w:hint="eastAsia"/>
          <w:lang w:val="en-US" w:eastAsia="zh-CN"/>
        </w:rPr>
        <w:t xml:space="preserve">    </w:t>
      </w:r>
      <w:r>
        <w:t>示</w:t>
      </w:r>
    </w:p>
    <w:p/>
    <w:p>
      <w:pPr>
        <w:widowControl/>
        <w:spacing w:after="240" w:line="480" w:lineRule="auto"/>
        <w:ind w:firstLine="48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根据《桃江县人力资源和社会保障局 桃江县财政局&lt;关于印发桃江县社会保险补贴实施细则&gt;的通知》（桃人社发〔2021〕39号）文件精神，经审核，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2023年12月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符合企业</w:t>
      </w:r>
      <w:r>
        <w:rPr>
          <w:rFonts w:hint="eastAsia" w:ascii="仿宋" w:hAnsi="仿宋" w:eastAsia="仿宋" w:cs="仿宋"/>
          <w:kern w:val="0"/>
          <w:sz w:val="32"/>
          <w:szCs w:val="32"/>
        </w:rPr>
        <w:t>社会保险补贴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条件的</w:t>
      </w:r>
      <w:r>
        <w:rPr>
          <w:rFonts w:hint="eastAsia" w:ascii="仿宋" w:hAnsi="仿宋" w:eastAsia="仿宋" w:cs="仿宋"/>
          <w:kern w:val="0"/>
          <w:sz w:val="32"/>
          <w:szCs w:val="32"/>
        </w:rPr>
        <w:t>对象共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1家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kern w:val="0"/>
          <w:sz w:val="32"/>
          <w:szCs w:val="32"/>
        </w:rPr>
        <w:t>为广泛接受社会监督，现将发放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对象</w:t>
      </w:r>
      <w:r>
        <w:rPr>
          <w:rFonts w:hint="eastAsia" w:ascii="仿宋" w:hAnsi="仿宋" w:eastAsia="仿宋" w:cs="仿宋"/>
          <w:kern w:val="0"/>
          <w:sz w:val="32"/>
          <w:szCs w:val="32"/>
        </w:rPr>
        <w:t>名单予以公示，公示时间为7天（202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kern w:val="0"/>
          <w:sz w:val="32"/>
          <w:szCs w:val="32"/>
        </w:rPr>
        <w:t>日至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kern w:val="0"/>
          <w:sz w:val="32"/>
          <w:szCs w:val="32"/>
        </w:rPr>
        <w:t>日）。</w:t>
      </w:r>
    </w:p>
    <w:p>
      <w:pPr>
        <w:widowControl/>
        <w:spacing w:after="240" w:line="480" w:lineRule="auto"/>
        <w:ind w:firstLine="48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任何单位和个人对发放名单有异议的，均可在公示期内实事求是反映情况。以单位名义反映情况的，应注明联系人及电话，并加盖单位公章；以个人名义反映情况的，应署真实姓名及联系电话。未用真实姓名署名或不提供具体事实材料的，不予受理。</w:t>
      </w:r>
    </w:p>
    <w:p>
      <w:pPr>
        <w:widowControl/>
        <w:spacing w:after="240" w:line="480" w:lineRule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联系电话：0737-8887663</w:t>
      </w:r>
    </w:p>
    <w:p>
      <w:pPr>
        <w:widowControl/>
        <w:spacing w:after="240" w:line="480" w:lineRule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附件：桃江县202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12月企业</w:t>
      </w:r>
      <w:r>
        <w:rPr>
          <w:rFonts w:hint="eastAsia" w:ascii="仿宋" w:hAnsi="仿宋" w:eastAsia="仿宋" w:cs="仿宋"/>
          <w:kern w:val="0"/>
          <w:sz w:val="32"/>
          <w:szCs w:val="32"/>
        </w:rPr>
        <w:t>社会保险补贴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对象公示</w:t>
      </w:r>
      <w:r>
        <w:rPr>
          <w:rFonts w:hint="eastAsia" w:ascii="仿宋" w:hAnsi="仿宋" w:eastAsia="仿宋" w:cs="仿宋"/>
          <w:kern w:val="0"/>
          <w:sz w:val="32"/>
          <w:szCs w:val="32"/>
        </w:rPr>
        <w:t>名单</w:t>
      </w:r>
    </w:p>
    <w:p>
      <w:pPr>
        <w:widowControl/>
        <w:spacing w:after="240" w:line="480" w:lineRule="auto"/>
        <w:rPr>
          <w:rFonts w:ascii="仿宋" w:hAnsi="仿宋" w:eastAsia="仿宋" w:cs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400" w:lineRule="exact"/>
        <w:jc w:val="right"/>
        <w:textAlignment w:val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桃江县人力资源和社会保障局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400" w:lineRule="exact"/>
        <w:jc w:val="center"/>
        <w:textAlignment w:val="auto"/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             202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3NjliMzc0MGEwNjljNmJiNmI3NTNiYTkxODcxZDcifQ=="/>
  </w:docVars>
  <w:rsids>
    <w:rsidRoot w:val="007823C1"/>
    <w:rsid w:val="00257BBF"/>
    <w:rsid w:val="002B6CF9"/>
    <w:rsid w:val="003B36CA"/>
    <w:rsid w:val="00502C7A"/>
    <w:rsid w:val="00724C2C"/>
    <w:rsid w:val="00730B93"/>
    <w:rsid w:val="007823C1"/>
    <w:rsid w:val="007D5852"/>
    <w:rsid w:val="00807A48"/>
    <w:rsid w:val="0082248B"/>
    <w:rsid w:val="00847E1B"/>
    <w:rsid w:val="00A01C2E"/>
    <w:rsid w:val="00C97A25"/>
    <w:rsid w:val="00D35D8B"/>
    <w:rsid w:val="00E85BFE"/>
    <w:rsid w:val="0C577591"/>
    <w:rsid w:val="15547840"/>
    <w:rsid w:val="155B1724"/>
    <w:rsid w:val="17CB2353"/>
    <w:rsid w:val="18FC39E6"/>
    <w:rsid w:val="1AB47A8F"/>
    <w:rsid w:val="201C6E01"/>
    <w:rsid w:val="295B36F2"/>
    <w:rsid w:val="2DDC07F7"/>
    <w:rsid w:val="2E6C3F7A"/>
    <w:rsid w:val="36292961"/>
    <w:rsid w:val="39630D50"/>
    <w:rsid w:val="3AC63901"/>
    <w:rsid w:val="43871338"/>
    <w:rsid w:val="447458D9"/>
    <w:rsid w:val="47DC4C03"/>
    <w:rsid w:val="54996322"/>
    <w:rsid w:val="54F7754D"/>
    <w:rsid w:val="5B842AAF"/>
    <w:rsid w:val="5DFB43B4"/>
    <w:rsid w:val="5EDA5160"/>
    <w:rsid w:val="5F8F77E3"/>
    <w:rsid w:val="644B7F13"/>
    <w:rsid w:val="6C4768F9"/>
    <w:rsid w:val="6DCA54CF"/>
    <w:rsid w:val="71690822"/>
    <w:rsid w:val="720F23F1"/>
    <w:rsid w:val="767F53BF"/>
    <w:rsid w:val="76B610F4"/>
    <w:rsid w:val="78D14237"/>
    <w:rsid w:val="791A0B8F"/>
    <w:rsid w:val="7BDC54EE"/>
    <w:rsid w:val="7E4D369E"/>
    <w:rsid w:val="7FF338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304</Words>
  <Characters>339</Characters>
  <Lines>1</Lines>
  <Paragraphs>1</Paragraphs>
  <TotalTime>48</TotalTime>
  <ScaleCrop>false</ScaleCrop>
  <LinksUpToDate>false</LinksUpToDate>
  <CharactersWithSpaces>370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2021-04-14T05:17:00Z</dcterms:created>
  <dc:creator>微软用户</dc:creator>
  <cp:lastModifiedBy>Administrator</cp:lastModifiedBy>
  <cp:lastPrinted>2022-08-23T01:41:00Z</cp:lastPrinted>
  <dcterms:modified xsi:type="dcterms:W3CDTF">2023-12-05T07:25:43Z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E30D3320FDC94E9DA6363B444CADCDC6_13</vt:lpwstr>
  </property>
</Properties>
</file>