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2E" w:rsidRPr="0064778F" w:rsidRDefault="00140C86" w:rsidP="00C0152E">
      <w:pPr>
        <w:jc w:val="center"/>
        <w:rPr>
          <w:b/>
          <w:sz w:val="48"/>
          <w:szCs w:val="48"/>
          <w:lang w:eastAsia="zh-CN"/>
        </w:rPr>
      </w:pPr>
      <w:r w:rsidRPr="0064778F">
        <w:rPr>
          <w:rFonts w:hint="eastAsia"/>
          <w:b/>
          <w:sz w:val="48"/>
          <w:szCs w:val="48"/>
          <w:lang w:eastAsia="zh-CN"/>
        </w:rPr>
        <w:t>桃江县民政局</w:t>
      </w:r>
      <w:r w:rsidR="00A269D5">
        <w:rPr>
          <w:rFonts w:hint="eastAsia"/>
          <w:b/>
          <w:sz w:val="48"/>
          <w:szCs w:val="48"/>
          <w:lang w:eastAsia="zh-CN"/>
        </w:rPr>
        <w:t>202</w:t>
      </w:r>
      <w:r w:rsidR="00AA0C64">
        <w:rPr>
          <w:rFonts w:hint="eastAsia"/>
          <w:b/>
          <w:sz w:val="48"/>
          <w:szCs w:val="48"/>
          <w:lang w:eastAsia="zh-CN"/>
        </w:rPr>
        <w:t>2</w:t>
      </w:r>
      <w:r w:rsidRPr="0064778F">
        <w:rPr>
          <w:rFonts w:hint="eastAsia"/>
          <w:b/>
          <w:sz w:val="48"/>
          <w:szCs w:val="48"/>
          <w:lang w:eastAsia="zh-CN"/>
        </w:rPr>
        <w:t>年部门财政支出</w:t>
      </w:r>
    </w:p>
    <w:p w:rsidR="006A78D7" w:rsidRPr="0064778F" w:rsidRDefault="00140C86" w:rsidP="00C0152E">
      <w:pPr>
        <w:jc w:val="center"/>
        <w:rPr>
          <w:b/>
          <w:sz w:val="48"/>
          <w:szCs w:val="48"/>
          <w:lang w:eastAsia="zh-CN"/>
        </w:rPr>
      </w:pPr>
      <w:r w:rsidRPr="0064778F">
        <w:rPr>
          <w:rFonts w:hint="eastAsia"/>
          <w:b/>
          <w:sz w:val="48"/>
          <w:szCs w:val="48"/>
          <w:lang w:eastAsia="zh-CN"/>
        </w:rPr>
        <w:t>绩效评价报告</w:t>
      </w:r>
    </w:p>
    <w:p w:rsidR="00C0152E" w:rsidRPr="00C0152E" w:rsidRDefault="00C0152E" w:rsidP="00C0152E">
      <w:pPr>
        <w:jc w:val="center"/>
        <w:rPr>
          <w:sz w:val="48"/>
          <w:szCs w:val="48"/>
          <w:lang w:eastAsia="zh-CN"/>
        </w:rPr>
      </w:pPr>
    </w:p>
    <w:p w:rsidR="00140C86" w:rsidRPr="00F91EDE" w:rsidRDefault="00140C86" w:rsidP="00706590">
      <w:pPr>
        <w:ind w:firstLine="720"/>
        <w:rPr>
          <w:rFonts w:ascii="仿宋_GB2312" w:eastAsia="仿宋_GB2312" w:hAnsi="仿宋_GB2312" w:cs="仿宋_GB2312"/>
          <w:sz w:val="32"/>
          <w:szCs w:val="32"/>
          <w:lang w:eastAsia="zh-CN"/>
        </w:rPr>
      </w:pPr>
      <w:r w:rsidRPr="0064778F">
        <w:rPr>
          <w:rFonts w:ascii="仿宋_GB2312" w:eastAsia="仿宋_GB2312" w:hAnsi="仿宋_GB2312" w:cs="仿宋_GB2312" w:hint="eastAsia"/>
          <w:sz w:val="32"/>
          <w:szCs w:val="32"/>
          <w:lang w:eastAsia="zh-CN"/>
        </w:rPr>
        <w:t>为</w:t>
      </w:r>
      <w:r w:rsidRPr="00F91EDE">
        <w:rPr>
          <w:rFonts w:ascii="仿宋_GB2312" w:eastAsia="仿宋_GB2312" w:hAnsi="仿宋_GB2312" w:cs="仿宋_GB2312" w:hint="eastAsia"/>
          <w:sz w:val="32"/>
          <w:szCs w:val="32"/>
          <w:lang w:eastAsia="zh-CN"/>
        </w:rPr>
        <w:t>了进一步规范财政资金管理，强化预算支出绩效观念，切实提高资金使用效益，根据</w:t>
      </w:r>
      <w:r w:rsidR="00F03CE2">
        <w:rPr>
          <w:rFonts w:ascii="宋体" w:eastAsia="宋体" w:hAnsi="宋体" w:cs="仿宋_GB2312" w:hint="eastAsia"/>
          <w:sz w:val="32"/>
          <w:szCs w:val="32"/>
          <w:lang w:eastAsia="zh-CN"/>
        </w:rPr>
        <w:t>«</w:t>
      </w:r>
      <w:r w:rsidR="00706590" w:rsidRPr="00F91EDE">
        <w:rPr>
          <w:rFonts w:ascii="仿宋_GB2312" w:eastAsia="仿宋_GB2312" w:hAnsi="仿宋_GB2312" w:cs="仿宋_GB2312" w:hint="eastAsia"/>
          <w:sz w:val="32"/>
          <w:szCs w:val="32"/>
          <w:lang w:eastAsia="zh-CN"/>
        </w:rPr>
        <w:t>桃江县财政局</w:t>
      </w:r>
      <w:r w:rsidR="006F43A9" w:rsidRPr="006F43A9">
        <w:rPr>
          <w:rFonts w:ascii="仿宋_GB2312" w:eastAsia="仿宋_GB2312" w:hAnsi="仿宋_GB2312" w:cs="仿宋_GB2312" w:hint="eastAsia"/>
          <w:sz w:val="32"/>
          <w:szCs w:val="32"/>
          <w:lang w:eastAsia="zh-CN"/>
        </w:rPr>
        <w:t>关于开展</w:t>
      </w:r>
      <w:r w:rsidR="00A269D5">
        <w:rPr>
          <w:rFonts w:ascii="仿宋_GB2312" w:eastAsia="仿宋_GB2312" w:hAnsi="仿宋_GB2312" w:cs="仿宋_GB2312" w:hint="eastAsia"/>
          <w:sz w:val="32"/>
          <w:szCs w:val="32"/>
          <w:lang w:eastAsia="zh-CN"/>
        </w:rPr>
        <w:t>202</w:t>
      </w:r>
      <w:r w:rsidR="00AA0C64">
        <w:rPr>
          <w:rFonts w:ascii="仿宋_GB2312" w:eastAsia="仿宋_GB2312" w:hAnsi="仿宋_GB2312" w:cs="仿宋_GB2312" w:hint="eastAsia"/>
          <w:sz w:val="32"/>
          <w:szCs w:val="32"/>
          <w:lang w:eastAsia="zh-CN"/>
        </w:rPr>
        <w:t>2</w:t>
      </w:r>
      <w:r w:rsidR="006F43A9" w:rsidRPr="006F43A9">
        <w:rPr>
          <w:rFonts w:ascii="仿宋_GB2312" w:eastAsia="仿宋_GB2312" w:hAnsi="仿宋_GB2312" w:cs="仿宋_GB2312" w:hint="eastAsia"/>
          <w:sz w:val="32"/>
          <w:szCs w:val="32"/>
          <w:lang w:eastAsia="zh-CN"/>
        </w:rPr>
        <w:t>年度财政资金绩效自评工作的通知</w:t>
      </w:r>
      <w:r w:rsidR="00F03CE2">
        <w:rPr>
          <w:rFonts w:ascii="宋体" w:eastAsia="宋体" w:hAnsi="宋体" w:cs="仿宋_GB2312" w:hint="eastAsia"/>
          <w:sz w:val="32"/>
          <w:szCs w:val="32"/>
          <w:lang w:eastAsia="zh-CN"/>
        </w:rPr>
        <w:t>»</w:t>
      </w:r>
      <w:r w:rsidR="009306B3">
        <w:rPr>
          <w:rFonts w:ascii="仿宋_GB2312" w:eastAsia="仿宋_GB2312" w:hAnsi="仿宋_GB2312" w:cs="仿宋_GB2312" w:hint="eastAsia"/>
          <w:sz w:val="32"/>
          <w:szCs w:val="32"/>
          <w:lang w:eastAsia="zh-CN"/>
        </w:rPr>
        <w:t>（桃财监</w:t>
      </w:r>
      <w:r w:rsidR="00706590" w:rsidRPr="00F91EDE">
        <w:rPr>
          <w:rFonts w:ascii="仿宋_GB2312" w:eastAsia="仿宋_GB2312" w:hAnsi="仿宋_GB2312" w:cs="仿宋_GB2312" w:hint="eastAsia"/>
          <w:sz w:val="32"/>
          <w:szCs w:val="32"/>
          <w:lang w:eastAsia="zh-CN"/>
        </w:rPr>
        <w:t>[20</w:t>
      </w:r>
      <w:r w:rsidR="0070634B" w:rsidRPr="00F91EDE">
        <w:rPr>
          <w:rFonts w:ascii="仿宋_GB2312" w:eastAsia="仿宋_GB2312" w:hAnsi="仿宋_GB2312" w:cs="仿宋_GB2312" w:hint="eastAsia"/>
          <w:sz w:val="32"/>
          <w:szCs w:val="32"/>
          <w:lang w:eastAsia="zh-CN"/>
        </w:rPr>
        <w:t>2</w:t>
      </w:r>
      <w:r w:rsidR="00AA0C64">
        <w:rPr>
          <w:rFonts w:ascii="仿宋_GB2312" w:eastAsia="仿宋_GB2312" w:hAnsi="仿宋_GB2312" w:cs="仿宋_GB2312" w:hint="eastAsia"/>
          <w:sz w:val="32"/>
          <w:szCs w:val="32"/>
          <w:lang w:eastAsia="zh-CN"/>
        </w:rPr>
        <w:t>3</w:t>
      </w:r>
      <w:r w:rsidR="00706590" w:rsidRPr="00F91EDE">
        <w:rPr>
          <w:rFonts w:ascii="仿宋_GB2312" w:eastAsia="仿宋_GB2312" w:hAnsi="仿宋_GB2312" w:cs="仿宋_GB2312" w:hint="eastAsia"/>
          <w:sz w:val="32"/>
          <w:szCs w:val="32"/>
          <w:lang w:eastAsia="zh-CN"/>
        </w:rPr>
        <w:t>]</w:t>
      </w:r>
      <w:r w:rsidR="009306B3">
        <w:rPr>
          <w:rFonts w:ascii="仿宋_GB2312" w:eastAsia="仿宋_GB2312" w:hAnsi="仿宋_GB2312" w:cs="仿宋_GB2312" w:hint="eastAsia"/>
          <w:sz w:val="32"/>
          <w:szCs w:val="32"/>
          <w:lang w:eastAsia="zh-CN"/>
        </w:rPr>
        <w:t>63</w:t>
      </w:r>
      <w:r w:rsidR="00706590" w:rsidRPr="00F91EDE">
        <w:rPr>
          <w:rFonts w:ascii="仿宋_GB2312" w:eastAsia="仿宋_GB2312" w:hAnsi="仿宋_GB2312" w:cs="仿宋_GB2312" w:hint="eastAsia"/>
          <w:sz w:val="32"/>
          <w:szCs w:val="32"/>
          <w:lang w:eastAsia="zh-CN"/>
        </w:rPr>
        <w:t>号）文件要求，</w:t>
      </w:r>
      <w:r w:rsidR="00E63E53" w:rsidRPr="00F91EDE">
        <w:rPr>
          <w:rFonts w:ascii="仿宋_GB2312" w:eastAsia="仿宋_GB2312" w:hAnsi="仿宋_GB2312" w:cs="仿宋_GB2312" w:hint="eastAsia"/>
          <w:sz w:val="32"/>
          <w:szCs w:val="32"/>
          <w:lang w:eastAsia="zh-CN"/>
        </w:rPr>
        <w:t>我局对</w:t>
      </w:r>
      <w:r w:rsidR="00A269D5">
        <w:rPr>
          <w:rFonts w:ascii="仿宋_GB2312" w:eastAsia="仿宋_GB2312" w:hAnsi="仿宋_GB2312" w:cs="仿宋_GB2312" w:hint="eastAsia"/>
          <w:sz w:val="32"/>
          <w:szCs w:val="32"/>
          <w:lang w:eastAsia="zh-CN"/>
        </w:rPr>
        <w:t>202</w:t>
      </w:r>
      <w:r w:rsidR="00AA0C64">
        <w:rPr>
          <w:rFonts w:ascii="仿宋_GB2312" w:eastAsia="仿宋_GB2312" w:hAnsi="仿宋_GB2312" w:cs="仿宋_GB2312" w:hint="eastAsia"/>
          <w:sz w:val="32"/>
          <w:szCs w:val="32"/>
          <w:lang w:eastAsia="zh-CN"/>
        </w:rPr>
        <w:t>2</w:t>
      </w:r>
      <w:r w:rsidR="00E63E53" w:rsidRPr="00F91EDE">
        <w:rPr>
          <w:rFonts w:ascii="仿宋_GB2312" w:eastAsia="仿宋_GB2312" w:hAnsi="仿宋_GB2312" w:cs="仿宋_GB2312" w:hint="eastAsia"/>
          <w:sz w:val="32"/>
          <w:szCs w:val="32"/>
          <w:lang w:eastAsia="zh-CN"/>
        </w:rPr>
        <w:t>年财政性资金整体使用情况进行了绩效自评，</w:t>
      </w:r>
      <w:r w:rsidR="00706590" w:rsidRPr="00F91EDE">
        <w:rPr>
          <w:rFonts w:ascii="仿宋_GB2312" w:eastAsia="仿宋_GB2312" w:hAnsi="仿宋_GB2312" w:cs="仿宋_GB2312" w:hint="eastAsia"/>
          <w:sz w:val="32"/>
          <w:szCs w:val="32"/>
          <w:lang w:eastAsia="zh-CN"/>
        </w:rPr>
        <w:t>现将</w:t>
      </w:r>
      <w:r w:rsidR="00E63E53" w:rsidRPr="00F91EDE">
        <w:rPr>
          <w:rFonts w:ascii="仿宋_GB2312" w:eastAsia="仿宋_GB2312" w:hAnsi="仿宋_GB2312" w:cs="仿宋_GB2312" w:hint="eastAsia"/>
          <w:sz w:val="32"/>
          <w:szCs w:val="32"/>
          <w:lang w:eastAsia="zh-CN"/>
        </w:rPr>
        <w:t>有关情况报告</w:t>
      </w:r>
      <w:r w:rsidR="00706590" w:rsidRPr="00F91EDE">
        <w:rPr>
          <w:rFonts w:ascii="仿宋_GB2312" w:eastAsia="仿宋_GB2312" w:hAnsi="仿宋_GB2312" w:cs="仿宋_GB2312" w:hint="eastAsia"/>
          <w:sz w:val="32"/>
          <w:szCs w:val="32"/>
          <w:lang w:eastAsia="zh-CN"/>
        </w:rPr>
        <w:t>如下：</w:t>
      </w:r>
    </w:p>
    <w:p w:rsidR="00E63E53" w:rsidRPr="005036E9" w:rsidRDefault="00936C34" w:rsidP="00E63E53">
      <w:pPr>
        <w:pStyle w:val="a3"/>
        <w:numPr>
          <w:ilvl w:val="0"/>
          <w:numId w:val="1"/>
        </w:numPr>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部门</w:t>
      </w:r>
      <w:r w:rsidR="00706590" w:rsidRPr="005036E9">
        <w:rPr>
          <w:rFonts w:ascii="仿宋_GB2312" w:eastAsia="仿宋_GB2312" w:hAnsi="仿宋_GB2312" w:cs="仿宋_GB2312" w:hint="eastAsia"/>
          <w:b/>
          <w:sz w:val="32"/>
          <w:szCs w:val="32"/>
          <w:lang w:eastAsia="zh-CN"/>
        </w:rPr>
        <w:t>概况</w:t>
      </w:r>
    </w:p>
    <w:p w:rsidR="00E63E53" w:rsidRPr="005036E9" w:rsidRDefault="00E63E53" w:rsidP="00E63E53">
      <w:pPr>
        <w:pStyle w:val="a3"/>
        <w:numPr>
          <w:ilvl w:val="0"/>
          <w:numId w:val="3"/>
        </w:numPr>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机构设置</w:t>
      </w:r>
      <w:r w:rsidR="00773556" w:rsidRPr="005036E9">
        <w:rPr>
          <w:rFonts w:ascii="仿宋_GB2312" w:eastAsia="仿宋_GB2312" w:hAnsi="仿宋_GB2312" w:cs="仿宋_GB2312" w:hint="eastAsia"/>
          <w:b/>
          <w:sz w:val="32"/>
          <w:szCs w:val="32"/>
          <w:lang w:eastAsia="zh-CN"/>
        </w:rPr>
        <w:t>、</w:t>
      </w:r>
      <w:r w:rsidRPr="005036E9">
        <w:rPr>
          <w:rFonts w:ascii="仿宋_GB2312" w:eastAsia="仿宋_GB2312" w:hAnsi="仿宋_GB2312" w:cs="仿宋_GB2312" w:hint="eastAsia"/>
          <w:b/>
          <w:sz w:val="32"/>
          <w:szCs w:val="32"/>
          <w:lang w:eastAsia="zh-CN"/>
        </w:rPr>
        <w:t>人员构成</w:t>
      </w:r>
      <w:r w:rsidR="00773556" w:rsidRPr="005036E9">
        <w:rPr>
          <w:rFonts w:ascii="仿宋_GB2312" w:eastAsia="仿宋_GB2312" w:hAnsi="仿宋_GB2312" w:cs="仿宋_GB2312" w:hint="eastAsia"/>
          <w:b/>
          <w:sz w:val="32"/>
          <w:szCs w:val="32"/>
          <w:lang w:eastAsia="zh-CN"/>
        </w:rPr>
        <w:t>及主要职能</w:t>
      </w:r>
    </w:p>
    <w:p w:rsidR="00A61A28" w:rsidRDefault="00A61A28" w:rsidP="00A61A28">
      <w:pPr>
        <w:ind w:firstLine="63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我局</w:t>
      </w:r>
      <w:r w:rsidR="00A269D5">
        <w:rPr>
          <w:rFonts w:ascii="仿宋_GB2312" w:eastAsia="仿宋_GB2312" w:hAnsi="仿宋_GB2312" w:cs="仿宋_GB2312" w:hint="eastAsia"/>
          <w:sz w:val="32"/>
          <w:szCs w:val="32"/>
          <w:lang w:eastAsia="zh-CN"/>
        </w:rPr>
        <w:t>202</w:t>
      </w:r>
      <w:r w:rsidR="00AA0C64">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年</w:t>
      </w:r>
      <w:r w:rsidR="00E63E53" w:rsidRPr="00F91EDE">
        <w:rPr>
          <w:rFonts w:ascii="仿宋_GB2312" w:eastAsia="仿宋_GB2312" w:hAnsi="仿宋_GB2312" w:cs="仿宋_GB2312" w:hint="eastAsia"/>
          <w:sz w:val="32"/>
          <w:szCs w:val="32"/>
          <w:lang w:eastAsia="zh-CN"/>
        </w:rPr>
        <w:t>行政核定编制数为11人，事业核定编制数为</w:t>
      </w:r>
      <w:r w:rsidR="00F03CE2">
        <w:rPr>
          <w:rFonts w:ascii="仿宋_GB2312" w:eastAsia="仿宋_GB2312" w:hAnsi="仿宋_GB2312" w:cs="仿宋_GB2312" w:hint="eastAsia"/>
          <w:sz w:val="32"/>
          <w:szCs w:val="32"/>
          <w:lang w:eastAsia="zh-CN"/>
        </w:rPr>
        <w:t>35</w:t>
      </w:r>
      <w:r w:rsidR="00E63E53" w:rsidRPr="00F91EDE">
        <w:rPr>
          <w:rFonts w:ascii="仿宋_GB2312" w:eastAsia="仿宋_GB2312" w:hAnsi="仿宋_GB2312" w:cs="仿宋_GB2312" w:hint="eastAsia"/>
          <w:sz w:val="32"/>
          <w:szCs w:val="32"/>
          <w:lang w:eastAsia="zh-CN"/>
        </w:rPr>
        <w:t>人。实际在职人员</w:t>
      </w:r>
      <w:r w:rsidR="00F976C3">
        <w:rPr>
          <w:rFonts w:ascii="仿宋_GB2312" w:eastAsia="仿宋_GB2312" w:hAnsi="仿宋_GB2312" w:cs="仿宋_GB2312" w:hint="eastAsia"/>
          <w:sz w:val="32"/>
          <w:szCs w:val="32"/>
          <w:lang w:eastAsia="zh-CN"/>
        </w:rPr>
        <w:t>4</w:t>
      </w:r>
      <w:r w:rsidR="00AA0C64">
        <w:rPr>
          <w:rFonts w:ascii="仿宋_GB2312" w:eastAsia="仿宋_GB2312" w:hAnsi="仿宋_GB2312" w:cs="仿宋_GB2312" w:hint="eastAsia"/>
          <w:sz w:val="32"/>
          <w:szCs w:val="32"/>
          <w:lang w:eastAsia="zh-CN"/>
        </w:rPr>
        <w:t>3</w:t>
      </w:r>
      <w:r w:rsidR="00E63E53" w:rsidRPr="00F91EDE">
        <w:rPr>
          <w:rFonts w:ascii="仿宋_GB2312" w:eastAsia="仿宋_GB2312" w:hAnsi="仿宋_GB2312" w:cs="仿宋_GB2312" w:hint="eastAsia"/>
          <w:sz w:val="32"/>
          <w:szCs w:val="32"/>
          <w:lang w:eastAsia="zh-CN"/>
        </w:rPr>
        <w:t>人，其中行政在职</w:t>
      </w:r>
      <w:r w:rsidR="00A269D5">
        <w:rPr>
          <w:rFonts w:ascii="仿宋_GB2312" w:eastAsia="仿宋_GB2312" w:hAnsi="仿宋_GB2312" w:cs="仿宋_GB2312" w:hint="eastAsia"/>
          <w:sz w:val="32"/>
          <w:szCs w:val="32"/>
          <w:lang w:eastAsia="zh-CN"/>
        </w:rPr>
        <w:t>10</w:t>
      </w:r>
      <w:r w:rsidR="00E63E53" w:rsidRPr="00F91EDE">
        <w:rPr>
          <w:rFonts w:ascii="仿宋_GB2312" w:eastAsia="仿宋_GB2312" w:hAnsi="仿宋_GB2312" w:cs="仿宋_GB2312" w:hint="eastAsia"/>
          <w:sz w:val="32"/>
          <w:szCs w:val="32"/>
          <w:lang w:eastAsia="zh-CN"/>
        </w:rPr>
        <w:t>人，事业在职</w:t>
      </w:r>
      <w:r w:rsidR="00A269D5">
        <w:rPr>
          <w:rFonts w:ascii="仿宋_GB2312" w:eastAsia="仿宋_GB2312" w:hAnsi="仿宋_GB2312" w:cs="仿宋_GB2312" w:hint="eastAsia"/>
          <w:sz w:val="32"/>
          <w:szCs w:val="32"/>
          <w:lang w:eastAsia="zh-CN"/>
        </w:rPr>
        <w:t>3</w:t>
      </w:r>
      <w:r w:rsidR="00AA0C64">
        <w:rPr>
          <w:rFonts w:ascii="仿宋_GB2312" w:eastAsia="仿宋_GB2312" w:hAnsi="仿宋_GB2312" w:cs="仿宋_GB2312" w:hint="eastAsia"/>
          <w:sz w:val="32"/>
          <w:szCs w:val="32"/>
          <w:lang w:eastAsia="zh-CN"/>
        </w:rPr>
        <w:t>3</w:t>
      </w:r>
      <w:r w:rsidR="00E63E53" w:rsidRPr="00F91EDE">
        <w:rPr>
          <w:rFonts w:ascii="仿宋_GB2312" w:eastAsia="仿宋_GB2312" w:hAnsi="仿宋_GB2312" w:cs="仿宋_GB2312" w:hint="eastAsia"/>
          <w:sz w:val="32"/>
          <w:szCs w:val="32"/>
          <w:lang w:eastAsia="zh-CN"/>
        </w:rPr>
        <w:t>人。离退休人员</w:t>
      </w:r>
      <w:r w:rsidR="00F03CE2">
        <w:rPr>
          <w:rFonts w:ascii="仿宋_GB2312" w:eastAsia="仿宋_GB2312" w:hAnsi="仿宋_GB2312" w:cs="仿宋_GB2312" w:hint="eastAsia"/>
          <w:sz w:val="32"/>
          <w:szCs w:val="32"/>
          <w:lang w:eastAsia="zh-CN"/>
        </w:rPr>
        <w:t>3</w:t>
      </w:r>
      <w:r w:rsidR="00AA0C64">
        <w:rPr>
          <w:rFonts w:ascii="仿宋_GB2312" w:eastAsia="仿宋_GB2312" w:hAnsi="仿宋_GB2312" w:cs="仿宋_GB2312" w:hint="eastAsia"/>
          <w:sz w:val="32"/>
          <w:szCs w:val="32"/>
          <w:lang w:eastAsia="zh-CN"/>
        </w:rPr>
        <w:t>9</w:t>
      </w:r>
      <w:r w:rsidR="00E63E53" w:rsidRPr="00F91EDE">
        <w:rPr>
          <w:rFonts w:ascii="仿宋_GB2312" w:eastAsia="仿宋_GB2312" w:hAnsi="仿宋_GB2312" w:cs="仿宋_GB2312" w:hint="eastAsia"/>
          <w:sz w:val="32"/>
          <w:szCs w:val="32"/>
          <w:lang w:eastAsia="zh-CN"/>
        </w:rPr>
        <w:t>人。</w:t>
      </w:r>
    </w:p>
    <w:p w:rsidR="005B4E49" w:rsidRDefault="00A61A28" w:rsidP="00A61A28">
      <w:pPr>
        <w:ind w:firstLine="63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w:t>
      </w:r>
      <w:r w:rsidR="000D0241">
        <w:rPr>
          <w:rFonts w:ascii="仿宋_GB2312" w:eastAsia="仿宋_GB2312" w:hAnsi="仿宋_GB2312" w:cs="仿宋_GB2312" w:hint="eastAsia"/>
          <w:sz w:val="32"/>
          <w:szCs w:val="32"/>
          <w:lang w:eastAsia="zh-CN"/>
        </w:rPr>
        <w:t>局是全额拨</w:t>
      </w:r>
      <w:r w:rsidR="00706590" w:rsidRPr="00F91EDE">
        <w:rPr>
          <w:rFonts w:ascii="仿宋_GB2312" w:eastAsia="仿宋_GB2312" w:hAnsi="仿宋_GB2312" w:cs="仿宋_GB2312" w:hint="eastAsia"/>
          <w:sz w:val="32"/>
          <w:szCs w:val="32"/>
          <w:lang w:eastAsia="zh-CN"/>
        </w:rPr>
        <w:t>款的行政单位。主要职责：</w:t>
      </w:r>
      <w:r w:rsidR="006D36DC">
        <w:rPr>
          <w:rFonts w:ascii="仿宋_GB2312" w:eastAsia="仿宋_GB2312" w:hAnsi="仿宋_GB2312" w:cs="仿宋_GB2312" w:hint="eastAsia"/>
          <w:sz w:val="32"/>
          <w:szCs w:val="32"/>
          <w:lang w:eastAsia="zh-CN"/>
        </w:rPr>
        <w:t>贯彻执行民政工作方面的法律法规和方针政策，拟订全县民政事业发展规划并组织实施和督促检查;承担对全县社会团体、民办非企业单位的登记管理和监督责任;指导革命老根据地的经济开发和脱贫致富;拟订全县社会救助规划、政策和标准，健全城乡社会救助体系，负责城乡居民最低生活保障、医疗救助、临时救助、生活无着落人员救助工作;指导全县社区服务体系建设，提出加强和改进城乡基层政权建设的建议，推动基层民主政治建设;负责全县社会福利事业和福利彩票管理工</w:t>
      </w:r>
      <w:r w:rsidR="006D36DC">
        <w:rPr>
          <w:rFonts w:ascii="仿宋_GB2312" w:eastAsia="仿宋_GB2312" w:hAnsi="仿宋_GB2312" w:cs="仿宋_GB2312" w:hint="eastAsia"/>
          <w:sz w:val="32"/>
          <w:szCs w:val="32"/>
          <w:lang w:eastAsia="zh-CN"/>
        </w:rPr>
        <w:lastRenderedPageBreak/>
        <w:t>作；负责全县老龄工作；指导全县社会慈善、社会捐赠、群众互助等社会扶助活动，促进慈善事业发展;负责全县婚姻登记管理、殡葬管理、流浪乞讨人员救助管理和儿童收养工作，推进婚俗和殡葬改革;会同有关部门拟订社会工作发展规划、政策和职业规范，推进社会人才队伍建设和相关志愿者队伍建设;负责全县行政区域、地名管理及行政区域界线的管理和调整工作;指导社会工作人才队伍建设;承办县人民政府交办的其他事项。</w:t>
      </w:r>
    </w:p>
    <w:p w:rsidR="00773556" w:rsidRPr="005036E9" w:rsidRDefault="00773556" w:rsidP="00A61A28">
      <w:pPr>
        <w:spacing w:line="594" w:lineRule="exact"/>
        <w:ind w:firstLineChars="200" w:firstLine="480"/>
        <w:rPr>
          <w:rFonts w:ascii="仿宋_GB2312" w:eastAsia="仿宋_GB2312" w:hAnsi="仿宋_GB2312" w:cs="仿宋_GB2312"/>
          <w:b/>
          <w:sz w:val="32"/>
          <w:szCs w:val="32"/>
          <w:lang w:eastAsia="zh-CN"/>
        </w:rPr>
      </w:pPr>
      <w:r>
        <w:rPr>
          <w:szCs w:val="32"/>
          <w:lang w:eastAsia="zh-CN"/>
        </w:rPr>
        <w:t>（</w:t>
      </w:r>
      <w:r w:rsidRPr="00773556">
        <w:rPr>
          <w:rFonts w:ascii="仿宋_GB2312" w:eastAsia="仿宋_GB2312" w:hAnsi="仿宋_GB2312" w:cs="仿宋_GB2312"/>
          <w:sz w:val="32"/>
          <w:szCs w:val="32"/>
          <w:lang w:eastAsia="zh-CN"/>
        </w:rPr>
        <w:t>二）</w:t>
      </w:r>
      <w:r w:rsidRPr="005036E9">
        <w:rPr>
          <w:rFonts w:ascii="仿宋_GB2312" w:eastAsia="仿宋_GB2312" w:hAnsi="仿宋_GB2312" w:cs="仿宋_GB2312"/>
          <w:b/>
          <w:sz w:val="32"/>
          <w:szCs w:val="32"/>
          <w:lang w:eastAsia="zh-CN"/>
        </w:rPr>
        <w:t>部门整体支出规模、使用方向和主要内容、涉及范围等。</w:t>
      </w:r>
    </w:p>
    <w:p w:rsidR="00A61A28" w:rsidRPr="00A61A28" w:rsidRDefault="00A61A28" w:rsidP="00A61A28">
      <w:pPr>
        <w:spacing w:line="594"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我局</w:t>
      </w:r>
      <w:r w:rsidR="00A269D5">
        <w:rPr>
          <w:rFonts w:ascii="仿宋_GB2312" w:eastAsia="仿宋_GB2312" w:hAnsi="仿宋_GB2312" w:cs="仿宋_GB2312" w:hint="eastAsia"/>
          <w:sz w:val="32"/>
          <w:szCs w:val="32"/>
          <w:lang w:eastAsia="zh-CN"/>
        </w:rPr>
        <w:t>202</w:t>
      </w:r>
      <w:r w:rsidR="00AA0C64">
        <w:rPr>
          <w:rFonts w:ascii="仿宋_GB2312" w:eastAsia="仿宋_GB2312" w:hAnsi="仿宋_GB2312" w:cs="仿宋_GB2312" w:hint="eastAsia"/>
          <w:sz w:val="32"/>
          <w:szCs w:val="32"/>
          <w:lang w:eastAsia="zh-CN"/>
        </w:rPr>
        <w:t>2</w:t>
      </w:r>
      <w:r w:rsidRPr="00F91EDE">
        <w:rPr>
          <w:rFonts w:ascii="仿宋_GB2312" w:eastAsia="仿宋_GB2312" w:hAnsi="仿宋_GB2312" w:cs="仿宋_GB2312" w:hint="eastAsia"/>
          <w:sz w:val="32"/>
          <w:szCs w:val="32"/>
          <w:lang w:eastAsia="zh-CN"/>
        </w:rPr>
        <w:t>年度预算整体支出使用</w:t>
      </w:r>
      <w:r w:rsidR="00AA0C64">
        <w:rPr>
          <w:rFonts w:ascii="仿宋_GB2312" w:eastAsia="仿宋_GB2312" w:hAnsi="仿宋_GB2312" w:cs="仿宋_GB2312" w:hint="eastAsia"/>
          <w:sz w:val="32"/>
          <w:szCs w:val="32"/>
          <w:lang w:eastAsia="zh-CN"/>
        </w:rPr>
        <w:t>16172</w:t>
      </w:r>
      <w:r w:rsidR="00A269D5">
        <w:rPr>
          <w:rFonts w:ascii="仿宋_GB2312" w:eastAsia="仿宋_GB2312" w:hAnsi="仿宋_GB2312" w:cs="仿宋_GB2312" w:hint="eastAsia"/>
          <w:sz w:val="32"/>
          <w:szCs w:val="32"/>
          <w:lang w:eastAsia="zh-CN"/>
        </w:rPr>
        <w:t>.4</w:t>
      </w:r>
      <w:r w:rsidR="00AA0C64">
        <w:rPr>
          <w:rFonts w:ascii="仿宋_GB2312" w:eastAsia="仿宋_GB2312" w:hAnsi="仿宋_GB2312" w:cs="仿宋_GB2312" w:hint="eastAsia"/>
          <w:sz w:val="32"/>
          <w:szCs w:val="32"/>
          <w:lang w:eastAsia="zh-CN"/>
        </w:rPr>
        <w:t>3</w:t>
      </w:r>
      <w:r w:rsidRPr="00F91EDE">
        <w:rPr>
          <w:rFonts w:ascii="仿宋_GB2312" w:eastAsia="仿宋_GB2312" w:hAnsi="仿宋_GB2312" w:cs="仿宋_GB2312" w:hint="eastAsia"/>
          <w:sz w:val="32"/>
          <w:szCs w:val="32"/>
          <w:lang w:eastAsia="zh-CN"/>
        </w:rPr>
        <w:t>万元。</w:t>
      </w:r>
      <w:r>
        <w:rPr>
          <w:rFonts w:ascii="仿宋_GB2312" w:eastAsia="仿宋_GB2312" w:hAnsi="仿宋_GB2312" w:cs="仿宋_GB2312" w:hint="eastAsia"/>
          <w:sz w:val="32"/>
          <w:szCs w:val="32"/>
          <w:lang w:eastAsia="zh-CN"/>
        </w:rPr>
        <w:t>主要使用在困难群众救助、残疾人生活和护理补贴、老年福利、儿童福利、殡葬、社会组织管理、基层政权建设、地名管理、福利彩票发行、收养登记、收养、社会人才队伍建设和志愿者队伍建设、流浪乞讨以及各项民政基础设施建设等</w:t>
      </w:r>
    </w:p>
    <w:p w:rsidR="00773556" w:rsidRPr="00773556" w:rsidRDefault="00773556" w:rsidP="00773556">
      <w:pPr>
        <w:spacing w:line="594"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sz w:val="32"/>
          <w:szCs w:val="32"/>
          <w:lang w:eastAsia="zh-CN"/>
        </w:rPr>
        <w:t>（三）绩效目标设立情况，主要包括部门中长期绩效目标和年度绩效目标。</w:t>
      </w:r>
    </w:p>
    <w:p w:rsid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t>1、保障</w:t>
      </w:r>
      <w:r>
        <w:rPr>
          <w:rFonts w:ascii="仿宋_GB2312" w:eastAsia="仿宋_GB2312" w:hAnsi="仿宋_GB2312" w:cs="仿宋_GB2312" w:hint="eastAsia"/>
          <w:sz w:val="32"/>
          <w:szCs w:val="32"/>
          <w:lang w:eastAsia="zh-CN"/>
        </w:rPr>
        <w:t>县</w:t>
      </w:r>
      <w:r w:rsidRPr="00773556">
        <w:rPr>
          <w:rFonts w:ascii="仿宋_GB2312" w:eastAsia="仿宋_GB2312" w:hAnsi="仿宋_GB2312" w:cs="仿宋_GB2312" w:hint="eastAsia"/>
          <w:sz w:val="32"/>
          <w:szCs w:val="32"/>
          <w:lang w:eastAsia="zh-CN"/>
        </w:rPr>
        <w:t>民政局在职人员的办公及生产生活秩序正常运转；</w:t>
      </w:r>
    </w:p>
    <w:p w:rsid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t>2、完善社会救助，加强社会救助平台建设，进一步提高社会救助水平，续续推动城乡低保标准稳步提高。</w:t>
      </w:r>
    </w:p>
    <w:p w:rsid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t>3、加强社会福利和促进慈善业发展，保障残疾人两补，孤儿生活保障金、高龄补贴及时按规定发放到位。</w:t>
      </w:r>
    </w:p>
    <w:p w:rsid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lastRenderedPageBreak/>
        <w:t>4、积极推进基层政权和社区建设。</w:t>
      </w:r>
    </w:p>
    <w:p w:rsid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t>5、推进社会事务专项管理。深化社会组织管理制度改革，完成好社团组织年检工作；加强区划地名和界线管理，认真开展全国第二次地名普查工作；进一步规范婚姻、收养登记工作。</w:t>
      </w:r>
    </w:p>
    <w:p w:rsid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t>6、及时做到流浪乞讨人员的救助及返乡，维护</w:t>
      </w:r>
      <w:r w:rsidR="00A61A28">
        <w:rPr>
          <w:rFonts w:ascii="仿宋_GB2312" w:eastAsia="仿宋_GB2312" w:hAnsi="仿宋_GB2312" w:cs="仿宋_GB2312" w:hint="eastAsia"/>
          <w:sz w:val="32"/>
          <w:szCs w:val="32"/>
          <w:lang w:eastAsia="zh-CN"/>
        </w:rPr>
        <w:t>桃江县</w:t>
      </w:r>
      <w:r w:rsidRPr="00773556">
        <w:rPr>
          <w:rFonts w:ascii="仿宋_GB2312" w:eastAsia="仿宋_GB2312" w:hAnsi="仿宋_GB2312" w:cs="仿宋_GB2312" w:hint="eastAsia"/>
          <w:sz w:val="32"/>
          <w:szCs w:val="32"/>
          <w:lang w:eastAsia="zh-CN"/>
        </w:rPr>
        <w:t>社会环境稳定和谐。</w:t>
      </w:r>
    </w:p>
    <w:p w:rsidR="00773556" w:rsidRPr="00773556" w:rsidRDefault="00773556" w:rsidP="00773556">
      <w:pPr>
        <w:spacing w:line="590" w:lineRule="exact"/>
        <w:ind w:firstLineChars="200" w:firstLine="640"/>
        <w:rPr>
          <w:rFonts w:ascii="仿宋_GB2312" w:eastAsia="仿宋_GB2312" w:hAnsi="仿宋_GB2312" w:cs="仿宋_GB2312"/>
          <w:sz w:val="32"/>
          <w:szCs w:val="32"/>
          <w:lang w:eastAsia="zh-CN"/>
        </w:rPr>
      </w:pPr>
      <w:r w:rsidRPr="00773556">
        <w:rPr>
          <w:rFonts w:ascii="仿宋_GB2312" w:eastAsia="仿宋_GB2312" w:hAnsi="仿宋_GB2312" w:cs="仿宋_GB2312" w:hint="eastAsia"/>
          <w:sz w:val="32"/>
          <w:szCs w:val="32"/>
          <w:lang w:eastAsia="zh-CN"/>
        </w:rPr>
        <w:t>7、提高民政综合能力建设。</w:t>
      </w:r>
    </w:p>
    <w:p w:rsidR="00B93A8F" w:rsidRPr="005036E9" w:rsidRDefault="006A33CA" w:rsidP="006A33CA">
      <w:pPr>
        <w:pStyle w:val="a3"/>
        <w:numPr>
          <w:ilvl w:val="0"/>
          <w:numId w:val="1"/>
        </w:numPr>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部门整体支出管理及使用情况</w:t>
      </w:r>
    </w:p>
    <w:p w:rsidR="0009086B" w:rsidRPr="00F91EDE" w:rsidRDefault="0009086B" w:rsidP="00F91EDE">
      <w:pPr>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我局</w:t>
      </w:r>
      <w:r w:rsidR="00A269D5">
        <w:rPr>
          <w:rFonts w:ascii="仿宋_GB2312" w:eastAsia="仿宋_GB2312" w:hAnsi="仿宋_GB2312" w:cs="仿宋_GB2312" w:hint="eastAsia"/>
          <w:sz w:val="32"/>
          <w:szCs w:val="32"/>
          <w:lang w:eastAsia="zh-CN"/>
        </w:rPr>
        <w:t>202</w:t>
      </w:r>
      <w:r w:rsidR="00AA0C64">
        <w:rPr>
          <w:rFonts w:ascii="仿宋_GB2312" w:eastAsia="仿宋_GB2312" w:hAnsi="仿宋_GB2312" w:cs="仿宋_GB2312" w:hint="eastAsia"/>
          <w:sz w:val="32"/>
          <w:szCs w:val="32"/>
          <w:lang w:eastAsia="zh-CN"/>
        </w:rPr>
        <w:t>2</w:t>
      </w:r>
      <w:r w:rsidRPr="00F91EDE">
        <w:rPr>
          <w:rFonts w:ascii="仿宋_GB2312" w:eastAsia="仿宋_GB2312" w:hAnsi="仿宋_GB2312" w:cs="仿宋_GB2312" w:hint="eastAsia"/>
          <w:sz w:val="32"/>
          <w:szCs w:val="32"/>
          <w:lang w:eastAsia="zh-CN"/>
        </w:rPr>
        <w:t>年度预算整体支出使用</w:t>
      </w:r>
      <w:r w:rsidR="00AA0C64">
        <w:rPr>
          <w:rFonts w:ascii="仿宋_GB2312" w:eastAsia="仿宋_GB2312" w:hAnsi="仿宋_GB2312" w:cs="仿宋_GB2312" w:hint="eastAsia"/>
          <w:sz w:val="32"/>
          <w:szCs w:val="32"/>
          <w:lang w:eastAsia="zh-CN"/>
        </w:rPr>
        <w:t>16</w:t>
      </w:r>
      <w:r w:rsidR="00664138">
        <w:rPr>
          <w:rFonts w:ascii="仿宋_GB2312" w:eastAsia="仿宋_GB2312" w:hAnsi="仿宋_GB2312" w:cs="仿宋_GB2312" w:hint="eastAsia"/>
          <w:sz w:val="32"/>
          <w:szCs w:val="32"/>
          <w:lang w:eastAsia="zh-CN"/>
        </w:rPr>
        <w:t>220</w:t>
      </w:r>
      <w:r w:rsidR="00A269D5">
        <w:rPr>
          <w:rFonts w:ascii="仿宋_GB2312" w:eastAsia="仿宋_GB2312" w:hAnsi="仿宋_GB2312" w:cs="仿宋_GB2312" w:hint="eastAsia"/>
          <w:sz w:val="32"/>
          <w:szCs w:val="32"/>
          <w:lang w:eastAsia="zh-CN"/>
        </w:rPr>
        <w:t>.</w:t>
      </w:r>
      <w:r w:rsidR="00664138">
        <w:rPr>
          <w:rFonts w:ascii="仿宋_GB2312" w:eastAsia="仿宋_GB2312" w:hAnsi="仿宋_GB2312" w:cs="仿宋_GB2312" w:hint="eastAsia"/>
          <w:sz w:val="32"/>
          <w:szCs w:val="32"/>
          <w:lang w:eastAsia="zh-CN"/>
        </w:rPr>
        <w:t>78</w:t>
      </w:r>
      <w:r w:rsidR="00D9627D" w:rsidRPr="00F91EDE">
        <w:rPr>
          <w:rFonts w:ascii="仿宋_GB2312" w:eastAsia="仿宋_GB2312" w:hAnsi="仿宋_GB2312" w:cs="仿宋_GB2312" w:hint="eastAsia"/>
          <w:sz w:val="32"/>
          <w:szCs w:val="32"/>
          <w:lang w:eastAsia="zh-CN"/>
        </w:rPr>
        <w:t>万</w:t>
      </w:r>
      <w:r w:rsidRPr="00F91EDE">
        <w:rPr>
          <w:rFonts w:ascii="仿宋_GB2312" w:eastAsia="仿宋_GB2312" w:hAnsi="仿宋_GB2312" w:cs="仿宋_GB2312" w:hint="eastAsia"/>
          <w:sz w:val="32"/>
          <w:szCs w:val="32"/>
          <w:lang w:eastAsia="zh-CN"/>
        </w:rPr>
        <w:t>元。其中：基本支出</w:t>
      </w:r>
      <w:r w:rsidR="00AA0C64">
        <w:rPr>
          <w:rFonts w:ascii="仿宋_GB2312" w:eastAsia="仿宋_GB2312" w:hAnsi="仿宋_GB2312" w:cs="仿宋_GB2312" w:hint="eastAsia"/>
          <w:sz w:val="32"/>
          <w:szCs w:val="32"/>
          <w:lang w:eastAsia="zh-CN"/>
        </w:rPr>
        <w:t>936</w:t>
      </w:r>
      <w:r w:rsidR="00A269D5">
        <w:rPr>
          <w:rFonts w:ascii="仿宋_GB2312" w:eastAsia="仿宋_GB2312" w:hAnsi="仿宋_GB2312" w:cs="仿宋_GB2312" w:hint="eastAsia"/>
          <w:sz w:val="32"/>
          <w:szCs w:val="32"/>
          <w:lang w:eastAsia="zh-CN"/>
        </w:rPr>
        <w:t>.</w:t>
      </w:r>
      <w:r w:rsidR="00AA0C64">
        <w:rPr>
          <w:rFonts w:ascii="仿宋_GB2312" w:eastAsia="仿宋_GB2312" w:hAnsi="仿宋_GB2312" w:cs="仿宋_GB2312" w:hint="eastAsia"/>
          <w:sz w:val="32"/>
          <w:szCs w:val="32"/>
          <w:lang w:eastAsia="zh-CN"/>
        </w:rPr>
        <w:t>51</w:t>
      </w:r>
      <w:r w:rsidR="00305B0F" w:rsidRPr="00F91EDE">
        <w:rPr>
          <w:rFonts w:ascii="仿宋_GB2312" w:eastAsia="仿宋_GB2312" w:hAnsi="仿宋_GB2312" w:cs="仿宋_GB2312" w:hint="eastAsia"/>
          <w:sz w:val="32"/>
          <w:szCs w:val="32"/>
          <w:lang w:eastAsia="zh-CN"/>
        </w:rPr>
        <w:t>万</w:t>
      </w:r>
      <w:r w:rsidRPr="00F91EDE">
        <w:rPr>
          <w:rFonts w:ascii="仿宋_GB2312" w:eastAsia="仿宋_GB2312" w:hAnsi="仿宋_GB2312" w:cs="仿宋_GB2312" w:hint="eastAsia"/>
          <w:sz w:val="32"/>
          <w:szCs w:val="32"/>
          <w:lang w:eastAsia="zh-CN"/>
        </w:rPr>
        <w:t>元，项目支出</w:t>
      </w:r>
      <w:r w:rsidR="00AA0C64">
        <w:rPr>
          <w:rFonts w:ascii="仿宋_GB2312" w:eastAsia="仿宋_GB2312" w:hAnsi="仿宋_GB2312" w:cs="仿宋_GB2312" w:hint="eastAsia"/>
          <w:sz w:val="32"/>
          <w:szCs w:val="32"/>
          <w:lang w:eastAsia="zh-CN"/>
        </w:rPr>
        <w:t>15284</w:t>
      </w:r>
      <w:r w:rsidR="00A269D5">
        <w:rPr>
          <w:rFonts w:ascii="仿宋_GB2312" w:eastAsia="仿宋_GB2312" w:hAnsi="仿宋_GB2312" w:cs="仿宋_GB2312" w:hint="eastAsia"/>
          <w:sz w:val="32"/>
          <w:szCs w:val="32"/>
          <w:lang w:eastAsia="zh-CN"/>
        </w:rPr>
        <w:t>.</w:t>
      </w:r>
      <w:r w:rsidR="00664138">
        <w:rPr>
          <w:rFonts w:ascii="仿宋_GB2312" w:eastAsia="仿宋_GB2312" w:hAnsi="仿宋_GB2312" w:cs="仿宋_GB2312" w:hint="eastAsia"/>
          <w:sz w:val="32"/>
          <w:szCs w:val="32"/>
          <w:lang w:eastAsia="zh-CN"/>
        </w:rPr>
        <w:t>2</w:t>
      </w:r>
      <w:r w:rsidR="00AA0C64">
        <w:rPr>
          <w:rFonts w:ascii="仿宋_GB2312" w:eastAsia="仿宋_GB2312" w:hAnsi="仿宋_GB2312" w:cs="仿宋_GB2312" w:hint="eastAsia"/>
          <w:sz w:val="32"/>
          <w:szCs w:val="32"/>
          <w:lang w:eastAsia="zh-CN"/>
        </w:rPr>
        <w:t>7</w:t>
      </w:r>
      <w:r w:rsidR="00305B0F" w:rsidRPr="00F91EDE">
        <w:rPr>
          <w:rFonts w:ascii="仿宋_GB2312" w:eastAsia="仿宋_GB2312" w:hAnsi="仿宋_GB2312" w:cs="仿宋_GB2312" w:hint="eastAsia"/>
          <w:sz w:val="32"/>
          <w:szCs w:val="32"/>
          <w:lang w:eastAsia="zh-CN"/>
        </w:rPr>
        <w:t>万</w:t>
      </w:r>
      <w:r w:rsidRPr="00F91EDE">
        <w:rPr>
          <w:rFonts w:ascii="仿宋_GB2312" w:eastAsia="仿宋_GB2312" w:hAnsi="仿宋_GB2312" w:cs="仿宋_GB2312" w:hint="eastAsia"/>
          <w:sz w:val="32"/>
          <w:szCs w:val="32"/>
          <w:lang w:eastAsia="zh-CN"/>
        </w:rPr>
        <w:t>元。</w:t>
      </w:r>
    </w:p>
    <w:p w:rsidR="006A33CA" w:rsidRPr="005036E9" w:rsidRDefault="006A33CA" w:rsidP="00A269D5">
      <w:pPr>
        <w:ind w:firstLineChars="150" w:firstLine="482"/>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（一）基本支出</w:t>
      </w:r>
    </w:p>
    <w:p w:rsidR="00D43A9A" w:rsidRPr="00F91EDE" w:rsidRDefault="00A269D5" w:rsidP="00F91EDE">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w:t>
      </w:r>
      <w:r w:rsidR="00AA0C64">
        <w:rPr>
          <w:rFonts w:ascii="仿宋_GB2312" w:eastAsia="仿宋_GB2312" w:hAnsi="仿宋_GB2312" w:cs="仿宋_GB2312" w:hint="eastAsia"/>
          <w:sz w:val="32"/>
          <w:szCs w:val="32"/>
          <w:lang w:eastAsia="zh-CN"/>
        </w:rPr>
        <w:t>2</w:t>
      </w:r>
      <w:r w:rsidR="00B93A8F" w:rsidRPr="00F91EDE">
        <w:rPr>
          <w:rFonts w:ascii="仿宋_GB2312" w:eastAsia="仿宋_GB2312" w:hAnsi="仿宋_GB2312" w:cs="仿宋_GB2312" w:hint="eastAsia"/>
          <w:sz w:val="32"/>
          <w:szCs w:val="32"/>
          <w:lang w:eastAsia="zh-CN"/>
        </w:rPr>
        <w:t>年部门基本支出数</w:t>
      </w:r>
      <w:r w:rsidR="00AA0C64">
        <w:rPr>
          <w:rFonts w:ascii="仿宋_GB2312" w:eastAsia="仿宋_GB2312" w:hAnsi="仿宋_GB2312" w:cs="仿宋_GB2312" w:hint="eastAsia"/>
          <w:sz w:val="32"/>
          <w:szCs w:val="32"/>
          <w:lang w:eastAsia="zh-CN"/>
        </w:rPr>
        <w:t>936.51</w:t>
      </w:r>
      <w:r w:rsidR="006A33CA" w:rsidRPr="00F91EDE">
        <w:rPr>
          <w:rFonts w:ascii="仿宋_GB2312" w:eastAsia="仿宋_GB2312" w:hAnsi="仿宋_GB2312" w:cs="仿宋_GB2312" w:hint="eastAsia"/>
          <w:sz w:val="32"/>
          <w:szCs w:val="32"/>
          <w:lang w:eastAsia="zh-CN"/>
        </w:rPr>
        <w:t>万元。其中:人员经费</w:t>
      </w:r>
      <w:r w:rsidR="00730F43">
        <w:rPr>
          <w:rFonts w:ascii="仿宋_GB2312" w:eastAsia="仿宋_GB2312" w:hAnsi="仿宋_GB2312" w:cs="仿宋_GB2312" w:hint="eastAsia"/>
          <w:sz w:val="32"/>
          <w:szCs w:val="32"/>
          <w:lang w:eastAsia="zh-CN"/>
        </w:rPr>
        <w:t>754</w:t>
      </w:r>
      <w:r>
        <w:rPr>
          <w:rFonts w:ascii="仿宋_GB2312" w:eastAsia="仿宋_GB2312" w:hAnsi="仿宋_GB2312" w:cs="仿宋_GB2312" w:hint="eastAsia"/>
          <w:sz w:val="32"/>
          <w:szCs w:val="32"/>
          <w:lang w:eastAsia="zh-CN"/>
        </w:rPr>
        <w:t>.</w:t>
      </w:r>
      <w:r w:rsidR="00730F43">
        <w:rPr>
          <w:rFonts w:ascii="仿宋_GB2312" w:eastAsia="仿宋_GB2312" w:hAnsi="仿宋_GB2312" w:cs="仿宋_GB2312" w:hint="eastAsia"/>
          <w:sz w:val="32"/>
          <w:szCs w:val="32"/>
          <w:lang w:eastAsia="zh-CN"/>
        </w:rPr>
        <w:t>15</w:t>
      </w:r>
      <w:r w:rsidR="006A33CA" w:rsidRPr="00F91EDE">
        <w:rPr>
          <w:rFonts w:ascii="仿宋_GB2312" w:eastAsia="仿宋_GB2312" w:hAnsi="仿宋_GB2312" w:cs="仿宋_GB2312" w:hint="eastAsia"/>
          <w:sz w:val="32"/>
          <w:szCs w:val="32"/>
          <w:lang w:eastAsia="zh-CN"/>
        </w:rPr>
        <w:t>万元，公用经费</w:t>
      </w:r>
      <w:r>
        <w:rPr>
          <w:rFonts w:ascii="仿宋_GB2312" w:eastAsia="仿宋_GB2312" w:hAnsi="仿宋_GB2312" w:cs="仿宋_GB2312" w:hint="eastAsia"/>
          <w:sz w:val="32"/>
          <w:szCs w:val="32"/>
          <w:lang w:eastAsia="zh-CN"/>
        </w:rPr>
        <w:t>182.3</w:t>
      </w:r>
      <w:r w:rsidR="00730F43">
        <w:rPr>
          <w:rFonts w:ascii="仿宋_GB2312" w:eastAsia="仿宋_GB2312" w:hAnsi="仿宋_GB2312" w:cs="仿宋_GB2312" w:hint="eastAsia"/>
          <w:sz w:val="32"/>
          <w:szCs w:val="32"/>
          <w:lang w:eastAsia="zh-CN"/>
        </w:rPr>
        <w:t>6</w:t>
      </w:r>
      <w:r w:rsidR="006A33CA" w:rsidRPr="00F91EDE">
        <w:rPr>
          <w:rFonts w:ascii="仿宋_GB2312" w:eastAsia="仿宋_GB2312" w:hAnsi="仿宋_GB2312" w:cs="仿宋_GB2312" w:hint="eastAsia"/>
          <w:sz w:val="32"/>
          <w:szCs w:val="32"/>
          <w:lang w:eastAsia="zh-CN"/>
        </w:rPr>
        <w:t>万元，主要用出工资福利支出、商品和服务支出、对个人和家庭的补助等。</w:t>
      </w:r>
      <w:r>
        <w:rPr>
          <w:rFonts w:ascii="仿宋_GB2312" w:eastAsia="仿宋_GB2312" w:hAnsi="仿宋_GB2312" w:cs="仿宋_GB2312" w:hint="eastAsia"/>
          <w:sz w:val="32"/>
          <w:szCs w:val="32"/>
          <w:lang w:eastAsia="zh-CN"/>
        </w:rPr>
        <w:t>2021</w:t>
      </w:r>
      <w:r w:rsidR="006A33CA" w:rsidRPr="00F91EDE">
        <w:rPr>
          <w:rFonts w:ascii="仿宋_GB2312" w:eastAsia="仿宋_GB2312" w:hAnsi="仿宋_GB2312" w:cs="仿宋_GB2312" w:hint="eastAsia"/>
          <w:sz w:val="32"/>
          <w:szCs w:val="32"/>
          <w:lang w:eastAsia="zh-CN"/>
        </w:rPr>
        <w:t>年部门“三公”经费为</w:t>
      </w:r>
      <w:r w:rsidR="00F03CE2">
        <w:rPr>
          <w:rFonts w:ascii="仿宋_GB2312" w:eastAsia="仿宋_GB2312" w:hAnsi="仿宋_GB2312" w:cs="仿宋_GB2312" w:hint="eastAsia"/>
          <w:sz w:val="32"/>
          <w:szCs w:val="32"/>
          <w:lang w:eastAsia="zh-CN"/>
        </w:rPr>
        <w:t>8.</w:t>
      </w:r>
      <w:r w:rsidR="008F3D83">
        <w:rPr>
          <w:rFonts w:ascii="仿宋_GB2312" w:eastAsia="仿宋_GB2312" w:hAnsi="仿宋_GB2312" w:cs="仿宋_GB2312" w:hint="eastAsia"/>
          <w:sz w:val="32"/>
          <w:szCs w:val="32"/>
          <w:lang w:eastAsia="zh-CN"/>
        </w:rPr>
        <w:t>35</w:t>
      </w:r>
      <w:r w:rsidR="006A33CA" w:rsidRPr="00F91EDE">
        <w:rPr>
          <w:rFonts w:ascii="仿宋_GB2312" w:eastAsia="仿宋_GB2312" w:hAnsi="仿宋_GB2312" w:cs="仿宋_GB2312" w:hint="eastAsia"/>
          <w:sz w:val="32"/>
          <w:szCs w:val="32"/>
          <w:lang w:eastAsia="zh-CN"/>
        </w:rPr>
        <w:t>万元，主要用为公务接待、公务用车运行维护等。</w:t>
      </w:r>
      <w:r w:rsidR="00D43A9A" w:rsidRPr="00F91EDE">
        <w:rPr>
          <w:rFonts w:ascii="仿宋_GB2312" w:eastAsia="仿宋_GB2312" w:hAnsi="仿宋_GB2312" w:cs="仿宋_GB2312" w:hint="eastAsia"/>
          <w:sz w:val="32"/>
          <w:szCs w:val="32"/>
          <w:lang w:eastAsia="zh-CN"/>
        </w:rPr>
        <w:t>基本支出明细如下：</w:t>
      </w:r>
      <w:r w:rsidR="000410ED" w:rsidRPr="00F91EDE">
        <w:rPr>
          <w:rFonts w:ascii="仿宋_GB2312" w:eastAsia="仿宋_GB2312" w:hAnsi="仿宋_GB2312" w:cs="仿宋_GB2312" w:hint="eastAsia"/>
          <w:sz w:val="32"/>
          <w:szCs w:val="32"/>
          <w:lang w:eastAsia="zh-CN"/>
        </w:rPr>
        <w:t>（单位：万元）</w:t>
      </w:r>
    </w:p>
    <w:tbl>
      <w:tblPr>
        <w:tblStyle w:val="af2"/>
        <w:tblW w:w="0" w:type="auto"/>
        <w:tblLook w:val="04A0"/>
      </w:tblPr>
      <w:tblGrid>
        <w:gridCol w:w="922"/>
        <w:gridCol w:w="4148"/>
        <w:gridCol w:w="3118"/>
      </w:tblGrid>
      <w:tr w:rsidR="00DD5138" w:rsidRPr="00F91EDE" w:rsidTr="00DD5138">
        <w:trPr>
          <w:trHeight w:val="625"/>
        </w:trPr>
        <w:tc>
          <w:tcPr>
            <w:tcW w:w="922"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序号</w:t>
            </w:r>
          </w:p>
        </w:tc>
        <w:tc>
          <w:tcPr>
            <w:tcW w:w="4148"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项目名称</w:t>
            </w:r>
          </w:p>
        </w:tc>
        <w:tc>
          <w:tcPr>
            <w:tcW w:w="3118"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决算支出金额</w:t>
            </w:r>
          </w:p>
        </w:tc>
      </w:tr>
      <w:tr w:rsidR="00DD5138" w:rsidRPr="00F91EDE" w:rsidTr="00DD5138">
        <w:trPr>
          <w:trHeight w:val="625"/>
        </w:trPr>
        <w:tc>
          <w:tcPr>
            <w:tcW w:w="922"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w:t>
            </w:r>
          </w:p>
        </w:tc>
        <w:tc>
          <w:tcPr>
            <w:tcW w:w="4148" w:type="dxa"/>
          </w:tcPr>
          <w:p w:rsidR="00DD5138" w:rsidRPr="00F91EDE" w:rsidRDefault="00DD513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工资福利支出</w:t>
            </w:r>
          </w:p>
        </w:tc>
        <w:tc>
          <w:tcPr>
            <w:tcW w:w="3118" w:type="dxa"/>
          </w:tcPr>
          <w:p w:rsidR="00DD5138" w:rsidRPr="00F91EDE" w:rsidRDefault="00730F43" w:rsidP="00730F4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52</w:t>
            </w:r>
            <w:r w:rsidR="00F976C3">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18</w:t>
            </w:r>
          </w:p>
        </w:tc>
      </w:tr>
      <w:tr w:rsidR="00DD5138" w:rsidRPr="00F91EDE" w:rsidTr="00DD5138">
        <w:trPr>
          <w:trHeight w:val="645"/>
        </w:trPr>
        <w:tc>
          <w:tcPr>
            <w:tcW w:w="922"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2</w:t>
            </w:r>
          </w:p>
        </w:tc>
        <w:tc>
          <w:tcPr>
            <w:tcW w:w="4148" w:type="dxa"/>
          </w:tcPr>
          <w:p w:rsidR="00DD5138" w:rsidRPr="00F91EDE" w:rsidRDefault="00DD513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对个人和家庭的补助</w:t>
            </w:r>
          </w:p>
        </w:tc>
        <w:tc>
          <w:tcPr>
            <w:tcW w:w="3118" w:type="dxa"/>
          </w:tcPr>
          <w:p w:rsidR="00DD5138" w:rsidRPr="00F91EDE" w:rsidRDefault="00730F43" w:rsidP="00730F4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225</w:t>
            </w:r>
            <w:r w:rsidR="00F976C3">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97</w:t>
            </w:r>
          </w:p>
        </w:tc>
      </w:tr>
      <w:tr w:rsidR="00DD5138" w:rsidRPr="00F91EDE" w:rsidTr="00DD5138">
        <w:trPr>
          <w:trHeight w:val="645"/>
        </w:trPr>
        <w:tc>
          <w:tcPr>
            <w:tcW w:w="922"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3</w:t>
            </w:r>
          </w:p>
        </w:tc>
        <w:tc>
          <w:tcPr>
            <w:tcW w:w="4148" w:type="dxa"/>
          </w:tcPr>
          <w:p w:rsidR="00DD5138" w:rsidRPr="00F91EDE" w:rsidRDefault="00DD513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商品和服务支出</w:t>
            </w:r>
          </w:p>
        </w:tc>
        <w:tc>
          <w:tcPr>
            <w:tcW w:w="3118" w:type="dxa"/>
          </w:tcPr>
          <w:p w:rsidR="00DD5138" w:rsidRPr="00F91EDE" w:rsidRDefault="00F976C3" w:rsidP="00730F4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174.0</w:t>
            </w:r>
            <w:r w:rsidR="00730F43">
              <w:rPr>
                <w:rFonts w:ascii="仿宋_GB2312" w:eastAsia="仿宋_GB2312" w:hAnsi="仿宋_GB2312" w:cs="仿宋_GB2312" w:hint="eastAsia"/>
                <w:sz w:val="32"/>
                <w:szCs w:val="32"/>
                <w:lang w:eastAsia="zh-CN"/>
              </w:rPr>
              <w:t>1</w:t>
            </w:r>
          </w:p>
        </w:tc>
      </w:tr>
      <w:tr w:rsidR="00722B3C" w:rsidRPr="00F91EDE" w:rsidTr="00DD5138">
        <w:trPr>
          <w:trHeight w:val="645"/>
        </w:trPr>
        <w:tc>
          <w:tcPr>
            <w:tcW w:w="922" w:type="dxa"/>
          </w:tcPr>
          <w:p w:rsidR="00722B3C" w:rsidRPr="00F91EDE" w:rsidRDefault="00722B3C" w:rsidP="00D43A9A">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w:t>
            </w:r>
          </w:p>
        </w:tc>
        <w:tc>
          <w:tcPr>
            <w:tcW w:w="4148" w:type="dxa"/>
          </w:tcPr>
          <w:p w:rsidR="00722B3C" w:rsidRPr="00F91EDE" w:rsidRDefault="00722B3C"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三公经费支出</w:t>
            </w:r>
          </w:p>
        </w:tc>
        <w:tc>
          <w:tcPr>
            <w:tcW w:w="3118" w:type="dxa"/>
          </w:tcPr>
          <w:p w:rsidR="00722B3C" w:rsidRPr="00F91EDE" w:rsidRDefault="00F03CE2" w:rsidP="008F3D8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8</w:t>
            </w:r>
            <w:r w:rsidR="00722B3C">
              <w:rPr>
                <w:rFonts w:ascii="仿宋_GB2312" w:eastAsia="仿宋_GB2312" w:hAnsi="仿宋_GB2312" w:cs="仿宋_GB2312" w:hint="eastAsia"/>
                <w:sz w:val="32"/>
                <w:szCs w:val="32"/>
                <w:lang w:eastAsia="zh-CN"/>
              </w:rPr>
              <w:t>.</w:t>
            </w:r>
            <w:r w:rsidR="008F3D83">
              <w:rPr>
                <w:rFonts w:ascii="仿宋_GB2312" w:eastAsia="仿宋_GB2312" w:hAnsi="仿宋_GB2312" w:cs="仿宋_GB2312" w:hint="eastAsia"/>
                <w:sz w:val="32"/>
                <w:szCs w:val="32"/>
                <w:lang w:eastAsia="zh-CN"/>
              </w:rPr>
              <w:t>35</w:t>
            </w:r>
          </w:p>
        </w:tc>
      </w:tr>
      <w:tr w:rsidR="00DD5138" w:rsidRPr="00F91EDE" w:rsidTr="00DD5138">
        <w:trPr>
          <w:trHeight w:val="625"/>
        </w:trPr>
        <w:tc>
          <w:tcPr>
            <w:tcW w:w="922" w:type="dxa"/>
          </w:tcPr>
          <w:p w:rsidR="00DD5138" w:rsidRPr="00F91EDE" w:rsidRDefault="00DD5138" w:rsidP="00D43A9A">
            <w:pPr>
              <w:jc w:val="center"/>
              <w:rPr>
                <w:rFonts w:ascii="仿宋_GB2312" w:eastAsia="仿宋_GB2312" w:hAnsi="仿宋_GB2312" w:cs="仿宋_GB2312"/>
                <w:sz w:val="32"/>
                <w:szCs w:val="32"/>
                <w:lang w:eastAsia="zh-CN"/>
              </w:rPr>
            </w:pPr>
          </w:p>
        </w:tc>
        <w:tc>
          <w:tcPr>
            <w:tcW w:w="4148" w:type="dxa"/>
          </w:tcPr>
          <w:p w:rsidR="00DD5138" w:rsidRPr="00F91EDE" w:rsidRDefault="00DD5138" w:rsidP="00D43A9A">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合计</w:t>
            </w:r>
          </w:p>
        </w:tc>
        <w:tc>
          <w:tcPr>
            <w:tcW w:w="3118" w:type="dxa"/>
          </w:tcPr>
          <w:p w:rsidR="00DD5138" w:rsidRPr="00F91EDE" w:rsidRDefault="00730F43" w:rsidP="00730F4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936</w:t>
            </w:r>
            <w:r w:rsidR="008F3D83">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51</w:t>
            </w:r>
          </w:p>
        </w:tc>
      </w:tr>
    </w:tbl>
    <w:p w:rsidR="001B6340" w:rsidRPr="00F91EDE" w:rsidRDefault="00A269D5" w:rsidP="00F91EDE">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2021</w:t>
      </w:r>
      <w:r w:rsidR="001B6340" w:rsidRPr="00F91EDE">
        <w:rPr>
          <w:rFonts w:ascii="仿宋_GB2312" w:eastAsia="仿宋_GB2312" w:hAnsi="仿宋_GB2312" w:cs="仿宋_GB2312" w:hint="eastAsia"/>
          <w:sz w:val="32"/>
          <w:szCs w:val="32"/>
          <w:lang w:eastAsia="zh-CN"/>
        </w:rPr>
        <w:t>年度“三公经费”预算、决算执行情况：</w:t>
      </w:r>
    </w:p>
    <w:p w:rsidR="001B6340" w:rsidRPr="00F91EDE" w:rsidRDefault="001B6340" w:rsidP="00F91EDE">
      <w:pPr>
        <w:ind w:firstLineChars="200" w:firstLine="640"/>
        <w:jc w:val="right"/>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单位：万元</w:t>
      </w:r>
    </w:p>
    <w:tbl>
      <w:tblPr>
        <w:tblStyle w:val="af2"/>
        <w:tblW w:w="0" w:type="auto"/>
        <w:tblInd w:w="-34" w:type="dxa"/>
        <w:tblLook w:val="04A0"/>
      </w:tblPr>
      <w:tblGrid>
        <w:gridCol w:w="858"/>
        <w:gridCol w:w="3050"/>
        <w:gridCol w:w="2259"/>
        <w:gridCol w:w="2389"/>
      </w:tblGrid>
      <w:tr w:rsidR="005A4108" w:rsidRPr="00F91EDE" w:rsidTr="005A4108">
        <w:tc>
          <w:tcPr>
            <w:tcW w:w="858" w:type="dxa"/>
          </w:tcPr>
          <w:p w:rsidR="005A4108" w:rsidRPr="00F91EDE" w:rsidRDefault="005A4108" w:rsidP="0043039D">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序号</w:t>
            </w:r>
          </w:p>
        </w:tc>
        <w:tc>
          <w:tcPr>
            <w:tcW w:w="3050" w:type="dxa"/>
          </w:tcPr>
          <w:p w:rsidR="005A4108" w:rsidRPr="00F91EDE" w:rsidRDefault="005A4108" w:rsidP="00360D66">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项目名称</w:t>
            </w:r>
          </w:p>
        </w:tc>
        <w:tc>
          <w:tcPr>
            <w:tcW w:w="2259" w:type="dxa"/>
          </w:tcPr>
          <w:p w:rsidR="005A4108" w:rsidRPr="00F91EDE" w:rsidRDefault="005A4108" w:rsidP="00360D66">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预</w:t>
            </w:r>
            <w:r w:rsidRPr="00F91EDE">
              <w:rPr>
                <w:rFonts w:ascii="仿宋_GB2312" w:eastAsia="仿宋_GB2312" w:hAnsi="仿宋_GB2312" w:cs="仿宋_GB2312" w:hint="eastAsia"/>
                <w:sz w:val="32"/>
                <w:szCs w:val="32"/>
                <w:lang w:eastAsia="zh-CN"/>
              </w:rPr>
              <w:t>算支出金额</w:t>
            </w:r>
          </w:p>
        </w:tc>
        <w:tc>
          <w:tcPr>
            <w:tcW w:w="2389" w:type="dxa"/>
          </w:tcPr>
          <w:p w:rsidR="005A4108" w:rsidRPr="00F91EDE" w:rsidRDefault="005A4108" w:rsidP="00360D66">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决算支出金额</w:t>
            </w:r>
          </w:p>
        </w:tc>
      </w:tr>
      <w:tr w:rsidR="005A4108" w:rsidRPr="00F91EDE" w:rsidTr="005A4108">
        <w:tc>
          <w:tcPr>
            <w:tcW w:w="858" w:type="dxa"/>
          </w:tcPr>
          <w:p w:rsidR="005A4108" w:rsidRPr="00F91EDE" w:rsidRDefault="005A4108" w:rsidP="0043039D">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w:t>
            </w:r>
          </w:p>
        </w:tc>
        <w:tc>
          <w:tcPr>
            <w:tcW w:w="3050" w:type="dxa"/>
          </w:tcPr>
          <w:p w:rsidR="005A4108" w:rsidRPr="00F91EDE" w:rsidRDefault="005A410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公务接待费支出</w:t>
            </w:r>
          </w:p>
        </w:tc>
        <w:tc>
          <w:tcPr>
            <w:tcW w:w="2259" w:type="dxa"/>
          </w:tcPr>
          <w:p w:rsidR="005A4108" w:rsidRDefault="005A4108" w:rsidP="008F3D8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8.</w:t>
            </w:r>
            <w:r w:rsidR="008F3D83">
              <w:rPr>
                <w:rFonts w:ascii="仿宋_GB2312" w:eastAsia="仿宋_GB2312" w:hAnsi="仿宋_GB2312" w:cs="仿宋_GB2312" w:hint="eastAsia"/>
                <w:sz w:val="32"/>
                <w:szCs w:val="32"/>
                <w:lang w:eastAsia="zh-CN"/>
              </w:rPr>
              <w:t>45</w:t>
            </w:r>
          </w:p>
        </w:tc>
        <w:tc>
          <w:tcPr>
            <w:tcW w:w="2389" w:type="dxa"/>
            <w:vAlign w:val="center"/>
          </w:tcPr>
          <w:p w:rsidR="005A4108" w:rsidRPr="00F91EDE" w:rsidRDefault="005A4108" w:rsidP="008F3D8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8.</w:t>
            </w:r>
            <w:r w:rsidR="008F3D83">
              <w:rPr>
                <w:rFonts w:ascii="仿宋_GB2312" w:eastAsia="仿宋_GB2312" w:hAnsi="仿宋_GB2312" w:cs="仿宋_GB2312" w:hint="eastAsia"/>
                <w:sz w:val="32"/>
                <w:szCs w:val="32"/>
                <w:lang w:eastAsia="zh-CN"/>
              </w:rPr>
              <w:t>35</w:t>
            </w:r>
          </w:p>
        </w:tc>
      </w:tr>
      <w:tr w:rsidR="005A4108" w:rsidRPr="00F91EDE" w:rsidTr="005A4108">
        <w:tc>
          <w:tcPr>
            <w:tcW w:w="858" w:type="dxa"/>
          </w:tcPr>
          <w:p w:rsidR="005A4108" w:rsidRPr="00F91EDE" w:rsidRDefault="005A4108" w:rsidP="0043039D">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2</w:t>
            </w:r>
          </w:p>
        </w:tc>
        <w:tc>
          <w:tcPr>
            <w:tcW w:w="3050" w:type="dxa"/>
          </w:tcPr>
          <w:p w:rsidR="005A4108" w:rsidRPr="00F91EDE" w:rsidRDefault="005A410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公务用车运行维护费支出</w:t>
            </w:r>
          </w:p>
        </w:tc>
        <w:tc>
          <w:tcPr>
            <w:tcW w:w="2259" w:type="dxa"/>
            <w:vAlign w:val="center"/>
          </w:tcPr>
          <w:p w:rsidR="005A4108" w:rsidRDefault="005A4108" w:rsidP="005A4108">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0</w:t>
            </w:r>
          </w:p>
        </w:tc>
        <w:tc>
          <w:tcPr>
            <w:tcW w:w="2389" w:type="dxa"/>
            <w:vAlign w:val="center"/>
          </w:tcPr>
          <w:p w:rsidR="005A4108" w:rsidRPr="00F91EDE" w:rsidRDefault="005A4108" w:rsidP="004F140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0</w:t>
            </w:r>
          </w:p>
        </w:tc>
      </w:tr>
      <w:tr w:rsidR="005A4108" w:rsidRPr="00F91EDE" w:rsidTr="005A4108">
        <w:tc>
          <w:tcPr>
            <w:tcW w:w="858" w:type="dxa"/>
          </w:tcPr>
          <w:p w:rsidR="005A4108" w:rsidRPr="00F91EDE" w:rsidRDefault="005A4108" w:rsidP="0043039D">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3</w:t>
            </w:r>
          </w:p>
        </w:tc>
        <w:tc>
          <w:tcPr>
            <w:tcW w:w="3050" w:type="dxa"/>
          </w:tcPr>
          <w:p w:rsidR="005A4108" w:rsidRPr="00F91EDE" w:rsidRDefault="005A410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出国支出</w:t>
            </w:r>
          </w:p>
        </w:tc>
        <w:tc>
          <w:tcPr>
            <w:tcW w:w="2259" w:type="dxa"/>
          </w:tcPr>
          <w:p w:rsidR="005A4108" w:rsidRPr="00F91EDE" w:rsidRDefault="005A4108" w:rsidP="004F140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0</w:t>
            </w:r>
          </w:p>
        </w:tc>
        <w:tc>
          <w:tcPr>
            <w:tcW w:w="2389" w:type="dxa"/>
            <w:vAlign w:val="center"/>
          </w:tcPr>
          <w:p w:rsidR="005A4108" w:rsidRPr="00F91EDE" w:rsidRDefault="005A4108" w:rsidP="004F1403">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0</w:t>
            </w:r>
          </w:p>
        </w:tc>
      </w:tr>
      <w:tr w:rsidR="005A4108" w:rsidRPr="00F91EDE" w:rsidTr="005A4108">
        <w:tc>
          <w:tcPr>
            <w:tcW w:w="858" w:type="dxa"/>
          </w:tcPr>
          <w:p w:rsidR="005A4108" w:rsidRPr="00F91EDE" w:rsidRDefault="005A4108" w:rsidP="001B6340">
            <w:pPr>
              <w:rPr>
                <w:rFonts w:ascii="仿宋_GB2312" w:eastAsia="仿宋_GB2312" w:hAnsi="仿宋_GB2312" w:cs="仿宋_GB2312"/>
                <w:sz w:val="32"/>
                <w:szCs w:val="32"/>
                <w:lang w:eastAsia="zh-CN"/>
              </w:rPr>
            </w:pPr>
          </w:p>
        </w:tc>
        <w:tc>
          <w:tcPr>
            <w:tcW w:w="3050" w:type="dxa"/>
          </w:tcPr>
          <w:p w:rsidR="005A4108" w:rsidRPr="00F91EDE" w:rsidRDefault="005A410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合计</w:t>
            </w:r>
          </w:p>
        </w:tc>
        <w:tc>
          <w:tcPr>
            <w:tcW w:w="2259" w:type="dxa"/>
          </w:tcPr>
          <w:p w:rsidR="005A4108" w:rsidRDefault="005A4108" w:rsidP="008F3D8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8.</w:t>
            </w:r>
            <w:r w:rsidR="008F3D83">
              <w:rPr>
                <w:rFonts w:ascii="仿宋_GB2312" w:eastAsia="仿宋_GB2312" w:hAnsi="仿宋_GB2312" w:cs="仿宋_GB2312" w:hint="eastAsia"/>
                <w:sz w:val="32"/>
                <w:szCs w:val="32"/>
                <w:lang w:eastAsia="zh-CN"/>
              </w:rPr>
              <w:t>45</w:t>
            </w:r>
          </w:p>
        </w:tc>
        <w:tc>
          <w:tcPr>
            <w:tcW w:w="2389" w:type="dxa"/>
            <w:vAlign w:val="center"/>
          </w:tcPr>
          <w:p w:rsidR="005A4108" w:rsidRPr="00F91EDE" w:rsidRDefault="005A4108" w:rsidP="008F3D83">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8.</w:t>
            </w:r>
            <w:r w:rsidR="008F3D83">
              <w:rPr>
                <w:rFonts w:ascii="仿宋_GB2312" w:eastAsia="仿宋_GB2312" w:hAnsi="仿宋_GB2312" w:cs="仿宋_GB2312" w:hint="eastAsia"/>
                <w:sz w:val="32"/>
                <w:szCs w:val="32"/>
                <w:lang w:eastAsia="zh-CN"/>
              </w:rPr>
              <w:t>35</w:t>
            </w:r>
          </w:p>
        </w:tc>
      </w:tr>
    </w:tbl>
    <w:p w:rsidR="00E63E53" w:rsidRPr="005036E9" w:rsidRDefault="001B6340" w:rsidP="001B6340">
      <w:pPr>
        <w:ind w:left="72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（二）</w:t>
      </w:r>
      <w:r w:rsidR="00936C34" w:rsidRPr="005036E9">
        <w:rPr>
          <w:rFonts w:ascii="仿宋_GB2312" w:eastAsia="仿宋_GB2312" w:hAnsi="仿宋_GB2312" w:cs="仿宋_GB2312" w:hint="eastAsia"/>
          <w:b/>
          <w:sz w:val="32"/>
          <w:szCs w:val="32"/>
          <w:lang w:eastAsia="zh-CN"/>
        </w:rPr>
        <w:t>项目</w:t>
      </w:r>
      <w:r w:rsidR="006A33CA" w:rsidRPr="005036E9">
        <w:rPr>
          <w:rFonts w:ascii="仿宋_GB2312" w:eastAsia="仿宋_GB2312" w:hAnsi="仿宋_GB2312" w:cs="仿宋_GB2312" w:hint="eastAsia"/>
          <w:b/>
          <w:sz w:val="32"/>
          <w:szCs w:val="32"/>
          <w:lang w:eastAsia="zh-CN"/>
        </w:rPr>
        <w:t>支出</w:t>
      </w:r>
    </w:p>
    <w:p w:rsidR="006A33CA" w:rsidRPr="00F91EDE" w:rsidRDefault="006A33CA" w:rsidP="00F91EDE">
      <w:pPr>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全年项目支出</w:t>
      </w:r>
      <w:r w:rsidR="00664138">
        <w:rPr>
          <w:rFonts w:ascii="仿宋_GB2312" w:eastAsia="仿宋_GB2312" w:hAnsi="仿宋_GB2312" w:cs="仿宋_GB2312" w:hint="eastAsia"/>
          <w:sz w:val="32"/>
          <w:szCs w:val="32"/>
          <w:lang w:eastAsia="zh-CN"/>
        </w:rPr>
        <w:t>15284.27</w:t>
      </w:r>
      <w:r w:rsidR="007B6925" w:rsidRPr="00F91EDE">
        <w:rPr>
          <w:rFonts w:ascii="仿宋_GB2312" w:eastAsia="仿宋_GB2312" w:hAnsi="仿宋_GB2312" w:cs="仿宋_GB2312" w:hint="eastAsia"/>
          <w:sz w:val="32"/>
          <w:szCs w:val="32"/>
          <w:lang w:eastAsia="zh-CN"/>
        </w:rPr>
        <w:t>万元。主要用于儿童福利、老年福利、殡葬、一般</w:t>
      </w:r>
      <w:r w:rsidR="002C54A6">
        <w:rPr>
          <w:rFonts w:ascii="仿宋_GB2312" w:eastAsia="仿宋_GB2312" w:hAnsi="仿宋_GB2312" w:cs="仿宋_GB2312" w:hint="eastAsia"/>
          <w:sz w:val="32"/>
          <w:szCs w:val="32"/>
          <w:lang w:eastAsia="zh-CN"/>
        </w:rPr>
        <w:t>民政</w:t>
      </w:r>
      <w:r w:rsidR="007B6925" w:rsidRPr="00F91EDE">
        <w:rPr>
          <w:rFonts w:ascii="仿宋_GB2312" w:eastAsia="仿宋_GB2312" w:hAnsi="仿宋_GB2312" w:cs="仿宋_GB2312" w:hint="eastAsia"/>
          <w:sz w:val="32"/>
          <w:szCs w:val="32"/>
          <w:lang w:eastAsia="zh-CN"/>
        </w:rPr>
        <w:t>管理事务、其他社会福利支出、残疾人两项补贴、自然灾害生活救助、城乡</w:t>
      </w:r>
      <w:r w:rsidR="00F03CE2">
        <w:rPr>
          <w:rFonts w:ascii="仿宋_GB2312" w:eastAsia="仿宋_GB2312" w:hAnsi="仿宋_GB2312" w:cs="仿宋_GB2312" w:hint="eastAsia"/>
          <w:sz w:val="32"/>
          <w:szCs w:val="32"/>
          <w:lang w:eastAsia="zh-CN"/>
        </w:rPr>
        <w:t>最低生活保障、临时救助、城乡特困人员救助供养、精退人员生活补助</w:t>
      </w:r>
      <w:r w:rsidR="007B6925" w:rsidRPr="00F91EDE">
        <w:rPr>
          <w:rFonts w:ascii="仿宋_GB2312" w:eastAsia="仿宋_GB2312" w:hAnsi="仿宋_GB2312" w:cs="仿宋_GB2312" w:hint="eastAsia"/>
          <w:sz w:val="32"/>
          <w:szCs w:val="32"/>
          <w:lang w:eastAsia="zh-CN"/>
        </w:rPr>
        <w:t>。</w:t>
      </w:r>
      <w:r w:rsidR="000410ED" w:rsidRPr="00F91EDE">
        <w:rPr>
          <w:rFonts w:ascii="仿宋_GB2312" w:eastAsia="仿宋_GB2312" w:hAnsi="仿宋_GB2312" w:cs="仿宋_GB2312" w:hint="eastAsia"/>
          <w:sz w:val="32"/>
          <w:szCs w:val="32"/>
          <w:lang w:eastAsia="zh-CN"/>
        </w:rPr>
        <w:t>具体情况如下表：（单位：万元）</w:t>
      </w:r>
    </w:p>
    <w:tbl>
      <w:tblPr>
        <w:tblStyle w:val="af2"/>
        <w:tblW w:w="0" w:type="auto"/>
        <w:tblLook w:val="04A0"/>
      </w:tblPr>
      <w:tblGrid>
        <w:gridCol w:w="657"/>
        <w:gridCol w:w="1656"/>
        <w:gridCol w:w="1425"/>
        <w:gridCol w:w="1336"/>
        <w:gridCol w:w="1496"/>
        <w:gridCol w:w="1952"/>
      </w:tblGrid>
      <w:tr w:rsidR="00E9122A" w:rsidRPr="00F91EDE" w:rsidTr="00830601">
        <w:tc>
          <w:tcPr>
            <w:tcW w:w="657" w:type="dxa"/>
          </w:tcPr>
          <w:p w:rsidR="00E9122A" w:rsidRPr="00F91EDE" w:rsidRDefault="00E9122A" w:rsidP="00360D66">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序号</w:t>
            </w:r>
          </w:p>
        </w:tc>
        <w:tc>
          <w:tcPr>
            <w:tcW w:w="1656" w:type="dxa"/>
          </w:tcPr>
          <w:p w:rsidR="00E9122A" w:rsidRPr="00F91EDE" w:rsidRDefault="00E9122A" w:rsidP="00360D66">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项目</w:t>
            </w:r>
            <w:r w:rsidR="002C54A6">
              <w:rPr>
                <w:rFonts w:ascii="仿宋_GB2312" w:eastAsia="仿宋_GB2312" w:hAnsi="仿宋_GB2312" w:cs="仿宋_GB2312" w:hint="eastAsia"/>
                <w:sz w:val="32"/>
                <w:szCs w:val="32"/>
                <w:lang w:eastAsia="zh-CN"/>
              </w:rPr>
              <w:t xml:space="preserve">    </w:t>
            </w:r>
            <w:r w:rsidRPr="00F91EDE">
              <w:rPr>
                <w:rFonts w:ascii="仿宋_GB2312" w:eastAsia="仿宋_GB2312" w:hAnsi="仿宋_GB2312" w:cs="仿宋_GB2312" w:hint="eastAsia"/>
                <w:sz w:val="32"/>
                <w:szCs w:val="32"/>
                <w:lang w:eastAsia="zh-CN"/>
              </w:rPr>
              <w:t>名称</w:t>
            </w:r>
          </w:p>
        </w:tc>
        <w:tc>
          <w:tcPr>
            <w:tcW w:w="1425" w:type="dxa"/>
          </w:tcPr>
          <w:p w:rsidR="00E9122A" w:rsidRPr="00F91EDE" w:rsidRDefault="00E9122A" w:rsidP="00360D66">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预算</w:t>
            </w:r>
            <w:r w:rsidR="002C54A6">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资金</w:t>
            </w:r>
          </w:p>
        </w:tc>
        <w:tc>
          <w:tcPr>
            <w:tcW w:w="1336" w:type="dxa"/>
          </w:tcPr>
          <w:p w:rsidR="00F520C1" w:rsidRDefault="00E9122A" w:rsidP="00360D66">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县级</w:t>
            </w:r>
          </w:p>
          <w:p w:rsidR="00E9122A" w:rsidRDefault="002C54A6" w:rsidP="00360D66">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sidR="00E9122A">
              <w:rPr>
                <w:rFonts w:ascii="仿宋_GB2312" w:eastAsia="仿宋_GB2312" w:hAnsi="仿宋_GB2312" w:cs="仿宋_GB2312" w:hint="eastAsia"/>
                <w:sz w:val="32"/>
                <w:szCs w:val="32"/>
                <w:lang w:eastAsia="zh-CN"/>
              </w:rPr>
              <w:t>配套</w:t>
            </w:r>
          </w:p>
        </w:tc>
        <w:tc>
          <w:tcPr>
            <w:tcW w:w="1496" w:type="dxa"/>
          </w:tcPr>
          <w:p w:rsidR="00E9122A" w:rsidRPr="00F91EDE" w:rsidRDefault="00E9122A" w:rsidP="00360D66">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上级拔</w:t>
            </w:r>
            <w:r w:rsidR="002C54A6">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入资金</w:t>
            </w:r>
          </w:p>
        </w:tc>
        <w:tc>
          <w:tcPr>
            <w:tcW w:w="1952" w:type="dxa"/>
          </w:tcPr>
          <w:p w:rsidR="00E9122A" w:rsidRPr="00F91EDE" w:rsidRDefault="00E9122A" w:rsidP="00360D66">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支出</w:t>
            </w:r>
            <w:r w:rsidR="002C54A6">
              <w:rPr>
                <w:rFonts w:ascii="仿宋_GB2312" w:eastAsia="仿宋_GB2312" w:hAnsi="仿宋_GB2312" w:cs="仿宋_GB2312" w:hint="eastAsia"/>
                <w:sz w:val="32"/>
                <w:szCs w:val="32"/>
                <w:lang w:eastAsia="zh-CN"/>
              </w:rPr>
              <w:t xml:space="preserve">  </w:t>
            </w:r>
            <w:r w:rsidR="00F976C3">
              <w:rPr>
                <w:rFonts w:ascii="仿宋_GB2312" w:eastAsia="仿宋_GB2312" w:hAnsi="仿宋_GB2312" w:cs="仿宋_GB2312" w:hint="eastAsia"/>
                <w:sz w:val="32"/>
                <w:szCs w:val="32"/>
                <w:lang w:eastAsia="zh-CN"/>
              </w:rPr>
              <w:t xml:space="preserve"> </w:t>
            </w:r>
            <w:r w:rsidR="002C54A6">
              <w:rPr>
                <w:rFonts w:ascii="仿宋_GB2312" w:eastAsia="仿宋_GB2312" w:hAnsi="仿宋_GB2312" w:cs="仿宋_GB2312" w:hint="eastAsia"/>
                <w:sz w:val="32"/>
                <w:szCs w:val="32"/>
                <w:lang w:eastAsia="zh-CN"/>
              </w:rPr>
              <w:t xml:space="preserve">   </w:t>
            </w:r>
            <w:r w:rsidRPr="00F91EDE">
              <w:rPr>
                <w:rFonts w:ascii="仿宋_GB2312" w:eastAsia="仿宋_GB2312" w:hAnsi="仿宋_GB2312" w:cs="仿宋_GB2312" w:hint="eastAsia"/>
                <w:sz w:val="32"/>
                <w:szCs w:val="32"/>
                <w:lang w:eastAsia="zh-CN"/>
              </w:rPr>
              <w:t>金额</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p>
        </w:tc>
        <w:tc>
          <w:tcPr>
            <w:tcW w:w="1656" w:type="dxa"/>
          </w:tcPr>
          <w:p w:rsidR="00E9122A" w:rsidRPr="00F91EDE" w:rsidRDefault="002C54A6"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一般</w:t>
            </w:r>
            <w:r w:rsidR="00E9122A" w:rsidRPr="00F91EDE">
              <w:rPr>
                <w:rFonts w:ascii="仿宋_GB2312" w:eastAsia="仿宋_GB2312" w:hAnsi="仿宋_GB2312" w:cs="仿宋_GB2312" w:hint="eastAsia"/>
                <w:sz w:val="32"/>
                <w:szCs w:val="32"/>
                <w:lang w:eastAsia="zh-CN"/>
              </w:rPr>
              <w:t>民政管理事务</w:t>
            </w:r>
            <w:r w:rsidR="00E9122A">
              <w:rPr>
                <w:rFonts w:ascii="仿宋_GB2312" w:eastAsia="仿宋_GB2312" w:hAnsi="仿宋_GB2312" w:cs="仿宋_GB2312" w:hint="eastAsia"/>
                <w:sz w:val="32"/>
                <w:szCs w:val="32"/>
                <w:lang w:eastAsia="zh-CN"/>
              </w:rPr>
              <w:t>支出</w:t>
            </w:r>
          </w:p>
        </w:tc>
        <w:tc>
          <w:tcPr>
            <w:tcW w:w="1425" w:type="dxa"/>
          </w:tcPr>
          <w:p w:rsidR="00E9122A" w:rsidRDefault="00CE4CEB"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93.76</w:t>
            </w:r>
          </w:p>
        </w:tc>
        <w:tc>
          <w:tcPr>
            <w:tcW w:w="1336" w:type="dxa"/>
          </w:tcPr>
          <w:p w:rsidR="00F520C1" w:rsidRDefault="00F520C1" w:rsidP="00C65A25">
            <w:pPr>
              <w:jc w:val="center"/>
              <w:rPr>
                <w:rFonts w:ascii="仿宋_GB2312" w:eastAsia="仿宋_GB2312" w:hAnsi="仿宋_GB2312" w:cs="仿宋_GB2312"/>
                <w:sz w:val="32"/>
                <w:szCs w:val="32"/>
                <w:lang w:eastAsia="zh-CN"/>
              </w:rPr>
            </w:pPr>
          </w:p>
        </w:tc>
        <w:tc>
          <w:tcPr>
            <w:tcW w:w="1496" w:type="dxa"/>
          </w:tcPr>
          <w:p w:rsidR="00E9122A" w:rsidRDefault="00E9122A" w:rsidP="000410ED">
            <w:pPr>
              <w:jc w:val="center"/>
              <w:rPr>
                <w:rFonts w:ascii="仿宋_GB2312" w:eastAsia="仿宋_GB2312" w:hAnsi="仿宋_GB2312" w:cs="仿宋_GB2312"/>
                <w:sz w:val="32"/>
                <w:szCs w:val="32"/>
                <w:lang w:eastAsia="zh-CN"/>
              </w:rPr>
            </w:pPr>
          </w:p>
        </w:tc>
        <w:tc>
          <w:tcPr>
            <w:tcW w:w="1952" w:type="dxa"/>
          </w:tcPr>
          <w:p w:rsidR="00E9122A" w:rsidRPr="00830601" w:rsidRDefault="00730F43" w:rsidP="00730F43">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93</w:t>
            </w:r>
            <w:r w:rsidR="00E54B65" w:rsidRPr="00830601">
              <w:rPr>
                <w:rFonts w:ascii="仿宋_GB2312" w:eastAsia="仿宋_GB2312" w:hAnsi="仿宋_GB2312" w:cs="仿宋_GB2312" w:hint="eastAsia"/>
                <w:sz w:val="32"/>
                <w:szCs w:val="32"/>
                <w:lang w:eastAsia="zh-CN"/>
              </w:rPr>
              <w:t>.</w:t>
            </w:r>
            <w:r w:rsidRPr="00830601">
              <w:rPr>
                <w:rFonts w:ascii="仿宋_GB2312" w:eastAsia="仿宋_GB2312" w:hAnsi="仿宋_GB2312" w:cs="仿宋_GB2312" w:hint="eastAsia"/>
                <w:sz w:val="32"/>
                <w:szCs w:val="32"/>
                <w:lang w:eastAsia="zh-CN"/>
              </w:rPr>
              <w:t>76</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p>
        </w:tc>
        <w:tc>
          <w:tcPr>
            <w:tcW w:w="1656" w:type="dxa"/>
          </w:tcPr>
          <w:p w:rsidR="00E9122A" w:rsidRPr="00F91EDE" w:rsidRDefault="00E9122A"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福彩公益金</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E9122A" w:rsidP="000410ED">
            <w:pPr>
              <w:jc w:val="center"/>
              <w:rPr>
                <w:rFonts w:ascii="仿宋_GB2312" w:eastAsia="仿宋_GB2312" w:hAnsi="仿宋_GB2312" w:cs="仿宋_GB2312"/>
                <w:sz w:val="32"/>
                <w:szCs w:val="32"/>
                <w:lang w:eastAsia="zh-CN"/>
              </w:rPr>
            </w:pPr>
          </w:p>
        </w:tc>
        <w:tc>
          <w:tcPr>
            <w:tcW w:w="1496" w:type="dxa"/>
          </w:tcPr>
          <w:p w:rsidR="00E9122A" w:rsidRDefault="006545A8"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48.35</w:t>
            </w:r>
          </w:p>
        </w:tc>
        <w:tc>
          <w:tcPr>
            <w:tcW w:w="1952" w:type="dxa"/>
          </w:tcPr>
          <w:p w:rsidR="00E9122A" w:rsidRPr="00830601" w:rsidRDefault="006545A8"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48.35</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3</w:t>
            </w:r>
          </w:p>
        </w:tc>
        <w:tc>
          <w:tcPr>
            <w:tcW w:w="1656" w:type="dxa"/>
          </w:tcPr>
          <w:p w:rsidR="00E9122A" w:rsidRPr="00F91EDE" w:rsidRDefault="00E9122A"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儿童</w:t>
            </w:r>
            <w:r w:rsidRPr="00F91EDE">
              <w:rPr>
                <w:rFonts w:ascii="仿宋_GB2312" w:eastAsia="仿宋_GB2312" w:hAnsi="仿宋_GB2312" w:cs="仿宋_GB2312" w:hint="eastAsia"/>
                <w:sz w:val="32"/>
                <w:szCs w:val="32"/>
                <w:lang w:eastAsia="zh-CN"/>
              </w:rPr>
              <w:t>福利</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E9122A" w:rsidP="000410ED">
            <w:pPr>
              <w:jc w:val="center"/>
              <w:rPr>
                <w:rFonts w:ascii="仿宋_GB2312" w:eastAsia="仿宋_GB2312" w:hAnsi="仿宋_GB2312" w:cs="仿宋_GB2312"/>
                <w:sz w:val="32"/>
                <w:szCs w:val="32"/>
                <w:lang w:eastAsia="zh-CN"/>
              </w:rPr>
            </w:pPr>
          </w:p>
        </w:tc>
        <w:tc>
          <w:tcPr>
            <w:tcW w:w="1496" w:type="dxa"/>
          </w:tcPr>
          <w:p w:rsidR="00E9122A" w:rsidRDefault="00730F43"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335.01</w:t>
            </w:r>
          </w:p>
        </w:tc>
        <w:tc>
          <w:tcPr>
            <w:tcW w:w="1952" w:type="dxa"/>
          </w:tcPr>
          <w:p w:rsidR="00E9122A" w:rsidRPr="00830601" w:rsidRDefault="00730F43"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335.01</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w:t>
            </w:r>
          </w:p>
        </w:tc>
        <w:tc>
          <w:tcPr>
            <w:tcW w:w="1656" w:type="dxa"/>
          </w:tcPr>
          <w:p w:rsidR="00E9122A" w:rsidRPr="00F91EDE" w:rsidRDefault="00E9122A"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残疾人</w:t>
            </w:r>
            <w:r>
              <w:rPr>
                <w:rFonts w:ascii="仿宋_GB2312" w:eastAsia="仿宋_GB2312" w:hAnsi="仿宋_GB2312" w:cs="仿宋_GB2312" w:hint="eastAsia"/>
                <w:sz w:val="32"/>
                <w:szCs w:val="32"/>
                <w:lang w:eastAsia="zh-CN"/>
              </w:rPr>
              <w:t>生活和护理补贴</w:t>
            </w:r>
          </w:p>
        </w:tc>
        <w:tc>
          <w:tcPr>
            <w:tcW w:w="1425" w:type="dxa"/>
          </w:tcPr>
          <w:p w:rsidR="00E9122A" w:rsidRDefault="00445BEC"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tc>
        <w:tc>
          <w:tcPr>
            <w:tcW w:w="1336" w:type="dxa"/>
          </w:tcPr>
          <w:p w:rsidR="00E9122A" w:rsidRDefault="006545A8" w:rsidP="00347C15">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510</w:t>
            </w:r>
            <w:r w:rsidR="00906372">
              <w:rPr>
                <w:rFonts w:ascii="仿宋_GB2312" w:eastAsia="仿宋_GB2312" w:hAnsi="仿宋_GB2312" w:cs="仿宋_GB2312" w:hint="eastAsia"/>
                <w:sz w:val="32"/>
                <w:szCs w:val="32"/>
                <w:lang w:eastAsia="zh-CN"/>
              </w:rPr>
              <w:t>.00</w:t>
            </w:r>
          </w:p>
        </w:tc>
        <w:tc>
          <w:tcPr>
            <w:tcW w:w="1496" w:type="dxa"/>
          </w:tcPr>
          <w:p w:rsidR="00E9122A" w:rsidRDefault="006545A8" w:rsidP="00830601">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1355.</w:t>
            </w:r>
            <w:r w:rsidR="00830601">
              <w:rPr>
                <w:rFonts w:ascii="仿宋_GB2312" w:eastAsia="仿宋_GB2312" w:hAnsi="仿宋_GB2312" w:cs="仿宋_GB2312" w:hint="eastAsia"/>
                <w:sz w:val="32"/>
                <w:szCs w:val="32"/>
                <w:lang w:eastAsia="zh-CN"/>
              </w:rPr>
              <w:t>58</w:t>
            </w:r>
          </w:p>
        </w:tc>
        <w:tc>
          <w:tcPr>
            <w:tcW w:w="1952" w:type="dxa"/>
          </w:tcPr>
          <w:p w:rsidR="00E9122A" w:rsidRPr="00830601" w:rsidRDefault="006545A8" w:rsidP="00830601">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1865.</w:t>
            </w:r>
            <w:r w:rsidR="00830601" w:rsidRPr="00830601">
              <w:rPr>
                <w:rFonts w:ascii="仿宋_GB2312" w:eastAsia="仿宋_GB2312" w:hAnsi="仿宋_GB2312" w:cs="仿宋_GB2312" w:hint="eastAsia"/>
                <w:sz w:val="32"/>
                <w:szCs w:val="32"/>
                <w:lang w:eastAsia="zh-CN"/>
              </w:rPr>
              <w:t>58</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w:t>
            </w:r>
          </w:p>
        </w:tc>
        <w:tc>
          <w:tcPr>
            <w:tcW w:w="1656" w:type="dxa"/>
          </w:tcPr>
          <w:p w:rsidR="00E9122A" w:rsidRPr="00F91EDE" w:rsidRDefault="00E9122A"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殡葬</w:t>
            </w:r>
          </w:p>
        </w:tc>
        <w:tc>
          <w:tcPr>
            <w:tcW w:w="1425" w:type="dxa"/>
          </w:tcPr>
          <w:p w:rsidR="00E9122A" w:rsidRDefault="0086066D"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95.73</w:t>
            </w:r>
          </w:p>
        </w:tc>
        <w:tc>
          <w:tcPr>
            <w:tcW w:w="1336" w:type="dxa"/>
          </w:tcPr>
          <w:p w:rsidR="00E9122A" w:rsidRDefault="00E9122A" w:rsidP="00C8000D">
            <w:pPr>
              <w:jc w:val="center"/>
              <w:rPr>
                <w:rFonts w:ascii="仿宋_GB2312" w:eastAsia="仿宋_GB2312" w:hAnsi="仿宋_GB2312" w:cs="仿宋_GB2312"/>
                <w:sz w:val="32"/>
                <w:szCs w:val="32"/>
                <w:lang w:eastAsia="zh-CN"/>
              </w:rPr>
            </w:pPr>
          </w:p>
        </w:tc>
        <w:tc>
          <w:tcPr>
            <w:tcW w:w="1496" w:type="dxa"/>
          </w:tcPr>
          <w:p w:rsidR="00E9122A" w:rsidRDefault="00E9122A" w:rsidP="000410ED">
            <w:pPr>
              <w:jc w:val="center"/>
              <w:rPr>
                <w:rFonts w:ascii="仿宋_GB2312" w:eastAsia="仿宋_GB2312" w:hAnsi="仿宋_GB2312" w:cs="仿宋_GB2312"/>
                <w:sz w:val="32"/>
                <w:szCs w:val="32"/>
                <w:lang w:eastAsia="zh-CN"/>
              </w:rPr>
            </w:pPr>
          </w:p>
        </w:tc>
        <w:tc>
          <w:tcPr>
            <w:tcW w:w="1952" w:type="dxa"/>
          </w:tcPr>
          <w:p w:rsidR="00E9122A" w:rsidRPr="00830601" w:rsidRDefault="006545A8"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95.73</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6</w:t>
            </w:r>
          </w:p>
        </w:tc>
        <w:tc>
          <w:tcPr>
            <w:tcW w:w="1656" w:type="dxa"/>
          </w:tcPr>
          <w:p w:rsidR="00E9122A" w:rsidRPr="00F91EDE" w:rsidRDefault="00E9122A"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最低生活保障</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1088.00</w:t>
            </w:r>
          </w:p>
        </w:tc>
        <w:tc>
          <w:tcPr>
            <w:tcW w:w="149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5624.00</w:t>
            </w:r>
          </w:p>
        </w:tc>
        <w:tc>
          <w:tcPr>
            <w:tcW w:w="1952" w:type="dxa"/>
          </w:tcPr>
          <w:p w:rsidR="00E9122A" w:rsidRPr="00830601" w:rsidRDefault="006545A8"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6712</w:t>
            </w:r>
            <w:r w:rsidR="00906372" w:rsidRPr="00830601">
              <w:rPr>
                <w:rFonts w:ascii="仿宋_GB2312" w:eastAsia="仿宋_GB2312" w:hAnsi="仿宋_GB2312" w:cs="仿宋_GB2312" w:hint="eastAsia"/>
                <w:sz w:val="32"/>
                <w:szCs w:val="32"/>
                <w:lang w:eastAsia="zh-CN"/>
              </w:rPr>
              <w:t>.00</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7</w:t>
            </w:r>
          </w:p>
        </w:tc>
        <w:tc>
          <w:tcPr>
            <w:tcW w:w="1656" w:type="dxa"/>
          </w:tcPr>
          <w:p w:rsidR="00E9122A" w:rsidRPr="00F91EDE" w:rsidRDefault="00E9122A"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临时救助</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1.80</w:t>
            </w:r>
          </w:p>
        </w:tc>
        <w:tc>
          <w:tcPr>
            <w:tcW w:w="149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965.38</w:t>
            </w:r>
          </w:p>
        </w:tc>
        <w:tc>
          <w:tcPr>
            <w:tcW w:w="1952" w:type="dxa"/>
          </w:tcPr>
          <w:p w:rsidR="00E9122A" w:rsidRPr="00830601" w:rsidRDefault="00906372"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967.18</w:t>
            </w:r>
          </w:p>
        </w:tc>
      </w:tr>
      <w:tr w:rsidR="00E9122A" w:rsidRPr="00F91EDE" w:rsidTr="00830601">
        <w:tc>
          <w:tcPr>
            <w:tcW w:w="657" w:type="dxa"/>
          </w:tcPr>
          <w:p w:rsidR="00E9122A" w:rsidRPr="00F91EDE" w:rsidRDefault="00830601"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8</w:t>
            </w:r>
          </w:p>
        </w:tc>
        <w:tc>
          <w:tcPr>
            <w:tcW w:w="1656" w:type="dxa"/>
          </w:tcPr>
          <w:p w:rsidR="00E9122A" w:rsidRPr="00F91EDE" w:rsidRDefault="00E9122A"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特困人员救助供养</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172.00</w:t>
            </w:r>
          </w:p>
        </w:tc>
        <w:tc>
          <w:tcPr>
            <w:tcW w:w="149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4403.00</w:t>
            </w:r>
          </w:p>
        </w:tc>
        <w:tc>
          <w:tcPr>
            <w:tcW w:w="1952" w:type="dxa"/>
          </w:tcPr>
          <w:p w:rsidR="00E9122A" w:rsidRPr="00830601" w:rsidRDefault="00906372"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4575.00</w:t>
            </w:r>
          </w:p>
        </w:tc>
      </w:tr>
      <w:tr w:rsidR="00BA2AF8" w:rsidRPr="00F91EDE" w:rsidTr="00830601">
        <w:tc>
          <w:tcPr>
            <w:tcW w:w="657" w:type="dxa"/>
          </w:tcPr>
          <w:p w:rsidR="00BA2AF8" w:rsidRPr="00F91EDE" w:rsidRDefault="00830601" w:rsidP="00445BEC">
            <w:pPr>
              <w:tabs>
                <w:tab w:val="center" w:pos="227"/>
              </w:tabs>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9</w:t>
            </w:r>
          </w:p>
        </w:tc>
        <w:tc>
          <w:tcPr>
            <w:tcW w:w="1656" w:type="dxa"/>
          </w:tcPr>
          <w:p w:rsidR="00BA2AF8" w:rsidRPr="00F91EDE" w:rsidRDefault="00BA2AF8" w:rsidP="001B6340">
            <w:pP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精退生活补贴</w:t>
            </w:r>
          </w:p>
        </w:tc>
        <w:tc>
          <w:tcPr>
            <w:tcW w:w="1425" w:type="dxa"/>
          </w:tcPr>
          <w:p w:rsidR="00BA2AF8" w:rsidRDefault="00BA2AF8" w:rsidP="00932771">
            <w:pPr>
              <w:jc w:val="center"/>
              <w:rPr>
                <w:rFonts w:ascii="仿宋_GB2312" w:eastAsia="仿宋_GB2312" w:hAnsi="仿宋_GB2312" w:cs="仿宋_GB2312"/>
                <w:sz w:val="32"/>
                <w:szCs w:val="32"/>
                <w:lang w:eastAsia="zh-CN"/>
              </w:rPr>
            </w:pPr>
          </w:p>
        </w:tc>
        <w:tc>
          <w:tcPr>
            <w:tcW w:w="1336" w:type="dxa"/>
          </w:tcPr>
          <w:p w:rsidR="00BA2AF8" w:rsidRDefault="00BA2AF8" w:rsidP="00932771">
            <w:pPr>
              <w:jc w:val="center"/>
              <w:rPr>
                <w:rFonts w:ascii="仿宋_GB2312" w:eastAsia="仿宋_GB2312" w:hAnsi="仿宋_GB2312" w:cs="仿宋_GB2312"/>
                <w:sz w:val="32"/>
                <w:szCs w:val="32"/>
                <w:lang w:eastAsia="zh-CN"/>
              </w:rPr>
            </w:pPr>
          </w:p>
        </w:tc>
        <w:tc>
          <w:tcPr>
            <w:tcW w:w="1496" w:type="dxa"/>
          </w:tcPr>
          <w:p w:rsidR="00BA2AF8" w:rsidRDefault="00906372" w:rsidP="00932771">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30.04</w:t>
            </w:r>
          </w:p>
        </w:tc>
        <w:tc>
          <w:tcPr>
            <w:tcW w:w="1952" w:type="dxa"/>
          </w:tcPr>
          <w:p w:rsidR="00BA2AF8" w:rsidRPr="00830601" w:rsidRDefault="00906372" w:rsidP="00932771">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30.04</w:t>
            </w:r>
          </w:p>
        </w:tc>
      </w:tr>
      <w:tr w:rsidR="00E9122A" w:rsidRPr="00F91EDE" w:rsidTr="00830601">
        <w:tc>
          <w:tcPr>
            <w:tcW w:w="657" w:type="dxa"/>
          </w:tcPr>
          <w:p w:rsidR="00E9122A" w:rsidRPr="00F91EDE" w:rsidRDefault="00E9122A" w:rsidP="00830601">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w:t>
            </w:r>
            <w:r w:rsidR="00830601">
              <w:rPr>
                <w:rFonts w:ascii="仿宋_GB2312" w:eastAsia="仿宋_GB2312" w:hAnsi="仿宋_GB2312" w:cs="仿宋_GB2312" w:hint="eastAsia"/>
                <w:sz w:val="32"/>
                <w:szCs w:val="32"/>
                <w:lang w:eastAsia="zh-CN"/>
              </w:rPr>
              <w:t>0</w:t>
            </w:r>
          </w:p>
        </w:tc>
        <w:tc>
          <w:tcPr>
            <w:tcW w:w="1656" w:type="dxa"/>
          </w:tcPr>
          <w:p w:rsidR="00E9122A" w:rsidRPr="00F91EDE" w:rsidRDefault="00E9122A" w:rsidP="00906372">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老</w:t>
            </w:r>
            <w:r w:rsidR="00906372">
              <w:rPr>
                <w:rFonts w:ascii="仿宋_GB2312" w:eastAsia="仿宋_GB2312" w:hAnsi="仿宋_GB2312" w:cs="仿宋_GB2312" w:hint="eastAsia"/>
                <w:sz w:val="32"/>
                <w:szCs w:val="32"/>
                <w:lang w:eastAsia="zh-CN"/>
              </w:rPr>
              <w:t>年福利</w:t>
            </w:r>
          </w:p>
        </w:tc>
        <w:tc>
          <w:tcPr>
            <w:tcW w:w="1425" w:type="dxa"/>
          </w:tcPr>
          <w:p w:rsidR="00E9122A" w:rsidRDefault="0086066D"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56.51</w:t>
            </w:r>
          </w:p>
        </w:tc>
        <w:tc>
          <w:tcPr>
            <w:tcW w:w="1336" w:type="dxa"/>
          </w:tcPr>
          <w:p w:rsidR="00E9122A" w:rsidRDefault="0086066D"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32.96</w:t>
            </w:r>
          </w:p>
        </w:tc>
        <w:tc>
          <w:tcPr>
            <w:tcW w:w="149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12.00</w:t>
            </w:r>
          </w:p>
        </w:tc>
        <w:tc>
          <w:tcPr>
            <w:tcW w:w="1952" w:type="dxa"/>
          </w:tcPr>
          <w:p w:rsidR="00E9122A" w:rsidRPr="00830601" w:rsidRDefault="00906372"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101.47</w:t>
            </w:r>
          </w:p>
        </w:tc>
      </w:tr>
      <w:tr w:rsidR="00E9122A" w:rsidRPr="00F91EDE" w:rsidTr="00830601">
        <w:tc>
          <w:tcPr>
            <w:tcW w:w="657" w:type="dxa"/>
          </w:tcPr>
          <w:p w:rsidR="00E9122A" w:rsidRPr="00F91EDE" w:rsidRDefault="00E9122A" w:rsidP="00830601">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w:t>
            </w:r>
            <w:r w:rsidR="00830601">
              <w:rPr>
                <w:rFonts w:ascii="仿宋_GB2312" w:eastAsia="仿宋_GB2312" w:hAnsi="仿宋_GB2312" w:cs="仿宋_GB2312" w:hint="eastAsia"/>
                <w:sz w:val="32"/>
                <w:szCs w:val="32"/>
                <w:lang w:eastAsia="zh-CN"/>
              </w:rPr>
              <w:t>1</w:t>
            </w:r>
          </w:p>
        </w:tc>
        <w:tc>
          <w:tcPr>
            <w:tcW w:w="1656" w:type="dxa"/>
          </w:tcPr>
          <w:p w:rsidR="00E9122A" w:rsidRPr="00F91EDE" w:rsidRDefault="00E9122A"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流浪乞讨人员救助支出</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906372" w:rsidP="00906372">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232.00</w:t>
            </w:r>
          </w:p>
        </w:tc>
        <w:tc>
          <w:tcPr>
            <w:tcW w:w="1496" w:type="dxa"/>
          </w:tcPr>
          <w:p w:rsidR="00E9122A" w:rsidRDefault="00906372" w:rsidP="00906372">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144.00</w:t>
            </w:r>
          </w:p>
        </w:tc>
        <w:tc>
          <w:tcPr>
            <w:tcW w:w="1952" w:type="dxa"/>
          </w:tcPr>
          <w:p w:rsidR="00E9122A" w:rsidRPr="00830601" w:rsidRDefault="00906372" w:rsidP="00347C15">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376.00</w:t>
            </w:r>
          </w:p>
        </w:tc>
      </w:tr>
      <w:tr w:rsidR="00906372" w:rsidRPr="00F91EDE" w:rsidTr="00830601">
        <w:tc>
          <w:tcPr>
            <w:tcW w:w="657" w:type="dxa"/>
          </w:tcPr>
          <w:p w:rsidR="00906372" w:rsidRPr="00F91EDE" w:rsidRDefault="00906372" w:rsidP="00830601">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sidR="00830601">
              <w:rPr>
                <w:rFonts w:ascii="仿宋_GB2312" w:eastAsia="仿宋_GB2312" w:hAnsi="仿宋_GB2312" w:cs="仿宋_GB2312" w:hint="eastAsia"/>
                <w:sz w:val="32"/>
                <w:szCs w:val="32"/>
                <w:lang w:eastAsia="zh-CN"/>
              </w:rPr>
              <w:t>2</w:t>
            </w:r>
          </w:p>
        </w:tc>
        <w:tc>
          <w:tcPr>
            <w:tcW w:w="1656" w:type="dxa"/>
          </w:tcPr>
          <w:p w:rsidR="00906372" w:rsidRDefault="00906372" w:rsidP="001B6340">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其他社会福利支出</w:t>
            </w:r>
          </w:p>
        </w:tc>
        <w:tc>
          <w:tcPr>
            <w:tcW w:w="1425" w:type="dxa"/>
          </w:tcPr>
          <w:p w:rsidR="00906372" w:rsidRDefault="00906372" w:rsidP="000410ED">
            <w:pPr>
              <w:jc w:val="center"/>
              <w:rPr>
                <w:rFonts w:ascii="仿宋_GB2312" w:eastAsia="仿宋_GB2312" w:hAnsi="仿宋_GB2312" w:cs="仿宋_GB2312"/>
                <w:sz w:val="32"/>
                <w:szCs w:val="32"/>
                <w:lang w:eastAsia="zh-CN"/>
              </w:rPr>
            </w:pPr>
          </w:p>
        </w:tc>
        <w:tc>
          <w:tcPr>
            <w:tcW w:w="1336" w:type="dxa"/>
          </w:tcPr>
          <w:p w:rsidR="00906372"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53.16</w:t>
            </w:r>
          </w:p>
        </w:tc>
        <w:tc>
          <w:tcPr>
            <w:tcW w:w="1496" w:type="dxa"/>
          </w:tcPr>
          <w:p w:rsidR="00906372" w:rsidRDefault="00906372" w:rsidP="000410ED">
            <w:pPr>
              <w:jc w:val="center"/>
              <w:rPr>
                <w:rFonts w:ascii="仿宋_GB2312" w:eastAsia="仿宋_GB2312" w:hAnsi="仿宋_GB2312" w:cs="仿宋_GB2312"/>
                <w:sz w:val="32"/>
                <w:szCs w:val="32"/>
                <w:lang w:eastAsia="zh-CN"/>
              </w:rPr>
            </w:pPr>
          </w:p>
        </w:tc>
        <w:tc>
          <w:tcPr>
            <w:tcW w:w="1952" w:type="dxa"/>
          </w:tcPr>
          <w:p w:rsidR="00906372" w:rsidRPr="00830601" w:rsidRDefault="00906372" w:rsidP="00347C15">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53.16</w:t>
            </w:r>
          </w:p>
        </w:tc>
      </w:tr>
      <w:tr w:rsidR="00E9122A" w:rsidRPr="00F91EDE" w:rsidTr="00830601">
        <w:tc>
          <w:tcPr>
            <w:tcW w:w="657" w:type="dxa"/>
          </w:tcPr>
          <w:p w:rsidR="00E9122A" w:rsidRDefault="00E9122A" w:rsidP="00830601">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sidR="00830601">
              <w:rPr>
                <w:rFonts w:ascii="仿宋_GB2312" w:eastAsia="仿宋_GB2312" w:hAnsi="仿宋_GB2312" w:cs="仿宋_GB2312" w:hint="eastAsia"/>
                <w:sz w:val="32"/>
                <w:szCs w:val="32"/>
                <w:lang w:eastAsia="zh-CN"/>
              </w:rPr>
              <w:t>3</w:t>
            </w:r>
          </w:p>
        </w:tc>
        <w:tc>
          <w:tcPr>
            <w:tcW w:w="1656" w:type="dxa"/>
          </w:tcPr>
          <w:p w:rsidR="00E9122A" w:rsidRDefault="00906372" w:rsidP="00BA2AF8">
            <w:pPr>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一般行政管理事务</w:t>
            </w:r>
          </w:p>
        </w:tc>
        <w:tc>
          <w:tcPr>
            <w:tcW w:w="1425" w:type="dxa"/>
          </w:tcPr>
          <w:p w:rsidR="00E9122A" w:rsidRDefault="00E9122A" w:rsidP="000410ED">
            <w:pPr>
              <w:jc w:val="center"/>
              <w:rPr>
                <w:rFonts w:ascii="仿宋_GB2312" w:eastAsia="仿宋_GB2312" w:hAnsi="仿宋_GB2312" w:cs="仿宋_GB2312"/>
                <w:sz w:val="32"/>
                <w:szCs w:val="32"/>
                <w:lang w:eastAsia="zh-CN"/>
              </w:rPr>
            </w:pPr>
          </w:p>
        </w:tc>
        <w:tc>
          <w:tcPr>
            <w:tcW w:w="1336" w:type="dxa"/>
          </w:tcPr>
          <w:p w:rsidR="00E9122A"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7.33</w:t>
            </w:r>
          </w:p>
        </w:tc>
        <w:tc>
          <w:tcPr>
            <w:tcW w:w="1496" w:type="dxa"/>
          </w:tcPr>
          <w:p w:rsidR="00E9122A" w:rsidRDefault="00E9122A" w:rsidP="000410ED">
            <w:pPr>
              <w:jc w:val="center"/>
              <w:rPr>
                <w:rFonts w:ascii="仿宋_GB2312" w:eastAsia="仿宋_GB2312" w:hAnsi="仿宋_GB2312" w:cs="仿宋_GB2312"/>
                <w:sz w:val="32"/>
                <w:szCs w:val="32"/>
                <w:lang w:eastAsia="zh-CN"/>
              </w:rPr>
            </w:pPr>
          </w:p>
        </w:tc>
        <w:tc>
          <w:tcPr>
            <w:tcW w:w="1952" w:type="dxa"/>
          </w:tcPr>
          <w:p w:rsidR="00E9122A" w:rsidRPr="00830601" w:rsidRDefault="00906372" w:rsidP="000410ED">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7.33</w:t>
            </w:r>
          </w:p>
        </w:tc>
      </w:tr>
      <w:tr w:rsidR="00BA2AF8" w:rsidRPr="00F91EDE" w:rsidTr="00830601">
        <w:tc>
          <w:tcPr>
            <w:tcW w:w="657" w:type="dxa"/>
          </w:tcPr>
          <w:p w:rsidR="00BA2AF8" w:rsidRPr="00F91EDE" w:rsidRDefault="00BA2AF8" w:rsidP="00830601">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sidR="00830601">
              <w:rPr>
                <w:rFonts w:ascii="仿宋_GB2312" w:eastAsia="仿宋_GB2312" w:hAnsi="仿宋_GB2312" w:cs="仿宋_GB2312" w:hint="eastAsia"/>
                <w:sz w:val="32"/>
                <w:szCs w:val="32"/>
                <w:lang w:eastAsia="zh-CN"/>
              </w:rPr>
              <w:t>4</w:t>
            </w:r>
          </w:p>
        </w:tc>
        <w:tc>
          <w:tcPr>
            <w:tcW w:w="1656" w:type="dxa"/>
          </w:tcPr>
          <w:p w:rsidR="00BA2AF8" w:rsidRPr="00F91EDE" w:rsidRDefault="00906372" w:rsidP="000410E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其他巩固脱贫衔接</w:t>
            </w:r>
            <w:r>
              <w:rPr>
                <w:rFonts w:ascii="仿宋_GB2312" w:eastAsia="仿宋_GB2312" w:hAnsi="仿宋_GB2312" w:cs="仿宋_GB2312" w:hint="eastAsia"/>
                <w:sz w:val="32"/>
                <w:szCs w:val="32"/>
                <w:lang w:eastAsia="zh-CN"/>
              </w:rPr>
              <w:lastRenderedPageBreak/>
              <w:t>乡村振兴支出</w:t>
            </w:r>
          </w:p>
        </w:tc>
        <w:tc>
          <w:tcPr>
            <w:tcW w:w="1425" w:type="dxa"/>
          </w:tcPr>
          <w:p w:rsidR="00BA2AF8" w:rsidRDefault="00BA2AF8" w:rsidP="00B66B60">
            <w:pPr>
              <w:jc w:val="center"/>
              <w:rPr>
                <w:rFonts w:ascii="仿宋_GB2312" w:eastAsia="仿宋_GB2312" w:hAnsi="仿宋_GB2312" w:cs="仿宋_GB2312"/>
                <w:sz w:val="32"/>
                <w:szCs w:val="32"/>
                <w:lang w:eastAsia="zh-CN"/>
              </w:rPr>
            </w:pPr>
          </w:p>
        </w:tc>
        <w:tc>
          <w:tcPr>
            <w:tcW w:w="1336" w:type="dxa"/>
          </w:tcPr>
          <w:p w:rsidR="00BA2AF8" w:rsidRPr="00906372" w:rsidRDefault="00906372" w:rsidP="00B66B60">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3.66</w:t>
            </w:r>
          </w:p>
        </w:tc>
        <w:tc>
          <w:tcPr>
            <w:tcW w:w="1496" w:type="dxa"/>
          </w:tcPr>
          <w:p w:rsidR="00BA2AF8" w:rsidRPr="00F91EDE" w:rsidRDefault="00906372" w:rsidP="00B66B60">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20.00</w:t>
            </w:r>
          </w:p>
        </w:tc>
        <w:tc>
          <w:tcPr>
            <w:tcW w:w="1952" w:type="dxa"/>
          </w:tcPr>
          <w:p w:rsidR="00BA2AF8" w:rsidRPr="00830601" w:rsidRDefault="00906372" w:rsidP="00B66B60">
            <w:pPr>
              <w:jc w:val="center"/>
              <w:rPr>
                <w:rFonts w:ascii="仿宋_GB2312" w:eastAsia="仿宋_GB2312" w:hAnsi="仿宋_GB2312" w:cs="仿宋_GB2312"/>
                <w:sz w:val="32"/>
                <w:szCs w:val="32"/>
                <w:lang w:eastAsia="zh-CN"/>
              </w:rPr>
            </w:pPr>
            <w:r w:rsidRPr="00830601">
              <w:rPr>
                <w:rFonts w:ascii="仿宋_GB2312" w:eastAsia="仿宋_GB2312" w:hAnsi="仿宋_GB2312" w:cs="仿宋_GB2312" w:hint="eastAsia"/>
                <w:sz w:val="32"/>
                <w:szCs w:val="32"/>
                <w:lang w:eastAsia="zh-CN"/>
              </w:rPr>
              <w:t>23.66</w:t>
            </w:r>
          </w:p>
        </w:tc>
      </w:tr>
      <w:tr w:rsidR="00E9122A" w:rsidRPr="00F91EDE" w:rsidTr="00830601">
        <w:tc>
          <w:tcPr>
            <w:tcW w:w="657" w:type="dxa"/>
          </w:tcPr>
          <w:p w:rsidR="00E9122A" w:rsidRPr="00F91EDE" w:rsidRDefault="00E9122A" w:rsidP="000410ED">
            <w:pPr>
              <w:jc w:val="center"/>
              <w:rPr>
                <w:rFonts w:ascii="仿宋_GB2312" w:eastAsia="仿宋_GB2312" w:hAnsi="仿宋_GB2312" w:cs="仿宋_GB2312"/>
                <w:sz w:val="32"/>
                <w:szCs w:val="32"/>
                <w:lang w:eastAsia="zh-CN"/>
              </w:rPr>
            </w:pPr>
          </w:p>
        </w:tc>
        <w:tc>
          <w:tcPr>
            <w:tcW w:w="1656" w:type="dxa"/>
          </w:tcPr>
          <w:p w:rsidR="00E9122A" w:rsidRPr="00F91EDE" w:rsidRDefault="00E9122A" w:rsidP="000410ED">
            <w:pPr>
              <w:jc w:val="center"/>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合计</w:t>
            </w:r>
          </w:p>
        </w:tc>
        <w:tc>
          <w:tcPr>
            <w:tcW w:w="1425" w:type="dxa"/>
          </w:tcPr>
          <w:p w:rsidR="00E9122A" w:rsidRPr="00F91EDE" w:rsidRDefault="0086066D" w:rsidP="00B66B60">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24</w:t>
            </w:r>
            <w:r w:rsidR="00CE4CEB">
              <w:rPr>
                <w:rFonts w:ascii="仿宋_GB2312" w:eastAsia="仿宋_GB2312" w:hAnsi="仿宋_GB2312" w:cs="仿宋_GB2312" w:hint="eastAsia"/>
                <w:sz w:val="32"/>
                <w:szCs w:val="32"/>
                <w:lang w:eastAsia="zh-CN"/>
              </w:rPr>
              <w:t>6</w:t>
            </w:r>
          </w:p>
        </w:tc>
        <w:tc>
          <w:tcPr>
            <w:tcW w:w="1336" w:type="dxa"/>
          </w:tcPr>
          <w:p w:rsidR="00E9122A" w:rsidRPr="00F91EDE" w:rsidRDefault="00830601" w:rsidP="0086066D">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r w:rsidR="0086066D">
              <w:rPr>
                <w:rFonts w:ascii="仿宋_GB2312" w:eastAsia="仿宋_GB2312" w:hAnsi="仿宋_GB2312" w:cs="仿宋_GB2312" w:hint="eastAsia"/>
                <w:sz w:val="32"/>
                <w:szCs w:val="32"/>
                <w:lang w:eastAsia="zh-CN"/>
              </w:rPr>
              <w:t>10</w:t>
            </w:r>
            <w:r w:rsidR="00CE4CEB">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lang w:eastAsia="zh-CN"/>
              </w:rPr>
              <w:t>.91</w:t>
            </w:r>
          </w:p>
        </w:tc>
        <w:tc>
          <w:tcPr>
            <w:tcW w:w="1496" w:type="dxa"/>
          </w:tcPr>
          <w:p w:rsidR="00E9122A" w:rsidRPr="00F91EDE" w:rsidRDefault="00D77368" w:rsidP="00CE4CEB">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12</w:t>
            </w:r>
            <w:r w:rsidR="00CE4CEB">
              <w:rPr>
                <w:rFonts w:ascii="仿宋_GB2312" w:eastAsia="仿宋_GB2312" w:hAnsi="仿宋_GB2312" w:cs="仿宋_GB2312" w:hint="eastAsia"/>
                <w:sz w:val="32"/>
                <w:szCs w:val="32"/>
                <w:lang w:eastAsia="zh-CN"/>
              </w:rPr>
              <w:t>937</w:t>
            </w:r>
            <w:r>
              <w:rPr>
                <w:rFonts w:ascii="仿宋_GB2312" w:eastAsia="仿宋_GB2312" w:hAnsi="仿宋_GB2312" w:cs="仿宋_GB2312" w:hint="eastAsia"/>
                <w:sz w:val="32"/>
                <w:szCs w:val="32"/>
                <w:lang w:eastAsia="zh-CN"/>
              </w:rPr>
              <w:t>.3</w:t>
            </w:r>
            <w:r w:rsidR="00830601">
              <w:rPr>
                <w:rFonts w:ascii="仿宋_GB2312" w:eastAsia="仿宋_GB2312" w:hAnsi="仿宋_GB2312" w:cs="仿宋_GB2312" w:hint="eastAsia"/>
                <w:sz w:val="32"/>
                <w:szCs w:val="32"/>
                <w:lang w:eastAsia="zh-CN"/>
              </w:rPr>
              <w:t>6</w:t>
            </w:r>
          </w:p>
        </w:tc>
        <w:tc>
          <w:tcPr>
            <w:tcW w:w="1952" w:type="dxa"/>
          </w:tcPr>
          <w:p w:rsidR="00E9122A" w:rsidRPr="00F91EDE" w:rsidRDefault="00830601" w:rsidP="00347C15">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15284.27</w:t>
            </w:r>
          </w:p>
        </w:tc>
      </w:tr>
    </w:tbl>
    <w:p w:rsidR="008439C4" w:rsidRPr="005036E9" w:rsidRDefault="008439C4" w:rsidP="008439C4">
      <w:pPr>
        <w:pStyle w:val="a3"/>
        <w:numPr>
          <w:ilvl w:val="0"/>
          <w:numId w:val="1"/>
        </w:numPr>
        <w:spacing w:line="590" w:lineRule="exact"/>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专项资金管理和组织实施情况</w:t>
      </w:r>
    </w:p>
    <w:p w:rsidR="008439C4" w:rsidRPr="00F91EDE" w:rsidRDefault="008439C4" w:rsidP="008439C4">
      <w:pPr>
        <w:spacing w:line="590" w:lineRule="exact"/>
        <w:ind w:firstLine="66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我局建立了专项资金管理办法，严格遵循专款专用、独立核算的管理原</w:t>
      </w:r>
      <w:r w:rsidR="000D0241">
        <w:rPr>
          <w:rFonts w:ascii="仿宋_GB2312" w:eastAsia="仿宋_GB2312" w:hAnsi="仿宋_GB2312" w:cs="仿宋_GB2312" w:hint="eastAsia"/>
          <w:sz w:val="32"/>
          <w:szCs w:val="32"/>
          <w:lang w:eastAsia="zh-CN"/>
        </w:rPr>
        <w:t>则。专项项目的申报严格按照财政资金管理的要求进行，专项资金财政拨</w:t>
      </w:r>
      <w:r w:rsidRPr="00F91EDE">
        <w:rPr>
          <w:rFonts w:ascii="仿宋_GB2312" w:eastAsia="仿宋_GB2312" w:hAnsi="仿宋_GB2312" w:cs="仿宋_GB2312" w:hint="eastAsia"/>
          <w:sz w:val="32"/>
          <w:szCs w:val="32"/>
          <w:lang w:eastAsia="zh-CN"/>
        </w:rPr>
        <w:t>款到位后及时进行了项目开展和资金投入。我局目前对专项资金的管理按照项目支出涉及的经济科目规定，根据财务管理办法的相关制度执行。</w:t>
      </w:r>
    </w:p>
    <w:p w:rsidR="008439C4" w:rsidRPr="005036E9" w:rsidRDefault="008439C4" w:rsidP="008439C4">
      <w:pPr>
        <w:pStyle w:val="a3"/>
        <w:numPr>
          <w:ilvl w:val="0"/>
          <w:numId w:val="1"/>
        </w:numPr>
        <w:spacing w:line="590" w:lineRule="exact"/>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部门整体支出绩效情况</w:t>
      </w:r>
    </w:p>
    <w:p w:rsidR="008439C4" w:rsidRPr="00F91EDE" w:rsidRDefault="008439C4" w:rsidP="00F91EDE">
      <w:pPr>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 xml:space="preserve"> </w:t>
      </w:r>
      <w:r w:rsidR="00A269D5">
        <w:rPr>
          <w:rFonts w:ascii="仿宋_GB2312" w:eastAsia="仿宋_GB2312" w:hAnsi="仿宋_GB2312" w:cs="仿宋_GB2312" w:hint="eastAsia"/>
          <w:sz w:val="32"/>
          <w:szCs w:val="32"/>
          <w:lang w:eastAsia="zh-CN"/>
        </w:rPr>
        <w:t>202</w:t>
      </w:r>
      <w:r w:rsidR="00910E2B">
        <w:rPr>
          <w:rFonts w:ascii="仿宋_GB2312" w:eastAsia="仿宋_GB2312" w:hAnsi="仿宋_GB2312" w:cs="仿宋_GB2312" w:hint="eastAsia"/>
          <w:sz w:val="32"/>
          <w:szCs w:val="32"/>
          <w:lang w:eastAsia="zh-CN"/>
        </w:rPr>
        <w:t>2</w:t>
      </w:r>
      <w:r w:rsidRPr="00F91EDE">
        <w:rPr>
          <w:rFonts w:ascii="仿宋_GB2312" w:eastAsia="仿宋_GB2312" w:hAnsi="仿宋_GB2312" w:cs="仿宋_GB2312" w:hint="eastAsia"/>
          <w:sz w:val="32"/>
          <w:szCs w:val="32"/>
          <w:lang w:eastAsia="zh-CN"/>
        </w:rPr>
        <w:t>我单位积极推进预算绩效管理工作，不断提高预算绩效管理工作的质量和水平，提高财政资金使用效益，对项目预算收入资金进行了量化分解，设置了评价项目目标。</w:t>
      </w:r>
      <w:r w:rsidR="004120D1" w:rsidRPr="00F91EDE">
        <w:rPr>
          <w:rFonts w:ascii="仿宋_GB2312" w:eastAsia="仿宋_GB2312" w:hAnsi="仿宋_GB2312" w:cs="仿宋_GB2312" w:hint="eastAsia"/>
          <w:sz w:val="32"/>
          <w:szCs w:val="32"/>
          <w:lang w:eastAsia="zh-CN"/>
        </w:rPr>
        <w:t>全年根据年初工作规划和重点性工作，围绕县委、县政府经济工作会议精神，积极履职，强化管理，较好的完成了年度工作目标。通过加强预算收支管理，不断建立健全内部管理制度，梳理内部管理流程，部门整体支出管理情况得到提升。根据</w:t>
      </w:r>
      <w:r w:rsidR="00A269D5">
        <w:rPr>
          <w:rFonts w:ascii="仿宋_GB2312" w:eastAsia="仿宋_GB2312" w:hAnsi="仿宋_GB2312" w:cs="仿宋_GB2312" w:hint="eastAsia"/>
          <w:sz w:val="32"/>
          <w:szCs w:val="32"/>
          <w:lang w:eastAsia="zh-CN"/>
        </w:rPr>
        <w:t>20</w:t>
      </w:r>
      <w:r w:rsidR="00910E2B">
        <w:rPr>
          <w:rFonts w:ascii="仿宋_GB2312" w:eastAsia="仿宋_GB2312" w:hAnsi="仿宋_GB2312" w:cs="仿宋_GB2312" w:hint="eastAsia"/>
          <w:sz w:val="32"/>
          <w:szCs w:val="32"/>
          <w:lang w:eastAsia="zh-CN"/>
        </w:rPr>
        <w:t>22</w:t>
      </w:r>
      <w:r w:rsidR="003B66E5">
        <w:rPr>
          <w:rFonts w:ascii="仿宋_GB2312" w:eastAsia="仿宋_GB2312" w:hAnsi="仿宋_GB2312" w:cs="仿宋_GB2312" w:hint="eastAsia"/>
          <w:sz w:val="32"/>
          <w:szCs w:val="32"/>
          <w:lang w:eastAsia="zh-CN"/>
        </w:rPr>
        <w:t>年</w:t>
      </w:r>
      <w:r w:rsidR="004120D1" w:rsidRPr="00F91EDE">
        <w:rPr>
          <w:rFonts w:ascii="仿宋_GB2312" w:eastAsia="仿宋_GB2312" w:hAnsi="仿宋_GB2312" w:cs="仿宋_GB2312" w:hint="eastAsia"/>
          <w:sz w:val="32"/>
          <w:szCs w:val="32"/>
          <w:lang w:eastAsia="zh-CN"/>
        </w:rPr>
        <w:t>部门整体支出状况的概述和分析，部门整体支出绩效情况如下：</w:t>
      </w:r>
    </w:p>
    <w:p w:rsidR="004120D1" w:rsidRPr="005036E9" w:rsidRDefault="004120D1" w:rsidP="004120D1">
      <w:pPr>
        <w:pStyle w:val="a3"/>
        <w:numPr>
          <w:ilvl w:val="0"/>
          <w:numId w:val="4"/>
        </w:numPr>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经济效益评价</w:t>
      </w:r>
    </w:p>
    <w:p w:rsidR="008439C4" w:rsidRPr="00F91EDE" w:rsidRDefault="00CF028D" w:rsidP="00F91EDE">
      <w:pPr>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w:t>
      </w:r>
      <w:r w:rsidR="004120D1" w:rsidRPr="00F91EDE">
        <w:rPr>
          <w:rFonts w:ascii="仿宋_GB2312" w:eastAsia="仿宋_GB2312" w:hAnsi="仿宋_GB2312" w:cs="仿宋_GB2312" w:hint="eastAsia"/>
          <w:sz w:val="32"/>
          <w:szCs w:val="32"/>
          <w:lang w:eastAsia="zh-CN"/>
        </w:rPr>
        <w:t>本年预算配置控制较好。财政供养人员控制在预算编制以内，编制内在职人员控制率小于100%；“三公”经费</w:t>
      </w:r>
      <w:r w:rsidR="004120D1" w:rsidRPr="00F91EDE">
        <w:rPr>
          <w:rFonts w:ascii="仿宋_GB2312" w:eastAsia="仿宋_GB2312" w:hAnsi="仿宋_GB2312" w:cs="仿宋_GB2312" w:hint="eastAsia"/>
          <w:sz w:val="32"/>
          <w:szCs w:val="32"/>
          <w:lang w:eastAsia="zh-CN"/>
        </w:rPr>
        <w:lastRenderedPageBreak/>
        <w:t>实际执行相较于预算总额结余</w:t>
      </w:r>
      <w:r w:rsidR="00B66B60">
        <w:rPr>
          <w:rFonts w:ascii="仿宋_GB2312" w:eastAsia="仿宋_GB2312" w:hAnsi="仿宋_GB2312" w:cs="仿宋_GB2312" w:hint="eastAsia"/>
          <w:sz w:val="32"/>
          <w:szCs w:val="32"/>
          <w:lang w:eastAsia="zh-CN"/>
        </w:rPr>
        <w:t>0.</w:t>
      </w:r>
      <w:r w:rsidR="009D41AB">
        <w:rPr>
          <w:rFonts w:ascii="仿宋_GB2312" w:eastAsia="仿宋_GB2312" w:hAnsi="仿宋_GB2312" w:cs="仿宋_GB2312" w:hint="eastAsia"/>
          <w:sz w:val="32"/>
          <w:szCs w:val="32"/>
          <w:lang w:eastAsia="zh-CN"/>
        </w:rPr>
        <w:t>1</w:t>
      </w:r>
      <w:r w:rsidRPr="00F91EDE">
        <w:rPr>
          <w:rFonts w:ascii="仿宋_GB2312" w:eastAsia="仿宋_GB2312" w:hAnsi="仿宋_GB2312" w:cs="仿宋_GB2312" w:hint="eastAsia"/>
          <w:sz w:val="32"/>
          <w:szCs w:val="32"/>
          <w:lang w:eastAsia="zh-CN"/>
        </w:rPr>
        <w:t>万元，实现对“三公”经费的严格把控与费用节约。</w:t>
      </w:r>
    </w:p>
    <w:p w:rsidR="006F3859" w:rsidRPr="00F91EDE" w:rsidRDefault="00CF028D" w:rsidP="00F91EDE">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2、预算执行方面。支出总额控制在预算总额以内，投入进度正常；“三公”经费总体控制较好。预算管理方面，制度执行总体较为有效，仍需进一步强化；资金使用管理需进一步加强。资产管理方面，建立了资产管理制度，定期进行了盘点和资产清理，总体执行较好。</w:t>
      </w:r>
    </w:p>
    <w:p w:rsidR="00EB16F7" w:rsidRPr="005036E9" w:rsidRDefault="00CF028D" w:rsidP="00EB16F7">
      <w:pPr>
        <w:pStyle w:val="a3"/>
        <w:numPr>
          <w:ilvl w:val="0"/>
          <w:numId w:val="4"/>
        </w:numPr>
        <w:spacing w:line="590" w:lineRule="exact"/>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效率性评价和有效性评价</w:t>
      </w:r>
    </w:p>
    <w:p w:rsidR="003B66E5" w:rsidRPr="003B66E5" w:rsidRDefault="003B66E5" w:rsidP="003B66E5">
      <w:pPr>
        <w:spacing w:line="590" w:lineRule="exact"/>
        <w:ind w:firstLine="720"/>
        <w:rPr>
          <w:rFonts w:ascii="仿宋_GB2312" w:eastAsia="仿宋_GB2312" w:hAnsi="仿宋_GB2312" w:cs="仿宋_GB2312"/>
          <w:sz w:val="32"/>
          <w:szCs w:val="32"/>
          <w:lang w:eastAsia="zh-CN"/>
        </w:rPr>
      </w:pPr>
      <w:r w:rsidRPr="003B66E5">
        <w:rPr>
          <w:rFonts w:ascii="仿宋_GB2312" w:eastAsia="仿宋_GB2312" w:hAnsi="仿宋_GB2312" w:cs="仿宋_GB2312" w:hint="eastAsia"/>
          <w:b/>
          <w:sz w:val="32"/>
          <w:szCs w:val="32"/>
          <w:lang w:eastAsia="zh-CN"/>
        </w:rPr>
        <w:t>一、精准保障，加大社会救助帮困工作力度。一是</w:t>
      </w:r>
      <w:r w:rsidRPr="003B66E5">
        <w:rPr>
          <w:rFonts w:ascii="仿宋_GB2312" w:eastAsia="仿宋_GB2312" w:hAnsi="仿宋_GB2312" w:cs="仿宋_GB2312" w:hint="eastAsia"/>
          <w:sz w:val="32"/>
          <w:szCs w:val="32"/>
          <w:lang w:eastAsia="zh-CN"/>
        </w:rPr>
        <w:t>进一步规范城乡社会救助工作，保障困难群众基本生活。从2022年1月起，全县城市低保标准不低于600元∕月，即一档410元/月、二档385元/月、三档365元/月；农村低保标准不低于4600元/年，即一档385元/月、二档230元/月、三档210元/月；城市特困人员救助供养不低于780元/月；农村特困人员救助供养标准不低于5980元/年。全年共发放城市低保对象4</w:t>
      </w:r>
      <w:r w:rsidR="00B102C6">
        <w:rPr>
          <w:rFonts w:ascii="仿宋_GB2312" w:eastAsia="仿宋_GB2312" w:hAnsi="仿宋_GB2312" w:cs="仿宋_GB2312" w:hint="eastAsia"/>
          <w:sz w:val="32"/>
          <w:szCs w:val="32"/>
          <w:lang w:eastAsia="zh-CN"/>
        </w:rPr>
        <w:t>793</w:t>
      </w:r>
      <w:r w:rsidRPr="003B66E5">
        <w:rPr>
          <w:rFonts w:ascii="仿宋_GB2312" w:eastAsia="仿宋_GB2312" w:hAnsi="仿宋_GB2312" w:cs="仿宋_GB2312" w:hint="eastAsia"/>
          <w:sz w:val="32"/>
          <w:szCs w:val="32"/>
          <w:lang w:eastAsia="zh-CN"/>
        </w:rPr>
        <w:t>人，</w:t>
      </w:r>
      <w:r w:rsidR="00F74478">
        <w:rPr>
          <w:rFonts w:ascii="仿宋_GB2312" w:eastAsia="仿宋_GB2312" w:hAnsi="仿宋_GB2312" w:cs="仿宋_GB2312" w:hint="eastAsia"/>
          <w:sz w:val="32"/>
          <w:szCs w:val="32"/>
          <w:lang w:eastAsia="zh-CN"/>
        </w:rPr>
        <w:t>2352.85</w:t>
      </w:r>
      <w:r w:rsidRPr="003B66E5">
        <w:rPr>
          <w:rFonts w:ascii="仿宋_GB2312" w:eastAsia="仿宋_GB2312" w:hAnsi="仿宋_GB2312" w:cs="仿宋_GB2312" w:hint="eastAsia"/>
          <w:sz w:val="32"/>
          <w:szCs w:val="32"/>
          <w:lang w:eastAsia="zh-CN"/>
        </w:rPr>
        <w:t>万元；发放农村低保和兜底脱贫对象14</w:t>
      </w:r>
      <w:r w:rsidR="00B102C6">
        <w:rPr>
          <w:rFonts w:ascii="仿宋_GB2312" w:eastAsia="仿宋_GB2312" w:hAnsi="仿宋_GB2312" w:cs="仿宋_GB2312" w:hint="eastAsia"/>
          <w:sz w:val="32"/>
          <w:szCs w:val="32"/>
          <w:lang w:eastAsia="zh-CN"/>
        </w:rPr>
        <w:t>857</w:t>
      </w:r>
      <w:r w:rsidRPr="003B66E5">
        <w:rPr>
          <w:rFonts w:ascii="仿宋_GB2312" w:eastAsia="仿宋_GB2312" w:hAnsi="仿宋_GB2312" w:cs="仿宋_GB2312" w:hint="eastAsia"/>
          <w:sz w:val="32"/>
          <w:szCs w:val="32"/>
          <w:lang w:eastAsia="zh-CN"/>
        </w:rPr>
        <w:t>人、</w:t>
      </w:r>
      <w:r w:rsidR="00F74478">
        <w:rPr>
          <w:rFonts w:ascii="仿宋_GB2312" w:eastAsia="仿宋_GB2312" w:hAnsi="仿宋_GB2312" w:cs="仿宋_GB2312" w:hint="eastAsia"/>
          <w:sz w:val="32"/>
          <w:szCs w:val="32"/>
          <w:lang w:eastAsia="zh-CN"/>
        </w:rPr>
        <w:t>4285.13</w:t>
      </w:r>
      <w:r w:rsidRPr="003B66E5">
        <w:rPr>
          <w:rFonts w:ascii="仿宋_GB2312" w:eastAsia="仿宋_GB2312" w:hAnsi="仿宋_GB2312" w:cs="仿宋_GB2312" w:hint="eastAsia"/>
          <w:sz w:val="32"/>
          <w:szCs w:val="32"/>
          <w:lang w:eastAsia="zh-CN"/>
        </w:rPr>
        <w:t>万元；发放分散供养</w:t>
      </w:r>
      <w:r w:rsidR="00B102C6">
        <w:rPr>
          <w:rFonts w:ascii="仿宋_GB2312" w:eastAsia="仿宋_GB2312" w:hAnsi="仿宋_GB2312" w:cs="仿宋_GB2312" w:hint="eastAsia"/>
          <w:sz w:val="32"/>
          <w:szCs w:val="32"/>
          <w:lang w:eastAsia="zh-CN"/>
        </w:rPr>
        <w:t>5810</w:t>
      </w:r>
      <w:r w:rsidR="00F74478">
        <w:rPr>
          <w:rFonts w:ascii="仿宋_GB2312" w:eastAsia="仿宋_GB2312" w:hAnsi="仿宋_GB2312" w:cs="仿宋_GB2312" w:hint="eastAsia"/>
          <w:sz w:val="32"/>
          <w:szCs w:val="32"/>
          <w:lang w:eastAsia="zh-CN"/>
        </w:rPr>
        <w:t>人、</w:t>
      </w:r>
      <w:r w:rsidR="00B102C6">
        <w:rPr>
          <w:rFonts w:ascii="仿宋_GB2312" w:eastAsia="仿宋_GB2312" w:hAnsi="仿宋_GB2312" w:cs="仿宋_GB2312" w:hint="eastAsia"/>
          <w:sz w:val="32"/>
          <w:szCs w:val="32"/>
          <w:lang w:eastAsia="zh-CN"/>
        </w:rPr>
        <w:t>农村</w:t>
      </w:r>
      <w:r w:rsidRPr="003B66E5">
        <w:rPr>
          <w:rFonts w:ascii="仿宋_GB2312" w:eastAsia="仿宋_GB2312" w:hAnsi="仿宋_GB2312" w:cs="仿宋_GB2312" w:hint="eastAsia"/>
          <w:sz w:val="32"/>
          <w:szCs w:val="32"/>
          <w:lang w:eastAsia="zh-CN"/>
        </w:rPr>
        <w:t>集中供养6</w:t>
      </w:r>
      <w:r w:rsidR="00B102C6">
        <w:rPr>
          <w:rFonts w:ascii="仿宋_GB2312" w:eastAsia="仿宋_GB2312" w:hAnsi="仿宋_GB2312" w:cs="仿宋_GB2312" w:hint="eastAsia"/>
          <w:sz w:val="32"/>
          <w:szCs w:val="32"/>
          <w:lang w:eastAsia="zh-CN"/>
        </w:rPr>
        <w:t>60</w:t>
      </w:r>
      <w:r w:rsidRPr="003B66E5">
        <w:rPr>
          <w:rFonts w:ascii="仿宋_GB2312" w:eastAsia="仿宋_GB2312" w:hAnsi="仿宋_GB2312" w:cs="仿宋_GB2312" w:hint="eastAsia"/>
          <w:sz w:val="32"/>
          <w:szCs w:val="32"/>
          <w:lang w:eastAsia="zh-CN"/>
        </w:rPr>
        <w:t>人</w:t>
      </w:r>
      <w:r w:rsidR="00B102C6">
        <w:rPr>
          <w:rFonts w:ascii="仿宋_GB2312" w:eastAsia="仿宋_GB2312" w:hAnsi="仿宋_GB2312" w:cs="仿宋_GB2312" w:hint="eastAsia"/>
          <w:sz w:val="32"/>
          <w:szCs w:val="32"/>
          <w:lang w:eastAsia="zh-CN"/>
        </w:rPr>
        <w:t>城市集中供养111人，</w:t>
      </w:r>
      <w:r w:rsidR="00F74478">
        <w:rPr>
          <w:rFonts w:ascii="仿宋_GB2312" w:eastAsia="仿宋_GB2312" w:hAnsi="仿宋_GB2312" w:cs="仿宋_GB2312" w:hint="eastAsia"/>
          <w:sz w:val="32"/>
          <w:szCs w:val="32"/>
          <w:lang w:eastAsia="zh-CN"/>
        </w:rPr>
        <w:t>共</w:t>
      </w:r>
      <w:r w:rsidR="00B102C6">
        <w:rPr>
          <w:rFonts w:ascii="仿宋_GB2312" w:eastAsia="仿宋_GB2312" w:hAnsi="仿宋_GB2312" w:cs="仿宋_GB2312" w:hint="eastAsia"/>
          <w:sz w:val="32"/>
          <w:szCs w:val="32"/>
          <w:lang w:eastAsia="zh-CN"/>
        </w:rPr>
        <w:t>计发放资金</w:t>
      </w:r>
      <w:r w:rsidR="00111723">
        <w:rPr>
          <w:rFonts w:ascii="仿宋_GB2312" w:eastAsia="仿宋_GB2312" w:hAnsi="仿宋_GB2312" w:cs="仿宋_GB2312" w:hint="eastAsia"/>
          <w:sz w:val="32"/>
          <w:szCs w:val="32"/>
          <w:lang w:eastAsia="zh-CN"/>
        </w:rPr>
        <w:t>4118.10</w:t>
      </w:r>
      <w:r w:rsidRPr="003B66E5">
        <w:rPr>
          <w:rFonts w:ascii="仿宋_GB2312" w:eastAsia="仿宋_GB2312" w:hAnsi="仿宋_GB2312" w:cs="仿宋_GB2312" w:hint="eastAsia"/>
          <w:sz w:val="32"/>
          <w:szCs w:val="32"/>
          <w:lang w:eastAsia="zh-CN"/>
        </w:rPr>
        <w:t>万元；发放精减退职工450人、</w:t>
      </w:r>
      <w:r w:rsidR="00111723">
        <w:rPr>
          <w:rFonts w:ascii="仿宋_GB2312" w:eastAsia="仿宋_GB2312" w:hAnsi="仿宋_GB2312" w:cs="仿宋_GB2312" w:hint="eastAsia"/>
          <w:sz w:val="32"/>
          <w:szCs w:val="32"/>
          <w:lang w:eastAsia="zh-CN"/>
        </w:rPr>
        <w:t>33.33</w:t>
      </w:r>
      <w:r w:rsidRPr="003B66E5">
        <w:rPr>
          <w:rFonts w:ascii="仿宋_GB2312" w:eastAsia="仿宋_GB2312" w:hAnsi="仿宋_GB2312" w:cs="仿宋_GB2312" w:hint="eastAsia"/>
          <w:sz w:val="32"/>
          <w:szCs w:val="32"/>
          <w:lang w:eastAsia="zh-CN"/>
        </w:rPr>
        <w:t>万元。</w:t>
      </w:r>
      <w:r w:rsidRPr="003B66E5">
        <w:rPr>
          <w:rFonts w:ascii="仿宋_GB2312" w:eastAsia="仿宋_GB2312" w:hAnsi="仿宋_GB2312" w:cs="仿宋_GB2312" w:hint="eastAsia"/>
          <w:b/>
          <w:sz w:val="32"/>
          <w:szCs w:val="32"/>
          <w:lang w:eastAsia="zh-CN"/>
        </w:rPr>
        <w:t>二是</w:t>
      </w:r>
      <w:r w:rsidRPr="003B66E5">
        <w:rPr>
          <w:rFonts w:ascii="仿宋_GB2312" w:eastAsia="仿宋_GB2312" w:hAnsi="仿宋_GB2312" w:cs="仿宋_GB2312" w:hint="eastAsia"/>
          <w:sz w:val="32"/>
          <w:szCs w:val="32"/>
          <w:lang w:eastAsia="zh-CN"/>
        </w:rPr>
        <w:t>精准发放临时救助资金。2022年1月以来共发放临时救助资金</w:t>
      </w:r>
      <w:r w:rsidR="00111723">
        <w:rPr>
          <w:rFonts w:ascii="仿宋_GB2312" w:eastAsia="仿宋_GB2312" w:hAnsi="仿宋_GB2312" w:cs="仿宋_GB2312" w:hint="eastAsia"/>
          <w:sz w:val="32"/>
          <w:szCs w:val="32"/>
          <w:lang w:eastAsia="zh-CN"/>
        </w:rPr>
        <w:t>687.66</w:t>
      </w:r>
      <w:r w:rsidRPr="003B66E5">
        <w:rPr>
          <w:rFonts w:ascii="仿宋_GB2312" w:eastAsia="仿宋_GB2312" w:hAnsi="仿宋_GB2312" w:cs="仿宋_GB2312" w:hint="eastAsia"/>
          <w:sz w:val="32"/>
          <w:szCs w:val="32"/>
          <w:lang w:eastAsia="zh-CN"/>
        </w:rPr>
        <w:t>万元、临时救助</w:t>
      </w:r>
      <w:r w:rsidR="00B102C6">
        <w:rPr>
          <w:rFonts w:ascii="仿宋_GB2312" w:eastAsia="仿宋_GB2312" w:hAnsi="仿宋_GB2312" w:cs="仿宋_GB2312" w:hint="eastAsia"/>
          <w:sz w:val="32"/>
          <w:szCs w:val="32"/>
          <w:lang w:eastAsia="zh-CN"/>
        </w:rPr>
        <w:t>6402</w:t>
      </w:r>
      <w:r w:rsidRPr="003B66E5">
        <w:rPr>
          <w:rFonts w:ascii="仿宋_GB2312" w:eastAsia="仿宋_GB2312" w:hAnsi="仿宋_GB2312" w:cs="仿宋_GB2312" w:hint="eastAsia"/>
          <w:sz w:val="32"/>
          <w:szCs w:val="32"/>
          <w:lang w:eastAsia="zh-CN"/>
        </w:rPr>
        <w:t>人。</w:t>
      </w:r>
      <w:r w:rsidRPr="003B66E5">
        <w:rPr>
          <w:rFonts w:ascii="仿宋_GB2312" w:eastAsia="仿宋_GB2312" w:hAnsi="仿宋_GB2312" w:cs="仿宋_GB2312" w:hint="eastAsia"/>
          <w:b/>
          <w:sz w:val="32"/>
          <w:szCs w:val="32"/>
          <w:lang w:eastAsia="zh-CN"/>
        </w:rPr>
        <w:t>三是</w:t>
      </w:r>
      <w:r w:rsidRPr="003B66E5">
        <w:rPr>
          <w:rFonts w:ascii="仿宋_GB2312" w:eastAsia="仿宋_GB2312" w:hAnsi="仿宋_GB2312" w:cs="仿宋_GB2312" w:hint="eastAsia"/>
          <w:sz w:val="32"/>
          <w:szCs w:val="32"/>
          <w:lang w:eastAsia="zh-CN"/>
        </w:rPr>
        <w:t>精准做好残疾人“两项补贴”工作。完成</w:t>
      </w:r>
      <w:r w:rsidRPr="003B66E5">
        <w:rPr>
          <w:rFonts w:ascii="仿宋_GB2312" w:eastAsia="仿宋_GB2312" w:hAnsi="仿宋_GB2312" w:cs="仿宋_GB2312"/>
          <w:sz w:val="32"/>
          <w:szCs w:val="32"/>
          <w:lang w:eastAsia="zh-CN"/>
        </w:rPr>
        <w:t>残疾人</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sz w:val="32"/>
          <w:szCs w:val="32"/>
          <w:lang w:eastAsia="zh-CN"/>
        </w:rPr>
        <w:t>两项补贴</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sz w:val="32"/>
          <w:szCs w:val="32"/>
          <w:lang w:eastAsia="zh-CN"/>
        </w:rPr>
        <w:t>提标工作，即困难残疾人生活补贴标准不低于75元</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sz w:val="32"/>
          <w:szCs w:val="32"/>
          <w:lang w:eastAsia="zh-CN"/>
        </w:rPr>
        <w:t>月，重度残疾人护理补贴标准不低</w:t>
      </w:r>
      <w:r w:rsidRPr="003B66E5">
        <w:rPr>
          <w:rFonts w:ascii="仿宋_GB2312" w:eastAsia="仿宋_GB2312" w:hAnsi="仿宋_GB2312" w:cs="仿宋_GB2312"/>
          <w:sz w:val="32"/>
          <w:szCs w:val="32"/>
          <w:lang w:eastAsia="zh-CN"/>
        </w:rPr>
        <w:lastRenderedPageBreak/>
        <w:t>于75元/月。</w:t>
      </w:r>
      <w:r w:rsidRPr="003B66E5">
        <w:rPr>
          <w:rFonts w:ascii="仿宋_GB2312" w:eastAsia="仿宋_GB2312" w:hAnsi="仿宋_GB2312" w:cs="仿宋_GB2312" w:hint="eastAsia"/>
          <w:sz w:val="32"/>
          <w:szCs w:val="32"/>
          <w:lang w:eastAsia="zh-CN"/>
        </w:rPr>
        <w:t>预计全年共发放残疾人护理补贴77140人次、1159万元，残疾人生活补贴35386人533万元。四是全面启动分散供养特困人员护理费发放工作。2022年3月14日，第2次县政府常务会议研究确定从2022年1月1日起实施全县分散供养特困人员照料服务，全护理、半护理分散供养特困人员照料护理费按照最低工资标准的1/3，1/6发放，全自理分散供养特困人员照料护理费采取政府购买服务的方式发放。我县从2022年1月起发放特困人员护理费，截止12月底，我县共发放分散供养特困人员半护理208人65 万元，全护理148人92万元，发放标准：半护理费259元/月，全护理费517元。全自理人员护理费通过政府购买服务由第三方机构具体实施，金额196.8万元。五是配合完成益阳市审计局对桃江县困难群众救助补助资金审计工作。</w:t>
      </w:r>
    </w:p>
    <w:p w:rsidR="003B66E5" w:rsidRPr="003B66E5" w:rsidRDefault="003B66E5" w:rsidP="003B66E5">
      <w:pPr>
        <w:spacing w:line="590" w:lineRule="exact"/>
        <w:ind w:firstLine="720"/>
        <w:rPr>
          <w:rFonts w:ascii="仿宋_GB2312" w:eastAsia="仿宋_GB2312" w:hAnsi="仿宋_GB2312" w:cs="仿宋_GB2312"/>
          <w:sz w:val="32"/>
          <w:szCs w:val="32"/>
          <w:lang w:eastAsia="zh-CN"/>
        </w:rPr>
      </w:pPr>
      <w:r w:rsidRPr="003B66E5">
        <w:rPr>
          <w:rFonts w:ascii="仿宋_GB2312" w:eastAsia="仿宋_GB2312" w:hAnsi="仿宋_GB2312" w:cs="仿宋_GB2312" w:hint="eastAsia"/>
          <w:b/>
          <w:sz w:val="32"/>
          <w:szCs w:val="32"/>
          <w:lang w:eastAsia="zh-CN"/>
        </w:rPr>
        <w:t>二、规范管理，着力提升公共服务质量。</w:t>
      </w:r>
      <w:r w:rsidRPr="003B66E5">
        <w:rPr>
          <w:rFonts w:ascii="仿宋_GB2312" w:eastAsia="仿宋_GB2312" w:hAnsi="仿宋_GB2312" w:cs="仿宋_GB2312"/>
          <w:b/>
          <w:sz w:val="32"/>
          <w:szCs w:val="32"/>
          <w:lang w:eastAsia="zh-CN"/>
        </w:rPr>
        <w:t>一是</w:t>
      </w:r>
      <w:r w:rsidRPr="003B66E5">
        <w:rPr>
          <w:rFonts w:ascii="仿宋_GB2312" w:eastAsia="仿宋_GB2312" w:hAnsi="仿宋_GB2312" w:cs="仿宋_GB2312"/>
          <w:sz w:val="32"/>
          <w:szCs w:val="32"/>
          <w:lang w:eastAsia="zh-CN"/>
        </w:rPr>
        <w:t>加强社会组织管理。按照一手抓培育发展，一手抓监督管理的要求，简化社会组织登记程序，缩短办理时限，同时加强对社会组织日常监管。</w:t>
      </w:r>
      <w:r w:rsidRPr="003B66E5">
        <w:rPr>
          <w:rFonts w:ascii="仿宋_GB2312" w:eastAsia="仿宋_GB2312" w:hAnsi="仿宋_GB2312" w:cs="仿宋_GB2312" w:hint="eastAsia"/>
          <w:sz w:val="32"/>
          <w:szCs w:val="32"/>
          <w:lang w:eastAsia="zh-CN"/>
        </w:rPr>
        <w:t>全年新成立社会组织11家，办理变更社会组织9家，注销社会组织25家。开展社会组织年检工作，全县330家社会组织年检合格196家，62家年检不合格。对15个乡镇开展打击整治非法社会组织专项行动摸底排查，开展32家协会商会乱收费清理整治工作，规范和引导行业协会商会合法合理收费，促进行业协会商会健康有序发展。</w:t>
      </w:r>
      <w:r w:rsidRPr="003B66E5">
        <w:rPr>
          <w:rFonts w:ascii="仿宋_GB2312" w:eastAsia="仿宋_GB2312" w:hAnsi="仿宋_GB2312" w:cs="仿宋_GB2312"/>
          <w:b/>
          <w:sz w:val="32"/>
          <w:szCs w:val="32"/>
          <w:lang w:eastAsia="zh-CN"/>
        </w:rPr>
        <w:t>二是</w:t>
      </w:r>
      <w:r w:rsidRPr="003B66E5">
        <w:rPr>
          <w:rFonts w:ascii="仿宋_GB2312" w:eastAsia="仿宋_GB2312" w:hAnsi="仿宋_GB2312" w:cs="仿宋_GB2312"/>
          <w:sz w:val="32"/>
          <w:szCs w:val="32"/>
          <w:lang w:eastAsia="zh-CN"/>
        </w:rPr>
        <w:t>加强</w:t>
      </w:r>
      <w:r w:rsidRPr="003B66E5">
        <w:rPr>
          <w:rFonts w:ascii="仿宋_GB2312" w:eastAsia="仿宋_GB2312" w:hAnsi="仿宋_GB2312" w:cs="仿宋_GB2312" w:hint="eastAsia"/>
          <w:sz w:val="32"/>
          <w:szCs w:val="32"/>
          <w:lang w:eastAsia="zh-CN"/>
        </w:rPr>
        <w:t>基层政权建设和</w:t>
      </w:r>
      <w:r w:rsidRPr="003B66E5">
        <w:rPr>
          <w:rFonts w:ascii="仿宋_GB2312" w:eastAsia="仿宋_GB2312" w:hAnsi="仿宋_GB2312" w:cs="仿宋_GB2312"/>
          <w:sz w:val="32"/>
          <w:szCs w:val="32"/>
          <w:lang w:eastAsia="zh-CN"/>
        </w:rPr>
        <w:t>区划地名管理。加强社区建设管理。</w:t>
      </w:r>
      <w:r w:rsidRPr="003B66E5">
        <w:rPr>
          <w:rFonts w:ascii="仿宋_GB2312" w:eastAsia="仿宋_GB2312" w:hAnsi="仿宋_GB2312" w:cs="仿宋_GB2312" w:hint="eastAsia"/>
          <w:sz w:val="32"/>
          <w:szCs w:val="32"/>
          <w:lang w:eastAsia="zh-CN"/>
        </w:rPr>
        <w:lastRenderedPageBreak/>
        <w:t>加快</w:t>
      </w:r>
      <w:r w:rsidRPr="003B66E5">
        <w:rPr>
          <w:rFonts w:ascii="仿宋_GB2312" w:eastAsia="仿宋_GB2312" w:hAnsi="仿宋_GB2312" w:cs="仿宋_GB2312"/>
          <w:sz w:val="32"/>
          <w:szCs w:val="32"/>
          <w:lang w:eastAsia="zh-CN"/>
        </w:rPr>
        <w:t>推进“村规民约”工作</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sz w:val="32"/>
          <w:szCs w:val="32"/>
          <w:lang w:eastAsia="zh-CN"/>
        </w:rPr>
        <w:t>对本乡镇的村（居）规民约进行规范和完善</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sz w:val="32"/>
          <w:szCs w:val="32"/>
          <w:lang w:eastAsia="zh-CN"/>
        </w:rPr>
        <w:t>充分发挥村（居）规民约在创新基层社会治理中的积极作用，引导全社会树立良好村风、民风，弘扬公序良俗。</w:t>
      </w:r>
      <w:r w:rsidRPr="003B66E5">
        <w:rPr>
          <w:rFonts w:ascii="仿宋_GB2312" w:eastAsia="仿宋_GB2312" w:hAnsi="仿宋_GB2312" w:cs="仿宋_GB2312" w:hint="eastAsia"/>
          <w:sz w:val="32"/>
          <w:szCs w:val="32"/>
          <w:lang w:eastAsia="zh-CN"/>
        </w:rPr>
        <w:t>加强区划地名管理，巩固地名普查成果转化，规范地名管理，挖掘地名文化，完善地名公共服务。扎实开展平安边界创建和界线联检工作，已完成桃江-赫山边界勘察。</w:t>
      </w:r>
      <w:r>
        <w:rPr>
          <w:rFonts w:ascii="仿宋_GB2312" w:eastAsia="仿宋_GB2312" w:hAnsi="仿宋_GB2312" w:cs="仿宋_GB2312" w:hint="eastAsia"/>
          <w:b/>
          <w:sz w:val="32"/>
          <w:szCs w:val="32"/>
          <w:lang w:eastAsia="zh-CN"/>
        </w:rPr>
        <w:t>三</w:t>
      </w:r>
      <w:r w:rsidRPr="003B66E5">
        <w:rPr>
          <w:rFonts w:ascii="仿宋_GB2312" w:eastAsia="仿宋_GB2312" w:hAnsi="仿宋_GB2312" w:cs="仿宋_GB2312" w:hint="eastAsia"/>
          <w:b/>
          <w:sz w:val="32"/>
          <w:szCs w:val="32"/>
          <w:lang w:eastAsia="zh-CN"/>
        </w:rPr>
        <w:t>是</w:t>
      </w:r>
      <w:r w:rsidRPr="003B66E5">
        <w:rPr>
          <w:rFonts w:ascii="仿宋_GB2312" w:eastAsia="仿宋_GB2312" w:hAnsi="仿宋_GB2312" w:cs="仿宋_GB2312"/>
          <w:sz w:val="32"/>
          <w:szCs w:val="32"/>
          <w:lang w:eastAsia="zh-CN"/>
        </w:rPr>
        <w:t>加强流浪乞讨人员救助</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sz w:val="32"/>
          <w:szCs w:val="32"/>
          <w:lang w:eastAsia="zh-CN"/>
        </w:rPr>
        <w:t>认真贯彻落实部、省、市关于流浪乞讨人员和生活无着人员的救助管理文件精神，开展</w:t>
      </w:r>
      <w:r w:rsidRPr="003B66E5">
        <w:rPr>
          <w:rFonts w:ascii="仿宋_GB2312" w:eastAsia="仿宋_GB2312" w:hAnsi="仿宋_GB2312" w:cs="仿宋_GB2312" w:hint="eastAsia"/>
          <w:sz w:val="32"/>
          <w:szCs w:val="32"/>
          <w:lang w:eastAsia="zh-CN"/>
        </w:rPr>
        <w:t>街头流浪乞讨救助行动</w:t>
      </w:r>
      <w:r w:rsidRPr="003B66E5">
        <w:rPr>
          <w:rFonts w:ascii="仿宋_GB2312" w:eastAsia="仿宋_GB2312" w:hAnsi="仿宋_GB2312" w:cs="仿宋_GB2312"/>
          <w:sz w:val="32"/>
          <w:szCs w:val="32"/>
          <w:lang w:eastAsia="zh-CN"/>
        </w:rPr>
        <w:t>，实现街头救助经常化。</w:t>
      </w:r>
      <w:r w:rsidRPr="003B66E5">
        <w:rPr>
          <w:rFonts w:ascii="仿宋_GB2312" w:eastAsia="仿宋_GB2312" w:hAnsi="仿宋_GB2312" w:cs="仿宋_GB2312" w:hint="eastAsia"/>
          <w:sz w:val="32"/>
          <w:szCs w:val="32"/>
          <w:lang w:eastAsia="zh-CN"/>
        </w:rPr>
        <w:t>开展“夏季送清凉”“冬季送温暖”专项行动和救助站开放日等活动。</w:t>
      </w:r>
      <w:r w:rsidRPr="003B66E5">
        <w:rPr>
          <w:rFonts w:ascii="仿宋_GB2312" w:eastAsia="仿宋_GB2312" w:hAnsi="仿宋_GB2312" w:cs="仿宋_GB2312" w:hint="eastAsia"/>
          <w:b/>
          <w:sz w:val="32"/>
          <w:szCs w:val="32"/>
          <w:lang w:eastAsia="zh-CN"/>
        </w:rPr>
        <w:t>四是</w:t>
      </w:r>
      <w:r w:rsidRPr="003B66E5">
        <w:rPr>
          <w:rFonts w:ascii="仿宋_GB2312" w:eastAsia="仿宋_GB2312" w:hAnsi="仿宋_GB2312" w:cs="仿宋_GB2312"/>
          <w:sz w:val="32"/>
          <w:szCs w:val="32"/>
          <w:lang w:eastAsia="zh-CN"/>
        </w:rPr>
        <w:t>加强婚姻登记</w:t>
      </w:r>
      <w:r w:rsidRPr="003B66E5">
        <w:rPr>
          <w:rFonts w:ascii="仿宋_GB2312" w:eastAsia="仿宋_GB2312" w:hAnsi="仿宋_GB2312" w:cs="仿宋_GB2312" w:hint="eastAsia"/>
          <w:sz w:val="32"/>
          <w:szCs w:val="32"/>
          <w:lang w:eastAsia="zh-CN"/>
        </w:rPr>
        <w:t>。2022年1月以来，共办理结婚登记1723对，离婚458对，补发结婚248对，补发离婚32个，登记合格率100%，启动婚姻登记档案电子化工作。</w:t>
      </w:r>
    </w:p>
    <w:p w:rsidR="003B66E5" w:rsidRPr="003B66E5" w:rsidRDefault="003B66E5" w:rsidP="003B66E5">
      <w:pPr>
        <w:spacing w:line="590" w:lineRule="exact"/>
        <w:ind w:firstLine="720"/>
        <w:rPr>
          <w:rFonts w:ascii="仿宋_GB2312" w:eastAsia="仿宋_GB2312" w:hAnsi="仿宋_GB2312" w:cs="仿宋_GB2312"/>
          <w:sz w:val="32"/>
          <w:szCs w:val="32"/>
          <w:lang w:eastAsia="zh-CN"/>
        </w:rPr>
      </w:pPr>
      <w:r w:rsidRPr="003B66E5">
        <w:rPr>
          <w:rFonts w:ascii="仿宋_GB2312" w:eastAsia="仿宋_GB2312" w:hAnsi="仿宋_GB2312" w:cs="仿宋_GB2312" w:hint="eastAsia"/>
          <w:b/>
          <w:sz w:val="32"/>
          <w:szCs w:val="32"/>
          <w:lang w:eastAsia="zh-CN"/>
        </w:rPr>
        <w:t>三、精准发力，全力推进民政重点行业领域工作。一</w:t>
      </w:r>
      <w:r w:rsidRPr="003B66E5">
        <w:rPr>
          <w:rFonts w:ascii="仿宋_GB2312" w:eastAsia="仿宋_GB2312" w:hAnsi="仿宋_GB2312" w:cs="仿宋_GB2312"/>
          <w:b/>
          <w:sz w:val="32"/>
          <w:szCs w:val="32"/>
          <w:lang w:eastAsia="zh-CN"/>
        </w:rPr>
        <w:t>是</w:t>
      </w:r>
      <w:r w:rsidRPr="003B66E5">
        <w:rPr>
          <w:rFonts w:ascii="仿宋_GB2312" w:eastAsia="仿宋_GB2312" w:hAnsi="仿宋_GB2312" w:cs="仿宋_GB2312"/>
          <w:sz w:val="32"/>
          <w:szCs w:val="32"/>
          <w:lang w:eastAsia="zh-CN"/>
        </w:rPr>
        <w:t>加强养老服务设施监管。严格实行“八个最严”，对暗访中发现的问题，立即限期整改。注重“六个带头”。建立局党组成员包片督导制度，对民政服务机构重点是养老机构疫情防控工作开展专项督查，集中督查</w:t>
      </w:r>
      <w:r w:rsidRPr="003B66E5">
        <w:rPr>
          <w:rFonts w:ascii="仿宋_GB2312" w:eastAsia="仿宋_GB2312" w:hAnsi="仿宋_GB2312" w:cs="仿宋_GB2312" w:hint="eastAsia"/>
          <w:sz w:val="32"/>
          <w:szCs w:val="32"/>
          <w:lang w:eastAsia="zh-CN"/>
        </w:rPr>
        <w:t>3</w:t>
      </w:r>
      <w:r w:rsidRPr="003B66E5">
        <w:rPr>
          <w:rFonts w:ascii="仿宋_GB2312" w:eastAsia="仿宋_GB2312" w:hAnsi="仿宋_GB2312" w:cs="仿宋_GB2312"/>
          <w:sz w:val="32"/>
          <w:szCs w:val="32"/>
          <w:lang w:eastAsia="zh-CN"/>
        </w:rPr>
        <w:t>次以上，有效推动</w:t>
      </w:r>
      <w:r w:rsidRPr="003B66E5">
        <w:rPr>
          <w:rFonts w:ascii="仿宋_GB2312" w:eastAsia="仿宋_GB2312" w:hAnsi="仿宋_GB2312" w:cs="仿宋_GB2312" w:hint="eastAsia"/>
          <w:sz w:val="32"/>
          <w:szCs w:val="32"/>
          <w:lang w:eastAsia="zh-CN"/>
        </w:rPr>
        <w:t>监管</w:t>
      </w:r>
      <w:r w:rsidRPr="003B66E5">
        <w:rPr>
          <w:rFonts w:ascii="仿宋_GB2312" w:eastAsia="仿宋_GB2312" w:hAnsi="仿宋_GB2312" w:cs="仿宋_GB2312"/>
          <w:sz w:val="32"/>
          <w:szCs w:val="32"/>
          <w:lang w:eastAsia="zh-CN"/>
        </w:rPr>
        <w:t>责任落实落细落地。</w:t>
      </w:r>
      <w:r w:rsidRPr="003B66E5">
        <w:rPr>
          <w:rFonts w:ascii="仿宋_GB2312" w:eastAsia="仿宋_GB2312" w:hAnsi="仿宋_GB2312" w:cs="仿宋_GB2312" w:hint="eastAsia"/>
          <w:b/>
          <w:sz w:val="32"/>
          <w:szCs w:val="32"/>
          <w:lang w:eastAsia="zh-CN"/>
        </w:rPr>
        <w:t>二是</w:t>
      </w:r>
      <w:r w:rsidRPr="003B66E5">
        <w:rPr>
          <w:rFonts w:ascii="仿宋_GB2312" w:eastAsia="仿宋_GB2312" w:hAnsi="仿宋_GB2312" w:cs="仿宋_GB2312" w:hint="eastAsia"/>
          <w:sz w:val="32"/>
          <w:szCs w:val="32"/>
          <w:lang w:eastAsia="zh-CN"/>
        </w:rPr>
        <w:t>推进殡葬改革。完成全县农村公益性公墓建设，推进县殡仪馆整体搬迁项目建设，预计年底完成主体工程建设，2023年6月投入运营。草拟出台《桃江县殡葬改革综合试点实施方案》《桃江县殡葬改革宣传方案》，</w:t>
      </w:r>
      <w:r w:rsidRPr="003B66E5">
        <w:rPr>
          <w:rFonts w:ascii="仿宋_GB2312" w:eastAsia="仿宋_GB2312" w:hAnsi="仿宋_GB2312" w:cs="仿宋_GB2312"/>
          <w:sz w:val="32"/>
          <w:szCs w:val="32"/>
          <w:lang w:eastAsia="zh-CN"/>
        </w:rPr>
        <w:t>出动</w:t>
      </w:r>
      <w:r w:rsidRPr="003B66E5">
        <w:rPr>
          <w:rFonts w:ascii="仿宋_GB2312" w:eastAsia="仿宋_GB2312" w:hAnsi="仿宋_GB2312" w:cs="仿宋_GB2312" w:hint="eastAsia"/>
          <w:sz w:val="32"/>
          <w:szCs w:val="32"/>
          <w:lang w:eastAsia="zh-CN"/>
        </w:rPr>
        <w:t>殡改宣传</w:t>
      </w:r>
      <w:r w:rsidRPr="003B66E5">
        <w:rPr>
          <w:rFonts w:ascii="仿宋_GB2312" w:eastAsia="仿宋_GB2312" w:hAnsi="仿宋_GB2312" w:cs="仿宋_GB2312"/>
          <w:sz w:val="32"/>
          <w:szCs w:val="32"/>
          <w:lang w:eastAsia="zh-CN"/>
        </w:rPr>
        <w:t>车辆到</w:t>
      </w:r>
      <w:r w:rsidRPr="003B66E5">
        <w:rPr>
          <w:rFonts w:ascii="仿宋_GB2312" w:eastAsia="仿宋_GB2312" w:hAnsi="仿宋_GB2312" w:cs="仿宋_GB2312" w:hint="eastAsia"/>
          <w:sz w:val="32"/>
          <w:szCs w:val="32"/>
          <w:lang w:eastAsia="zh-CN"/>
        </w:rPr>
        <w:t>县城中心</w:t>
      </w:r>
      <w:r w:rsidRPr="003B66E5">
        <w:rPr>
          <w:rFonts w:ascii="仿宋_GB2312" w:eastAsia="仿宋_GB2312" w:hAnsi="仿宋_GB2312" w:cs="仿宋_GB2312"/>
          <w:sz w:val="32"/>
          <w:szCs w:val="32"/>
          <w:lang w:eastAsia="zh-CN"/>
        </w:rPr>
        <w:t>城区等地宣传殡葬管理条例，</w:t>
      </w:r>
      <w:r w:rsidRPr="003B66E5">
        <w:rPr>
          <w:rFonts w:ascii="仿宋_GB2312" w:eastAsia="仿宋_GB2312" w:hAnsi="仿宋_GB2312" w:cs="仿宋_GB2312"/>
          <w:sz w:val="32"/>
          <w:szCs w:val="32"/>
          <w:lang w:eastAsia="zh-CN"/>
        </w:rPr>
        <w:lastRenderedPageBreak/>
        <w:t>引导民众推行火葬，改革土葬，革除陈规陋习，树立文明节俭办丧事新风尚</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hint="eastAsia"/>
          <w:b/>
          <w:sz w:val="32"/>
          <w:szCs w:val="32"/>
          <w:lang w:eastAsia="zh-CN"/>
        </w:rPr>
        <w:t>三是</w:t>
      </w:r>
      <w:r w:rsidRPr="003B66E5">
        <w:rPr>
          <w:rFonts w:ascii="仿宋_GB2312" w:eastAsia="仿宋_GB2312" w:hAnsi="仿宋_GB2312" w:cs="仿宋_GB2312" w:hint="eastAsia"/>
          <w:sz w:val="32"/>
          <w:szCs w:val="32"/>
          <w:lang w:eastAsia="zh-CN"/>
        </w:rPr>
        <w:t>强化未成年人保护。根据县委基层党建整建提质工作部署，结合上级要求，召开了全县未成年人保护工作领导小组第一次全体会议，并以工作领导小组的名义印发了《桃江县未成年人保护工作领导小组工作规则》、《桃江县未成年人保护工作领导小组办公室工作规则》等4个文件。</w:t>
      </w:r>
      <w:r w:rsidRPr="003B66E5">
        <w:rPr>
          <w:rFonts w:ascii="仿宋_GB2312" w:eastAsia="仿宋_GB2312" w:hAnsi="仿宋_GB2312" w:cs="仿宋_GB2312" w:hint="eastAsia"/>
          <w:b/>
          <w:sz w:val="32"/>
          <w:szCs w:val="32"/>
          <w:lang w:eastAsia="zh-CN"/>
        </w:rPr>
        <w:t>四是</w:t>
      </w:r>
      <w:r w:rsidRPr="003B66E5">
        <w:rPr>
          <w:rFonts w:ascii="仿宋_GB2312" w:eastAsia="仿宋_GB2312" w:hAnsi="仿宋_GB2312" w:cs="仿宋_GB2312" w:hint="eastAsia"/>
          <w:sz w:val="32"/>
          <w:szCs w:val="32"/>
          <w:lang w:eastAsia="zh-CN"/>
        </w:rPr>
        <w:t>开展“一老一小”困难群众救助。依托福彩、慈善等公益项目资金，助力孤儿教育，实施“福彩圆梦.孤儿助学工程”，全县现有17名孤儿享受了每年一万元的助学补助；近一年来,桃江县慈善总会开展了“益行益善 益老益小”项目，走访慰问、救助747名困难儿童，发放慰问金41.35万元。对应届考取二本以上的128名贫困大学新生和其他贫困生，发放助学金14.5万元。</w:t>
      </w:r>
    </w:p>
    <w:p w:rsidR="003B66E5" w:rsidRPr="003B66E5" w:rsidRDefault="003B66E5" w:rsidP="003B66E5">
      <w:pPr>
        <w:spacing w:line="590" w:lineRule="exact"/>
        <w:ind w:firstLine="720"/>
        <w:rPr>
          <w:rFonts w:ascii="仿宋_GB2312" w:eastAsia="仿宋_GB2312" w:hAnsi="仿宋_GB2312" w:cs="仿宋_GB2312"/>
          <w:sz w:val="32"/>
          <w:szCs w:val="32"/>
          <w:lang w:eastAsia="zh-CN"/>
        </w:rPr>
      </w:pPr>
      <w:r w:rsidRPr="003B66E5">
        <w:rPr>
          <w:rFonts w:ascii="仿宋_GB2312" w:eastAsia="仿宋_GB2312" w:hAnsi="仿宋_GB2312" w:cs="仿宋_GB2312" w:hint="eastAsia"/>
          <w:b/>
          <w:sz w:val="32"/>
          <w:szCs w:val="32"/>
          <w:lang w:eastAsia="zh-CN"/>
        </w:rPr>
        <w:t>四、精准施策，加强机构疫情管控。</w:t>
      </w:r>
      <w:r w:rsidRPr="003B66E5">
        <w:rPr>
          <w:rFonts w:ascii="仿宋_GB2312" w:eastAsia="仿宋_GB2312" w:hAnsi="仿宋_GB2312" w:cs="仿宋_GB2312"/>
          <w:b/>
          <w:sz w:val="32"/>
          <w:szCs w:val="32"/>
          <w:lang w:eastAsia="zh-CN"/>
        </w:rPr>
        <w:t>一是</w:t>
      </w:r>
      <w:r w:rsidRPr="003B66E5">
        <w:rPr>
          <w:rFonts w:ascii="仿宋_GB2312" w:eastAsia="仿宋_GB2312" w:hAnsi="仿宋_GB2312" w:cs="仿宋_GB2312"/>
          <w:sz w:val="32"/>
          <w:szCs w:val="32"/>
          <w:lang w:eastAsia="zh-CN"/>
        </w:rPr>
        <w:t>突出机构防控。</w:t>
      </w:r>
      <w:r w:rsidRPr="003B66E5">
        <w:rPr>
          <w:rFonts w:ascii="仿宋_GB2312" w:eastAsia="仿宋_GB2312" w:hAnsi="仿宋_GB2312" w:cs="仿宋_GB2312" w:hint="eastAsia"/>
          <w:sz w:val="32"/>
          <w:szCs w:val="32"/>
          <w:lang w:eastAsia="zh-CN"/>
        </w:rPr>
        <w:t>做为县疫情防控指挥部社会服务场所组长单位，</w:t>
      </w:r>
      <w:r w:rsidRPr="003B66E5">
        <w:rPr>
          <w:rFonts w:ascii="仿宋_GB2312" w:eastAsia="仿宋_GB2312" w:hAnsi="仿宋_GB2312" w:cs="仿宋_GB2312"/>
          <w:sz w:val="32"/>
          <w:szCs w:val="32"/>
          <w:lang w:eastAsia="zh-CN"/>
        </w:rPr>
        <w:t>对照“封、防、消、通、测、导”“六字诀”要求，制定养老机构疫情防控应急预案，组建应急救援队伍，实施24小时值班制，</w:t>
      </w:r>
      <w:r w:rsidRPr="003B66E5">
        <w:rPr>
          <w:rFonts w:ascii="仿宋_GB2312" w:eastAsia="仿宋_GB2312" w:hAnsi="仿宋_GB2312" w:cs="仿宋_GB2312" w:hint="eastAsia"/>
          <w:sz w:val="32"/>
          <w:szCs w:val="32"/>
          <w:lang w:eastAsia="zh-CN"/>
        </w:rPr>
        <w:t>适时对</w:t>
      </w:r>
      <w:r w:rsidRPr="003B66E5">
        <w:rPr>
          <w:rFonts w:ascii="仿宋_GB2312" w:eastAsia="仿宋_GB2312" w:hAnsi="仿宋_GB2312" w:cs="仿宋_GB2312"/>
          <w:sz w:val="32"/>
          <w:szCs w:val="32"/>
          <w:lang w:eastAsia="zh-CN"/>
        </w:rPr>
        <w:t>全县</w:t>
      </w:r>
      <w:r w:rsidRPr="003B66E5">
        <w:rPr>
          <w:rFonts w:ascii="仿宋_GB2312" w:eastAsia="仿宋_GB2312" w:hAnsi="仿宋_GB2312" w:cs="仿宋_GB2312" w:hint="eastAsia"/>
          <w:sz w:val="32"/>
          <w:szCs w:val="32"/>
          <w:lang w:eastAsia="zh-CN"/>
        </w:rPr>
        <w:t>2</w:t>
      </w:r>
      <w:r w:rsidRPr="003B66E5">
        <w:rPr>
          <w:rFonts w:ascii="仿宋_GB2312" w:eastAsia="仿宋_GB2312" w:hAnsi="仿宋_GB2312" w:cs="仿宋_GB2312"/>
          <w:sz w:val="32"/>
          <w:szCs w:val="32"/>
          <w:lang w:eastAsia="zh-CN"/>
        </w:rPr>
        <w:t>7家养老机构、1家未保中心、1个救助站、58个留守儿童之家</w:t>
      </w:r>
      <w:r w:rsidRPr="003B66E5">
        <w:rPr>
          <w:rFonts w:ascii="仿宋_GB2312" w:eastAsia="仿宋_GB2312" w:hAnsi="仿宋_GB2312" w:cs="仿宋_GB2312" w:hint="eastAsia"/>
          <w:sz w:val="32"/>
          <w:szCs w:val="32"/>
          <w:lang w:eastAsia="zh-CN"/>
        </w:rPr>
        <w:t>进行封闭管理</w:t>
      </w:r>
      <w:r w:rsidRPr="003B66E5">
        <w:rPr>
          <w:rFonts w:ascii="仿宋_GB2312" w:eastAsia="仿宋_GB2312" w:hAnsi="仿宋_GB2312" w:cs="仿宋_GB2312"/>
          <w:sz w:val="32"/>
          <w:szCs w:val="32"/>
          <w:lang w:eastAsia="zh-CN"/>
        </w:rPr>
        <w:t>，暂停社区日间照料、居家养老服务中心养老服务活动，各养老机构及县救助站设置观察隔离区，殡仪馆、婚登中心等服务机构，对外开放实施严密防控</w:t>
      </w:r>
      <w:r w:rsidRPr="003B66E5">
        <w:rPr>
          <w:rFonts w:ascii="仿宋_GB2312" w:eastAsia="仿宋_GB2312" w:hAnsi="仿宋_GB2312" w:cs="仿宋_GB2312" w:hint="eastAsia"/>
          <w:sz w:val="32"/>
          <w:szCs w:val="32"/>
          <w:lang w:eastAsia="zh-CN"/>
        </w:rPr>
        <w:t>。</w:t>
      </w:r>
      <w:r w:rsidRPr="003B66E5">
        <w:rPr>
          <w:rFonts w:ascii="仿宋_GB2312" w:eastAsia="仿宋_GB2312" w:hAnsi="仿宋_GB2312" w:cs="仿宋_GB2312" w:hint="eastAsia"/>
          <w:b/>
          <w:sz w:val="32"/>
          <w:szCs w:val="32"/>
          <w:lang w:eastAsia="zh-CN"/>
        </w:rPr>
        <w:t>二</w:t>
      </w:r>
      <w:r w:rsidRPr="003B66E5">
        <w:rPr>
          <w:rFonts w:ascii="仿宋_GB2312" w:eastAsia="仿宋_GB2312" w:hAnsi="仿宋_GB2312" w:cs="仿宋_GB2312"/>
          <w:b/>
          <w:sz w:val="32"/>
          <w:szCs w:val="32"/>
          <w:lang w:eastAsia="zh-CN"/>
        </w:rPr>
        <w:t>是</w:t>
      </w:r>
      <w:r w:rsidRPr="003B66E5">
        <w:rPr>
          <w:rFonts w:ascii="仿宋_GB2312" w:eastAsia="仿宋_GB2312" w:hAnsi="仿宋_GB2312" w:cs="仿宋_GB2312"/>
          <w:sz w:val="32"/>
          <w:szCs w:val="32"/>
          <w:lang w:eastAsia="zh-CN"/>
        </w:rPr>
        <w:t>加强宣传教育。印发新冠肺炎疫情防控宣传资料</w:t>
      </w:r>
      <w:r w:rsidRPr="003B66E5">
        <w:rPr>
          <w:rFonts w:ascii="仿宋_GB2312" w:eastAsia="仿宋_GB2312" w:hAnsi="仿宋_GB2312" w:cs="仿宋_GB2312" w:hint="eastAsia"/>
          <w:sz w:val="32"/>
          <w:szCs w:val="32"/>
          <w:lang w:eastAsia="zh-CN"/>
        </w:rPr>
        <w:t>2500</w:t>
      </w:r>
      <w:r w:rsidRPr="003B66E5">
        <w:rPr>
          <w:rFonts w:ascii="仿宋_GB2312" w:eastAsia="仿宋_GB2312" w:hAnsi="仿宋_GB2312" w:cs="仿宋_GB2312"/>
          <w:sz w:val="32"/>
          <w:szCs w:val="32"/>
          <w:lang w:eastAsia="zh-CN"/>
        </w:rPr>
        <w:t>份，指导各乡镇社会事务办、民政服务机构加强疫情知</w:t>
      </w:r>
      <w:r w:rsidRPr="003B66E5">
        <w:rPr>
          <w:rFonts w:ascii="仿宋_GB2312" w:eastAsia="仿宋_GB2312" w:hAnsi="仿宋_GB2312" w:cs="仿宋_GB2312"/>
          <w:sz w:val="32"/>
          <w:szCs w:val="32"/>
          <w:lang w:eastAsia="zh-CN"/>
        </w:rPr>
        <w:lastRenderedPageBreak/>
        <w:t>识宣传，发挥村（居）委会在基层一线疫情宣传教育主力军的作用。积极向县委领导小组办公室和媒体报送疫情信息，动态报道机构防控、民政救助、慈善募捐等情况，全面展现民政抗疫工作动态成效</w:t>
      </w:r>
      <w:r w:rsidRPr="003B66E5">
        <w:rPr>
          <w:rFonts w:ascii="仿宋_GB2312" w:eastAsia="仿宋_GB2312" w:hAnsi="仿宋_GB2312" w:cs="仿宋_GB2312" w:hint="eastAsia"/>
          <w:sz w:val="32"/>
          <w:szCs w:val="32"/>
          <w:lang w:eastAsia="zh-CN"/>
        </w:rPr>
        <w:t>。</w:t>
      </w:r>
    </w:p>
    <w:p w:rsidR="00CF028D" w:rsidRPr="005036E9" w:rsidRDefault="0019298E" w:rsidP="00A269D5">
      <w:pPr>
        <w:spacing w:line="590" w:lineRule="exact"/>
        <w:ind w:firstLineChars="200" w:firstLine="643"/>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（三）</w:t>
      </w:r>
      <w:r w:rsidR="00CF028D" w:rsidRPr="005036E9">
        <w:rPr>
          <w:rFonts w:ascii="仿宋_GB2312" w:eastAsia="仿宋_GB2312" w:hAnsi="仿宋_GB2312" w:cs="仿宋_GB2312" w:hint="eastAsia"/>
          <w:b/>
          <w:sz w:val="32"/>
          <w:szCs w:val="32"/>
          <w:lang w:eastAsia="zh-CN"/>
        </w:rPr>
        <w:t>社会公众满意度评价</w:t>
      </w:r>
    </w:p>
    <w:p w:rsidR="00CF028D" w:rsidRPr="00F91EDE" w:rsidRDefault="00A269D5" w:rsidP="007F372C">
      <w:pPr>
        <w:spacing w:line="590" w:lineRule="exact"/>
        <w:ind w:firstLine="72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w:t>
      </w:r>
      <w:r w:rsidR="003B66E5">
        <w:rPr>
          <w:rFonts w:ascii="仿宋_GB2312" w:eastAsia="仿宋_GB2312" w:hAnsi="仿宋_GB2312" w:cs="仿宋_GB2312" w:hint="eastAsia"/>
          <w:sz w:val="32"/>
          <w:szCs w:val="32"/>
          <w:lang w:eastAsia="zh-CN"/>
        </w:rPr>
        <w:t>22</w:t>
      </w:r>
      <w:r w:rsidR="00CF028D" w:rsidRPr="00F91EDE">
        <w:rPr>
          <w:rFonts w:ascii="仿宋_GB2312" w:eastAsia="仿宋_GB2312" w:hAnsi="仿宋_GB2312" w:cs="仿宋_GB2312" w:hint="eastAsia"/>
          <w:sz w:val="32"/>
          <w:szCs w:val="32"/>
          <w:lang w:eastAsia="zh-CN"/>
        </w:rPr>
        <w:t>年，</w:t>
      </w:r>
      <w:r w:rsidR="007F372C" w:rsidRPr="00F91EDE">
        <w:rPr>
          <w:rFonts w:ascii="仿宋_GB2312" w:eastAsia="仿宋_GB2312" w:hAnsi="仿宋_GB2312" w:cs="仿宋_GB2312" w:hint="eastAsia"/>
          <w:sz w:val="32"/>
          <w:szCs w:val="32"/>
          <w:lang w:eastAsia="zh-CN"/>
        </w:rPr>
        <w:t>全局干</w:t>
      </w:r>
      <w:r w:rsidR="0050511B">
        <w:rPr>
          <w:rFonts w:ascii="仿宋_GB2312" w:eastAsia="仿宋_GB2312" w:hAnsi="仿宋_GB2312" w:cs="仿宋_GB2312" w:hint="eastAsia"/>
          <w:sz w:val="32"/>
          <w:szCs w:val="32"/>
          <w:lang w:eastAsia="zh-CN"/>
        </w:rPr>
        <w:t>部</w:t>
      </w:r>
      <w:r w:rsidR="007F372C" w:rsidRPr="00F91EDE">
        <w:rPr>
          <w:rFonts w:ascii="仿宋_GB2312" w:eastAsia="仿宋_GB2312" w:hAnsi="仿宋_GB2312" w:cs="仿宋_GB2312" w:hint="eastAsia"/>
          <w:sz w:val="32"/>
          <w:szCs w:val="32"/>
          <w:lang w:eastAsia="zh-CN"/>
        </w:rPr>
        <w:t>职工在局党组的正确领导下，认真贯彻落实县委县政府决策部署，勤奋工作，创先争优，在省市民政工作中多项工作被评为先进。通过群众测评，</w:t>
      </w:r>
      <w:r w:rsidR="00CF028D" w:rsidRPr="00F91EDE">
        <w:rPr>
          <w:rFonts w:ascii="仿宋_GB2312" w:eastAsia="仿宋_GB2312" w:hAnsi="仿宋_GB2312" w:cs="仿宋_GB2312" w:hint="eastAsia"/>
          <w:sz w:val="32"/>
          <w:szCs w:val="32"/>
          <w:lang w:eastAsia="zh-CN"/>
        </w:rPr>
        <w:t>民政公众服务对象满意度指标达98%以上。</w:t>
      </w:r>
    </w:p>
    <w:p w:rsidR="0019298E" w:rsidRPr="005036E9" w:rsidRDefault="00F051E0" w:rsidP="0019298E">
      <w:pPr>
        <w:pStyle w:val="a3"/>
        <w:numPr>
          <w:ilvl w:val="0"/>
          <w:numId w:val="1"/>
        </w:numPr>
        <w:spacing w:line="590" w:lineRule="exact"/>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绩效评价工作开展情况</w:t>
      </w:r>
    </w:p>
    <w:p w:rsidR="008549DF" w:rsidRPr="005036E9" w:rsidRDefault="0019298E" w:rsidP="0019298E">
      <w:pPr>
        <w:spacing w:line="590" w:lineRule="exact"/>
        <w:ind w:left="72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（一）</w:t>
      </w:r>
      <w:r w:rsidR="008549DF" w:rsidRPr="005036E9">
        <w:rPr>
          <w:rFonts w:ascii="仿宋_GB2312" w:eastAsia="仿宋_GB2312" w:hAnsi="仿宋_GB2312" w:cs="仿宋_GB2312" w:hint="eastAsia"/>
          <w:b/>
          <w:sz w:val="32"/>
          <w:szCs w:val="32"/>
          <w:lang w:eastAsia="zh-CN"/>
        </w:rPr>
        <w:t>绩效评价目的</w:t>
      </w:r>
    </w:p>
    <w:p w:rsidR="005C4C04" w:rsidRPr="00F91EDE" w:rsidRDefault="00F051E0" w:rsidP="00F91EDE">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绩效评价的目的</w:t>
      </w:r>
      <w:r w:rsidR="00120C65">
        <w:rPr>
          <w:rFonts w:ascii="仿宋_GB2312" w:eastAsia="仿宋_GB2312" w:hAnsi="仿宋_GB2312" w:cs="仿宋_GB2312" w:hint="eastAsia"/>
          <w:sz w:val="32"/>
          <w:szCs w:val="32"/>
          <w:lang w:eastAsia="zh-CN"/>
        </w:rPr>
        <w:t>是</w:t>
      </w:r>
      <w:r w:rsidRPr="00F91EDE">
        <w:rPr>
          <w:rFonts w:ascii="仿宋_GB2312" w:eastAsia="仿宋_GB2312" w:hAnsi="仿宋_GB2312" w:cs="仿宋_GB2312" w:hint="eastAsia"/>
          <w:sz w:val="32"/>
          <w:szCs w:val="32"/>
          <w:lang w:eastAsia="zh-CN"/>
        </w:rPr>
        <w:t>为了全面分析和综合评价我局本级财政预算资金的使用管理情况，在于促进部门高效履职。同时，了解</w:t>
      </w:r>
      <w:r w:rsidR="00A269D5">
        <w:rPr>
          <w:rFonts w:ascii="仿宋_GB2312" w:eastAsia="仿宋_GB2312" w:hAnsi="仿宋_GB2312" w:cs="仿宋_GB2312" w:hint="eastAsia"/>
          <w:sz w:val="32"/>
          <w:szCs w:val="32"/>
          <w:lang w:eastAsia="zh-CN"/>
        </w:rPr>
        <w:t>202</w:t>
      </w:r>
      <w:r w:rsidR="003B66E5">
        <w:rPr>
          <w:rFonts w:ascii="仿宋_GB2312" w:eastAsia="仿宋_GB2312" w:hAnsi="仿宋_GB2312" w:cs="仿宋_GB2312" w:hint="eastAsia"/>
          <w:sz w:val="32"/>
          <w:szCs w:val="32"/>
          <w:lang w:eastAsia="zh-CN"/>
        </w:rPr>
        <w:t>2</w:t>
      </w:r>
      <w:r w:rsidRPr="00F91EDE">
        <w:rPr>
          <w:rFonts w:ascii="仿宋_GB2312" w:eastAsia="仿宋_GB2312" w:hAnsi="仿宋_GB2312" w:cs="仿宋_GB2312" w:hint="eastAsia"/>
          <w:sz w:val="32"/>
          <w:szCs w:val="32"/>
          <w:lang w:eastAsia="zh-CN"/>
        </w:rPr>
        <w:t>年度我局部门整体支出资金的使用情况、管理情况、完成情况、资金使用效益情况，及时总结经验，分析存在的问题，采取切实有效的措施进一步改进和加强</w:t>
      </w:r>
      <w:r w:rsidR="008549DF" w:rsidRPr="00F91EDE">
        <w:rPr>
          <w:rFonts w:ascii="仿宋_GB2312" w:eastAsia="仿宋_GB2312" w:hAnsi="仿宋_GB2312" w:cs="仿宋_GB2312" w:hint="eastAsia"/>
          <w:sz w:val="32"/>
          <w:szCs w:val="32"/>
          <w:lang w:eastAsia="zh-CN"/>
        </w:rPr>
        <w:t>财政支出项目管理，切实提高财政资金使用效益。强化预算支出的责任和效率，为上级部门决策和下年度资金安排提供参考依据。</w:t>
      </w:r>
    </w:p>
    <w:p w:rsidR="00B4570C" w:rsidRPr="005036E9" w:rsidRDefault="00D3548F" w:rsidP="00D3548F">
      <w:pPr>
        <w:spacing w:line="590" w:lineRule="exact"/>
        <w:ind w:left="64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（二）</w:t>
      </w:r>
      <w:r w:rsidR="008549DF" w:rsidRPr="005036E9">
        <w:rPr>
          <w:rFonts w:ascii="仿宋_GB2312" w:eastAsia="仿宋_GB2312" w:hAnsi="仿宋_GB2312" w:cs="仿宋_GB2312" w:hint="eastAsia"/>
          <w:b/>
          <w:sz w:val="32"/>
          <w:szCs w:val="32"/>
          <w:lang w:eastAsia="zh-CN"/>
        </w:rPr>
        <w:t>绩效评价依据</w:t>
      </w:r>
    </w:p>
    <w:p w:rsidR="00B4570C" w:rsidRDefault="00B4570C" w:rsidP="00B4570C">
      <w:pPr>
        <w:spacing w:line="590" w:lineRule="exact"/>
        <w:ind w:left="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sidR="00057679" w:rsidRPr="00057679">
        <w:rPr>
          <w:rFonts w:ascii="仿宋_GB2312" w:eastAsia="仿宋_GB2312" w:hAnsi="仿宋_GB2312" w:cs="仿宋_GB2312"/>
          <w:sz w:val="32"/>
          <w:szCs w:val="32"/>
          <w:lang w:eastAsia="zh-CN"/>
        </w:rPr>
        <w:t>《</w:t>
      </w:r>
      <w:r w:rsidR="00057679" w:rsidRPr="00057679">
        <w:rPr>
          <w:rFonts w:ascii="仿宋_GB2312" w:eastAsia="仿宋_GB2312" w:hAnsi="仿宋_GB2312" w:cs="仿宋_GB2312" w:hint="eastAsia"/>
          <w:sz w:val="32"/>
          <w:szCs w:val="32"/>
          <w:lang w:eastAsia="zh-CN"/>
        </w:rPr>
        <w:t>中华人民共和国</w:t>
      </w:r>
      <w:r w:rsidR="00057679" w:rsidRPr="00057679">
        <w:rPr>
          <w:rFonts w:ascii="仿宋_GB2312" w:eastAsia="仿宋_GB2312" w:hAnsi="仿宋_GB2312" w:cs="仿宋_GB2312"/>
          <w:sz w:val="32"/>
          <w:szCs w:val="32"/>
          <w:lang w:eastAsia="zh-CN"/>
        </w:rPr>
        <w:t>预算法》</w:t>
      </w:r>
    </w:p>
    <w:p w:rsidR="00B4570C" w:rsidRDefault="00B4570C" w:rsidP="005A4108">
      <w:pPr>
        <w:spacing w:line="590" w:lineRule="exact"/>
        <w:ind w:leftChars="2" w:left="5"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r w:rsidR="00057679" w:rsidRPr="00057679">
        <w:rPr>
          <w:rFonts w:ascii="仿宋_GB2312" w:eastAsia="仿宋_GB2312" w:hAnsi="仿宋_GB2312" w:cs="仿宋_GB2312"/>
          <w:sz w:val="32"/>
          <w:szCs w:val="32"/>
          <w:lang w:eastAsia="zh-CN"/>
        </w:rPr>
        <w:t>《财政支出绩效评价管理暂行办法》</w:t>
      </w:r>
      <w:r w:rsidR="00057679" w:rsidRPr="00057679">
        <w:rPr>
          <w:rFonts w:ascii="仿宋_GB2312" w:eastAsia="仿宋_GB2312" w:hAnsi="仿宋_GB2312" w:cs="仿宋_GB2312" w:hint="eastAsia"/>
          <w:sz w:val="32"/>
          <w:szCs w:val="32"/>
          <w:lang w:eastAsia="zh-CN"/>
        </w:rPr>
        <w:t>（</w:t>
      </w:r>
      <w:r w:rsidR="00057679" w:rsidRPr="00057679">
        <w:rPr>
          <w:rFonts w:ascii="仿宋_GB2312" w:eastAsia="仿宋_GB2312" w:hAnsi="仿宋_GB2312" w:cs="仿宋_GB2312"/>
          <w:sz w:val="32"/>
          <w:szCs w:val="32"/>
          <w:lang w:eastAsia="zh-CN"/>
        </w:rPr>
        <w:t>财预〔2011〕285号</w:t>
      </w:r>
      <w:r w:rsidR="00057679" w:rsidRPr="00057679">
        <w:rPr>
          <w:rFonts w:ascii="仿宋_GB2312" w:eastAsia="仿宋_GB2312" w:hAnsi="仿宋_GB2312" w:cs="仿宋_GB2312" w:hint="eastAsia"/>
          <w:sz w:val="32"/>
          <w:szCs w:val="32"/>
          <w:lang w:eastAsia="zh-CN"/>
        </w:rPr>
        <w:t>）</w:t>
      </w:r>
    </w:p>
    <w:p w:rsidR="00B4570C" w:rsidRDefault="00B4570C" w:rsidP="00057679">
      <w:pPr>
        <w:spacing w:line="594"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3、</w:t>
      </w:r>
      <w:r w:rsidR="00057679" w:rsidRPr="00057679">
        <w:rPr>
          <w:rFonts w:ascii="仿宋_GB2312" w:eastAsia="仿宋_GB2312" w:hAnsi="仿宋_GB2312" w:cs="仿宋_GB2312"/>
          <w:sz w:val="32"/>
          <w:szCs w:val="32"/>
          <w:lang w:eastAsia="zh-CN"/>
        </w:rPr>
        <w:t>《</w:t>
      </w:r>
      <w:r w:rsidR="00057679" w:rsidRPr="00057679">
        <w:rPr>
          <w:rFonts w:ascii="仿宋_GB2312" w:eastAsia="仿宋_GB2312" w:hAnsi="仿宋_GB2312" w:cs="仿宋_GB2312" w:hint="eastAsia"/>
          <w:sz w:val="32"/>
          <w:szCs w:val="32"/>
          <w:lang w:eastAsia="zh-CN"/>
        </w:rPr>
        <w:t>中共湖南省委办公厅 湖南省人民政府办公厅关于全面实施预算绩效管理的实施意见</w:t>
      </w:r>
      <w:r w:rsidR="00057679" w:rsidRPr="00057679">
        <w:rPr>
          <w:rFonts w:ascii="仿宋_GB2312" w:eastAsia="仿宋_GB2312" w:hAnsi="仿宋_GB2312" w:cs="仿宋_GB2312"/>
          <w:sz w:val="32"/>
          <w:szCs w:val="32"/>
          <w:lang w:eastAsia="zh-CN"/>
        </w:rPr>
        <w:t>》</w:t>
      </w:r>
      <w:r w:rsidR="00057679" w:rsidRPr="00057679">
        <w:rPr>
          <w:rFonts w:ascii="仿宋_GB2312" w:eastAsia="仿宋_GB2312" w:hAnsi="仿宋_GB2312" w:cs="仿宋_GB2312" w:hint="eastAsia"/>
          <w:sz w:val="32"/>
          <w:szCs w:val="32"/>
          <w:lang w:eastAsia="zh-CN"/>
        </w:rPr>
        <w:t>（</w:t>
      </w:r>
      <w:r w:rsidR="00057679" w:rsidRPr="00057679">
        <w:rPr>
          <w:rFonts w:ascii="仿宋_GB2312" w:eastAsia="仿宋_GB2312" w:hAnsi="仿宋_GB2312" w:cs="仿宋_GB2312"/>
          <w:sz w:val="32"/>
          <w:szCs w:val="32"/>
          <w:lang w:eastAsia="zh-CN"/>
        </w:rPr>
        <w:t>湘</w:t>
      </w:r>
      <w:r w:rsidR="00057679" w:rsidRPr="00057679">
        <w:rPr>
          <w:rFonts w:ascii="仿宋_GB2312" w:eastAsia="仿宋_GB2312" w:hAnsi="仿宋_GB2312" w:cs="仿宋_GB2312" w:hint="eastAsia"/>
          <w:sz w:val="32"/>
          <w:szCs w:val="32"/>
          <w:lang w:eastAsia="zh-CN"/>
        </w:rPr>
        <w:t>办</w:t>
      </w:r>
      <w:r w:rsidR="00057679" w:rsidRPr="00057679">
        <w:rPr>
          <w:rFonts w:ascii="仿宋_GB2312" w:eastAsia="仿宋_GB2312" w:hAnsi="仿宋_GB2312" w:cs="仿宋_GB2312"/>
          <w:sz w:val="32"/>
          <w:szCs w:val="32"/>
          <w:lang w:eastAsia="zh-CN"/>
        </w:rPr>
        <w:t>发〔201</w:t>
      </w:r>
      <w:r w:rsidR="00057679" w:rsidRPr="00057679">
        <w:rPr>
          <w:rFonts w:ascii="仿宋_GB2312" w:eastAsia="仿宋_GB2312" w:hAnsi="仿宋_GB2312" w:cs="仿宋_GB2312" w:hint="eastAsia"/>
          <w:sz w:val="32"/>
          <w:szCs w:val="32"/>
          <w:lang w:eastAsia="zh-CN"/>
        </w:rPr>
        <w:t>9</w:t>
      </w:r>
      <w:r w:rsidR="00057679" w:rsidRPr="00057679">
        <w:rPr>
          <w:rFonts w:ascii="仿宋_GB2312" w:eastAsia="仿宋_GB2312" w:hAnsi="仿宋_GB2312" w:cs="仿宋_GB2312"/>
          <w:sz w:val="32"/>
          <w:szCs w:val="32"/>
          <w:lang w:eastAsia="zh-CN"/>
        </w:rPr>
        <w:t>〕</w:t>
      </w:r>
      <w:r w:rsidR="00057679" w:rsidRPr="00057679">
        <w:rPr>
          <w:rFonts w:ascii="仿宋_GB2312" w:eastAsia="仿宋_GB2312" w:hAnsi="仿宋_GB2312" w:cs="仿宋_GB2312" w:hint="eastAsia"/>
          <w:sz w:val="32"/>
          <w:szCs w:val="32"/>
          <w:lang w:eastAsia="zh-CN"/>
        </w:rPr>
        <w:t>10</w:t>
      </w:r>
      <w:r w:rsidR="00057679" w:rsidRPr="00057679">
        <w:rPr>
          <w:rFonts w:ascii="仿宋_GB2312" w:eastAsia="仿宋_GB2312" w:hAnsi="仿宋_GB2312" w:cs="仿宋_GB2312"/>
          <w:sz w:val="32"/>
          <w:szCs w:val="32"/>
          <w:lang w:eastAsia="zh-CN"/>
        </w:rPr>
        <w:t>号</w:t>
      </w:r>
      <w:r w:rsidR="00057679" w:rsidRPr="00057679">
        <w:rPr>
          <w:rFonts w:ascii="仿宋_GB2312" w:eastAsia="仿宋_GB2312" w:hAnsi="仿宋_GB2312" w:cs="仿宋_GB2312" w:hint="eastAsia"/>
          <w:sz w:val="32"/>
          <w:szCs w:val="32"/>
          <w:lang w:eastAsia="zh-CN"/>
        </w:rPr>
        <w:t>）</w:t>
      </w:r>
    </w:p>
    <w:p w:rsidR="00B4570C" w:rsidRDefault="00B4570C" w:rsidP="00057679">
      <w:pPr>
        <w:spacing w:line="594"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w:t>
      </w:r>
      <w:r w:rsidR="00057679" w:rsidRPr="00057679">
        <w:rPr>
          <w:rFonts w:ascii="仿宋_GB2312" w:eastAsia="仿宋_GB2312" w:hAnsi="仿宋_GB2312" w:cs="仿宋_GB2312"/>
          <w:sz w:val="32"/>
          <w:szCs w:val="32"/>
          <w:lang w:eastAsia="zh-CN"/>
        </w:rPr>
        <w:t>《湖南省预算支出绩效评价管理办法》（湘财绩〔</w:t>
      </w:r>
      <w:r w:rsidR="00A269D5">
        <w:rPr>
          <w:rFonts w:ascii="仿宋_GB2312" w:eastAsia="仿宋_GB2312" w:hAnsi="仿宋_GB2312" w:cs="仿宋_GB2312"/>
          <w:sz w:val="32"/>
          <w:szCs w:val="32"/>
          <w:lang w:eastAsia="zh-CN"/>
        </w:rPr>
        <w:t>2021</w:t>
      </w:r>
      <w:r w:rsidR="00057679" w:rsidRPr="00057679">
        <w:rPr>
          <w:rFonts w:ascii="仿宋_GB2312" w:eastAsia="仿宋_GB2312" w:hAnsi="仿宋_GB2312" w:cs="仿宋_GB2312"/>
          <w:sz w:val="32"/>
          <w:szCs w:val="32"/>
          <w:lang w:eastAsia="zh-CN"/>
        </w:rPr>
        <w:t>〕7号）</w:t>
      </w:r>
    </w:p>
    <w:p w:rsidR="00B4570C" w:rsidRDefault="00B4570C" w:rsidP="00057679">
      <w:pPr>
        <w:spacing w:line="594"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w:t>
      </w:r>
      <w:r w:rsidR="00057679" w:rsidRPr="00057679">
        <w:rPr>
          <w:rFonts w:ascii="仿宋_GB2312" w:eastAsia="仿宋_GB2312" w:hAnsi="仿宋_GB2312" w:cs="仿宋_GB2312"/>
          <w:sz w:val="32"/>
          <w:szCs w:val="32"/>
          <w:lang w:eastAsia="zh-CN"/>
        </w:rPr>
        <w:t>《桃江县人民政府关于推进全县预算绩效管理的实施意见》（桃政发〔2013〕25号）</w:t>
      </w:r>
    </w:p>
    <w:p w:rsidR="00EB16F7" w:rsidRDefault="00B4570C" w:rsidP="00B4570C">
      <w:pPr>
        <w:spacing w:line="594"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6、桃江县民政局相关</w:t>
      </w:r>
      <w:r w:rsidR="00057679" w:rsidRPr="00057679">
        <w:rPr>
          <w:rFonts w:ascii="仿宋_GB2312" w:eastAsia="仿宋_GB2312" w:hAnsi="仿宋_GB2312" w:cs="仿宋_GB2312"/>
          <w:sz w:val="32"/>
          <w:szCs w:val="32"/>
          <w:lang w:eastAsia="zh-CN"/>
        </w:rPr>
        <w:t>专项资金管理办法，部门职能、规划、年度工作计划，</w:t>
      </w:r>
      <w:r w:rsidRPr="00A35A97">
        <w:rPr>
          <w:rFonts w:ascii="仿宋_GB2312" w:eastAsia="仿宋_GB2312" w:hAnsi="仿宋_GB2312" w:cs="仿宋_GB2312" w:hint="eastAsia"/>
          <w:sz w:val="32"/>
          <w:szCs w:val="32"/>
          <w:lang w:eastAsia="zh-CN"/>
        </w:rPr>
        <w:t>项目审计报告和验收报告</w:t>
      </w:r>
      <w:r>
        <w:rPr>
          <w:rFonts w:ascii="仿宋_GB2312" w:eastAsia="仿宋_GB2312" w:hAnsi="仿宋_GB2312" w:cs="仿宋_GB2312" w:hint="eastAsia"/>
          <w:sz w:val="32"/>
          <w:szCs w:val="32"/>
          <w:lang w:eastAsia="zh-CN"/>
        </w:rPr>
        <w:t>，</w:t>
      </w:r>
      <w:r w:rsidR="00057679" w:rsidRPr="00057679">
        <w:rPr>
          <w:rFonts w:ascii="仿宋_GB2312" w:eastAsia="仿宋_GB2312" w:hAnsi="仿宋_GB2312" w:cs="仿宋_GB2312"/>
          <w:sz w:val="32"/>
          <w:szCs w:val="32"/>
          <w:lang w:eastAsia="zh-CN"/>
        </w:rPr>
        <w:t>部门预算资金、项目管理规定，财务会计制度，财政部门预算批复、部门年度预算执行情况、年度决算报告、年度部门支出预算绩效目标等。</w:t>
      </w:r>
    </w:p>
    <w:p w:rsidR="005C4C04" w:rsidRPr="005036E9" w:rsidRDefault="00EB16F7" w:rsidP="00EB16F7">
      <w:pPr>
        <w:spacing w:line="590" w:lineRule="exact"/>
        <w:ind w:firstLine="72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（三）</w:t>
      </w:r>
      <w:r w:rsidR="005C4C04" w:rsidRPr="005036E9">
        <w:rPr>
          <w:rFonts w:ascii="仿宋_GB2312" w:eastAsia="仿宋_GB2312" w:hAnsi="仿宋_GB2312" w:cs="仿宋_GB2312" w:hint="eastAsia"/>
          <w:b/>
          <w:sz w:val="32"/>
          <w:szCs w:val="32"/>
          <w:lang w:eastAsia="zh-CN"/>
        </w:rPr>
        <w:t>绩效评价的原则</w:t>
      </w:r>
    </w:p>
    <w:p w:rsidR="00EB16F7" w:rsidRDefault="005C4C04" w:rsidP="00EB16F7">
      <w:pPr>
        <w:spacing w:line="590" w:lineRule="exact"/>
        <w:ind w:firstLine="72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部门整体支出绩效评价工作坚持公平、公正、公开和利害回避的原则，一般评价与重点评价相结合的原则，定量分析与定性分析相结合原则。</w:t>
      </w:r>
    </w:p>
    <w:p w:rsidR="005C4C04" w:rsidRPr="005036E9" w:rsidRDefault="00EB16F7" w:rsidP="00EB16F7">
      <w:pPr>
        <w:spacing w:line="590" w:lineRule="exact"/>
        <w:ind w:firstLine="72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（四）</w:t>
      </w:r>
      <w:r w:rsidR="005C4C04" w:rsidRPr="005036E9">
        <w:rPr>
          <w:rFonts w:ascii="仿宋_GB2312" w:eastAsia="仿宋_GB2312" w:hAnsi="仿宋_GB2312" w:cs="仿宋_GB2312" w:hint="eastAsia"/>
          <w:b/>
          <w:sz w:val="32"/>
          <w:szCs w:val="32"/>
          <w:lang w:eastAsia="zh-CN"/>
        </w:rPr>
        <w:t>绩效评价的内容</w:t>
      </w:r>
    </w:p>
    <w:p w:rsidR="005C4C04" w:rsidRPr="00F91EDE" w:rsidRDefault="005C4C04" w:rsidP="005C4C04">
      <w:pPr>
        <w:spacing w:line="590" w:lineRule="exact"/>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 xml:space="preserve">     围绕制定的绩效目标，对资金的预算、决策、运行、完成及管理情况，按投入目标、管理目标、产出目标、效果目标进行综合评价，具体如下：</w:t>
      </w:r>
    </w:p>
    <w:p w:rsidR="005C4C04" w:rsidRPr="00F91EDE" w:rsidRDefault="005C4C04" w:rsidP="00F91EDE">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1、目标设定情况；</w:t>
      </w:r>
    </w:p>
    <w:p w:rsidR="005C4C04" w:rsidRPr="00F91EDE" w:rsidRDefault="005C4C04" w:rsidP="005C4C04">
      <w:pPr>
        <w:spacing w:line="590" w:lineRule="exact"/>
        <w:ind w:left="72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2、资金分配、使用、管理情况；</w:t>
      </w:r>
    </w:p>
    <w:p w:rsidR="005C4C04" w:rsidRPr="00F91EDE" w:rsidRDefault="005C4C04" w:rsidP="005C4C04">
      <w:pPr>
        <w:spacing w:line="590" w:lineRule="exact"/>
        <w:ind w:left="72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3、制定的制度和措施情况；</w:t>
      </w:r>
    </w:p>
    <w:p w:rsidR="005C4C04" w:rsidRPr="00F91EDE" w:rsidRDefault="005C4C04" w:rsidP="005C4C04">
      <w:pPr>
        <w:spacing w:line="590" w:lineRule="exact"/>
        <w:ind w:left="72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4、目标完成和资金效益情况。</w:t>
      </w:r>
    </w:p>
    <w:p w:rsidR="005C4C04" w:rsidRPr="005036E9" w:rsidRDefault="005C4C04" w:rsidP="005C4C04">
      <w:pPr>
        <w:spacing w:line="590" w:lineRule="exact"/>
        <w:ind w:left="72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lastRenderedPageBreak/>
        <w:t>（五）绩效评价的方法</w:t>
      </w:r>
    </w:p>
    <w:p w:rsidR="005C4C04" w:rsidRPr="00F91EDE" w:rsidRDefault="005C4C04" w:rsidP="005C4C04">
      <w:pPr>
        <w:spacing w:line="590" w:lineRule="exact"/>
        <w:ind w:left="72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1、成本效益</w:t>
      </w:r>
      <w:r w:rsidR="00643064">
        <w:rPr>
          <w:rFonts w:ascii="仿宋_GB2312" w:eastAsia="仿宋_GB2312" w:hAnsi="仿宋_GB2312" w:cs="仿宋_GB2312" w:hint="eastAsia"/>
          <w:sz w:val="32"/>
          <w:szCs w:val="32"/>
          <w:lang w:eastAsia="zh-CN"/>
        </w:rPr>
        <w:t>比较</w:t>
      </w:r>
      <w:r w:rsidRPr="00F91EDE">
        <w:rPr>
          <w:rFonts w:ascii="仿宋_GB2312" w:eastAsia="仿宋_GB2312" w:hAnsi="仿宋_GB2312" w:cs="仿宋_GB2312" w:hint="eastAsia"/>
          <w:sz w:val="32"/>
          <w:szCs w:val="32"/>
          <w:lang w:eastAsia="zh-CN"/>
        </w:rPr>
        <w:t>法；</w:t>
      </w:r>
    </w:p>
    <w:p w:rsidR="00643064" w:rsidRDefault="005C4C04" w:rsidP="005C4C04">
      <w:pPr>
        <w:spacing w:line="590" w:lineRule="exact"/>
        <w:ind w:left="72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2、</w:t>
      </w:r>
      <w:r w:rsidR="00643064">
        <w:rPr>
          <w:rFonts w:ascii="仿宋_GB2312" w:eastAsia="仿宋_GB2312" w:hAnsi="仿宋_GB2312" w:cs="仿宋_GB2312" w:hint="eastAsia"/>
          <w:sz w:val="32"/>
          <w:szCs w:val="32"/>
          <w:lang w:eastAsia="zh-CN"/>
        </w:rPr>
        <w:t>因素分析法；</w:t>
      </w:r>
    </w:p>
    <w:p w:rsidR="005C4C04" w:rsidRDefault="00643064" w:rsidP="005C4C04">
      <w:pPr>
        <w:spacing w:line="590" w:lineRule="exact"/>
        <w:ind w:left="72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w:t>
      </w:r>
      <w:r w:rsidR="005C4C04" w:rsidRPr="00F91EDE">
        <w:rPr>
          <w:rFonts w:ascii="仿宋_GB2312" w:eastAsia="仿宋_GB2312" w:hAnsi="仿宋_GB2312" w:cs="仿宋_GB2312" w:hint="eastAsia"/>
          <w:sz w:val="32"/>
          <w:szCs w:val="32"/>
          <w:lang w:eastAsia="zh-CN"/>
        </w:rPr>
        <w:t>、</w:t>
      </w:r>
      <w:r w:rsidRPr="00643064">
        <w:rPr>
          <w:rFonts w:ascii="仿宋_GB2312" w:eastAsia="仿宋_GB2312" w:hAnsi="仿宋_GB2312" w:cs="仿宋_GB2312"/>
          <w:sz w:val="32"/>
          <w:szCs w:val="32"/>
          <w:lang w:eastAsia="zh-CN"/>
        </w:rPr>
        <w:t>目标预定与实施效果</w:t>
      </w:r>
      <w:r w:rsidR="005C4C04" w:rsidRPr="00F91EDE">
        <w:rPr>
          <w:rFonts w:ascii="仿宋_GB2312" w:eastAsia="仿宋_GB2312" w:hAnsi="仿宋_GB2312" w:cs="仿宋_GB2312" w:hint="eastAsia"/>
          <w:sz w:val="32"/>
          <w:szCs w:val="32"/>
          <w:lang w:eastAsia="zh-CN"/>
        </w:rPr>
        <w:t>比较法</w:t>
      </w:r>
      <w:r>
        <w:rPr>
          <w:rFonts w:ascii="仿宋_GB2312" w:eastAsia="仿宋_GB2312" w:hAnsi="仿宋_GB2312" w:cs="仿宋_GB2312" w:hint="eastAsia"/>
          <w:sz w:val="32"/>
          <w:szCs w:val="32"/>
          <w:lang w:eastAsia="zh-CN"/>
        </w:rPr>
        <w:t>；</w:t>
      </w:r>
    </w:p>
    <w:p w:rsidR="00643064" w:rsidRPr="00F91EDE" w:rsidRDefault="00643064" w:rsidP="005C4C04">
      <w:pPr>
        <w:spacing w:line="590" w:lineRule="exact"/>
        <w:ind w:left="72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4、公众评判法。</w:t>
      </w:r>
    </w:p>
    <w:p w:rsidR="005C4C04" w:rsidRPr="005036E9" w:rsidRDefault="005C4C04" w:rsidP="005C4C04">
      <w:pPr>
        <w:spacing w:line="590" w:lineRule="exact"/>
        <w:ind w:left="720"/>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（六）绩效评价结论及评价评分</w:t>
      </w:r>
    </w:p>
    <w:p w:rsidR="005C4C04" w:rsidRPr="00F91EDE" w:rsidRDefault="005C4C04" w:rsidP="00F91EDE">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我局基本支出预算保障了机关日常正常运转，项目支出预算认真履行好部门职能职责，充分发挥了项目资金的作用，重点保障了民生，圆满完成了县委、县政府下达的各项目标任务。</w:t>
      </w:r>
      <w:r w:rsidR="00BC52EF" w:rsidRPr="00F91EDE">
        <w:rPr>
          <w:rFonts w:ascii="仿宋_GB2312" w:eastAsia="仿宋_GB2312" w:hAnsi="仿宋_GB2312" w:cs="仿宋_GB2312" w:hint="eastAsia"/>
          <w:sz w:val="32"/>
          <w:szCs w:val="32"/>
          <w:lang w:eastAsia="zh-CN"/>
        </w:rPr>
        <w:t>根据«部门整体支出绩效评价指标»确定的内容及评分标准，经综合分析讨论评分，我局</w:t>
      </w:r>
      <w:r w:rsidR="00A269D5">
        <w:rPr>
          <w:rFonts w:ascii="仿宋_GB2312" w:eastAsia="仿宋_GB2312" w:hAnsi="仿宋_GB2312" w:cs="仿宋_GB2312" w:hint="eastAsia"/>
          <w:sz w:val="32"/>
          <w:szCs w:val="32"/>
          <w:lang w:eastAsia="zh-CN"/>
        </w:rPr>
        <w:t>202</w:t>
      </w:r>
      <w:r w:rsidR="003B66E5">
        <w:rPr>
          <w:rFonts w:ascii="仿宋_GB2312" w:eastAsia="仿宋_GB2312" w:hAnsi="仿宋_GB2312" w:cs="仿宋_GB2312" w:hint="eastAsia"/>
          <w:sz w:val="32"/>
          <w:szCs w:val="32"/>
          <w:lang w:eastAsia="zh-CN"/>
        </w:rPr>
        <w:t>2</w:t>
      </w:r>
      <w:r w:rsidR="00BC52EF" w:rsidRPr="00F91EDE">
        <w:rPr>
          <w:rFonts w:ascii="仿宋_GB2312" w:eastAsia="仿宋_GB2312" w:hAnsi="仿宋_GB2312" w:cs="仿宋_GB2312" w:hint="eastAsia"/>
          <w:sz w:val="32"/>
          <w:szCs w:val="32"/>
          <w:lang w:eastAsia="zh-CN"/>
        </w:rPr>
        <w:t>年度部门整体支出绩效评价指标表评分情况；分值99.50分，财政支出绩效等级为“优秀”（绩效评价指标表附后）。</w:t>
      </w:r>
    </w:p>
    <w:p w:rsidR="007F372C" w:rsidRDefault="007F372C" w:rsidP="00F95B31">
      <w:pPr>
        <w:pStyle w:val="a3"/>
        <w:numPr>
          <w:ilvl w:val="0"/>
          <w:numId w:val="1"/>
        </w:numPr>
        <w:spacing w:line="590" w:lineRule="exact"/>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存在的主要问题</w:t>
      </w:r>
    </w:p>
    <w:p w:rsidR="00A62688" w:rsidRPr="00A62688" w:rsidRDefault="00A62688" w:rsidP="00A62688">
      <w:pPr>
        <w:spacing w:line="590" w:lineRule="exact"/>
        <w:ind w:firstLineChars="200" w:firstLine="640"/>
        <w:rPr>
          <w:rFonts w:ascii="仿宋_GB2312" w:eastAsia="仿宋_GB2312" w:hAnsi="仿宋_GB2312" w:cs="仿宋_GB2312"/>
          <w:b/>
          <w:sz w:val="32"/>
          <w:szCs w:val="32"/>
          <w:lang w:eastAsia="zh-CN"/>
        </w:rPr>
      </w:pPr>
      <w:r w:rsidRPr="00F91EDE">
        <w:rPr>
          <w:rFonts w:ascii="仿宋_GB2312" w:eastAsia="仿宋_GB2312" w:hAnsi="仿宋_GB2312" w:cs="仿宋_GB2312" w:hint="eastAsia"/>
          <w:sz w:val="32"/>
          <w:szCs w:val="32"/>
          <w:lang w:eastAsia="zh-CN"/>
        </w:rPr>
        <w:t>一是预算资金使用安排不够精准；二是项目资金使用情况与预算安排不够协调统一；三是因出现部分年度工作计划安排以外的工作任务，导致工作经费增加。</w:t>
      </w:r>
      <w:r>
        <w:rPr>
          <w:rFonts w:ascii="仿宋_GB2312" w:eastAsia="仿宋_GB2312" w:hAnsi="仿宋_GB2312" w:cs="仿宋_GB2312" w:hint="eastAsia"/>
          <w:sz w:val="32"/>
          <w:szCs w:val="32"/>
          <w:lang w:eastAsia="zh-CN"/>
        </w:rPr>
        <w:t>四是</w:t>
      </w:r>
      <w:r w:rsidRPr="00773556">
        <w:rPr>
          <w:rFonts w:ascii="仿宋_GB2312" w:eastAsia="仿宋_GB2312" w:hAnsi="仿宋_GB2312" w:cs="仿宋_GB2312" w:hint="eastAsia"/>
          <w:sz w:val="32"/>
          <w:szCs w:val="32"/>
          <w:lang w:eastAsia="zh-CN"/>
        </w:rPr>
        <w:t>基础设施建设进度慢。目前，上级民政部门采取“以奖代补”的方式推进项目建设，而我县财政紧张，推进民政项目建设基本靠争取上级资金，因而我县民政基础设施建设落地较难。</w:t>
      </w:r>
    </w:p>
    <w:p w:rsidR="00FB64F2" w:rsidRPr="005036E9" w:rsidRDefault="00FB64F2" w:rsidP="00F95B31">
      <w:pPr>
        <w:pStyle w:val="a3"/>
        <w:numPr>
          <w:ilvl w:val="0"/>
          <w:numId w:val="1"/>
        </w:numPr>
        <w:spacing w:line="590" w:lineRule="exact"/>
        <w:rPr>
          <w:rFonts w:ascii="仿宋_GB2312" w:eastAsia="仿宋_GB2312" w:hAnsi="仿宋_GB2312" w:cs="仿宋_GB2312"/>
          <w:b/>
          <w:sz w:val="32"/>
          <w:szCs w:val="32"/>
          <w:lang w:eastAsia="zh-CN"/>
        </w:rPr>
      </w:pPr>
      <w:r w:rsidRPr="005036E9">
        <w:rPr>
          <w:rFonts w:ascii="仿宋_GB2312" w:eastAsia="仿宋_GB2312" w:hAnsi="仿宋_GB2312" w:cs="仿宋_GB2312" w:hint="eastAsia"/>
          <w:b/>
          <w:sz w:val="32"/>
          <w:szCs w:val="32"/>
          <w:lang w:eastAsia="zh-CN"/>
        </w:rPr>
        <w:t>改进措施</w:t>
      </w:r>
    </w:p>
    <w:p w:rsidR="00FB64F2" w:rsidRPr="00F91EDE" w:rsidRDefault="00FB64F2" w:rsidP="00F91EDE">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针对上述存在的问题及我局整体支出管理工作的需要，拟实施的改进措施如下：</w:t>
      </w:r>
    </w:p>
    <w:p w:rsidR="00F95B31" w:rsidRDefault="00FB64F2" w:rsidP="00F95B31">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lastRenderedPageBreak/>
        <w:t>（一）细化预算编制工作，认真做好预算的编制。进一步加强预算管理意识，严格按照预算编制的相关制度和要求进行预算编制；进一步提高预算编制的科学性、严谨性和可控性。加强内部预算编制的审核和预算控制指标的下达，提高预算的合理性和准确性。</w:t>
      </w:r>
    </w:p>
    <w:p w:rsidR="00FB64F2" w:rsidRPr="00F91EDE" w:rsidRDefault="0050511B" w:rsidP="00F95B31">
      <w:pPr>
        <w:spacing w:line="59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（二）加强财务管理，严格财务审核。在费用报账</w:t>
      </w:r>
      <w:r w:rsidR="00FB64F2" w:rsidRPr="00F91EDE">
        <w:rPr>
          <w:rFonts w:ascii="仿宋_GB2312" w:eastAsia="仿宋_GB2312" w:hAnsi="仿宋_GB2312" w:cs="仿宋_GB2312" w:hint="eastAsia"/>
          <w:sz w:val="32"/>
          <w:szCs w:val="32"/>
          <w:lang w:eastAsia="zh-CN"/>
        </w:rPr>
        <w:t>支付时，按照预算规定的费用项目和用途进行资金使用审核、列报支付、财务核算，杜绝超支现象的发生。</w:t>
      </w:r>
    </w:p>
    <w:p w:rsidR="00FB64F2" w:rsidRPr="00F91EDE" w:rsidRDefault="00FB64F2" w:rsidP="00F91EDE">
      <w:pPr>
        <w:spacing w:line="590" w:lineRule="exact"/>
        <w:ind w:firstLineChars="200" w:firstLine="640"/>
        <w:rPr>
          <w:rFonts w:ascii="仿宋_GB2312" w:eastAsia="仿宋_GB2312" w:hAnsi="仿宋_GB2312" w:cs="仿宋_GB2312"/>
          <w:sz w:val="32"/>
          <w:szCs w:val="32"/>
          <w:lang w:eastAsia="zh-CN"/>
        </w:rPr>
      </w:pPr>
      <w:r w:rsidRPr="00F91EDE">
        <w:rPr>
          <w:rFonts w:ascii="仿宋_GB2312" w:eastAsia="仿宋_GB2312" w:hAnsi="仿宋_GB2312" w:cs="仿宋_GB2312" w:hint="eastAsia"/>
          <w:sz w:val="32"/>
          <w:szCs w:val="32"/>
          <w:lang w:eastAsia="zh-CN"/>
        </w:rPr>
        <w:t>（三）持续抓好“三公经费”控制管理。严格控制“三公经费”的规模和比例，</w:t>
      </w:r>
      <w:r w:rsidR="00E4183B" w:rsidRPr="00F91EDE">
        <w:rPr>
          <w:rFonts w:ascii="仿宋_GB2312" w:eastAsia="仿宋_GB2312" w:hAnsi="仿宋_GB2312" w:cs="仿宋_GB2312" w:hint="eastAsia"/>
          <w:sz w:val="32"/>
          <w:szCs w:val="32"/>
          <w:lang w:eastAsia="zh-CN"/>
        </w:rPr>
        <w:t>把关审核审批，杜绝挪用和挤占其他预算资金行为，合理压缩支出。</w:t>
      </w:r>
    </w:p>
    <w:p w:rsidR="00E4183B" w:rsidRDefault="00E4183B" w:rsidP="00F91EDE">
      <w:pPr>
        <w:spacing w:line="590" w:lineRule="exact"/>
        <w:ind w:firstLineChars="200" w:firstLine="640"/>
        <w:rPr>
          <w:rFonts w:ascii="仿宋_GB2312" w:eastAsia="仿宋_GB2312" w:hAnsi="仿宋_GB2312" w:cs="仿宋_GB2312"/>
          <w:sz w:val="32"/>
          <w:szCs w:val="32"/>
          <w:lang w:eastAsia="zh-CN"/>
        </w:rPr>
      </w:pPr>
    </w:p>
    <w:p w:rsidR="00F91EDE" w:rsidRPr="00F91EDE" w:rsidRDefault="00F91EDE" w:rsidP="00F91EDE">
      <w:pPr>
        <w:spacing w:line="590" w:lineRule="exact"/>
        <w:ind w:firstLineChars="200" w:firstLine="640"/>
        <w:rPr>
          <w:rFonts w:ascii="仿宋_GB2312" w:eastAsia="仿宋_GB2312" w:hAnsi="仿宋_GB2312" w:cs="仿宋_GB2312"/>
          <w:sz w:val="32"/>
          <w:szCs w:val="32"/>
          <w:lang w:eastAsia="zh-CN"/>
        </w:rPr>
      </w:pPr>
    </w:p>
    <w:p w:rsidR="00E4183B" w:rsidRPr="00F91EDE" w:rsidRDefault="00E4183B" w:rsidP="00F91EDE">
      <w:pPr>
        <w:spacing w:line="590" w:lineRule="exact"/>
        <w:ind w:firstLineChars="200" w:firstLine="640"/>
        <w:rPr>
          <w:rFonts w:ascii="仿宋_GB2312" w:eastAsia="仿宋_GB2312" w:hAnsi="仿宋_GB2312" w:cs="仿宋_GB2312"/>
          <w:sz w:val="32"/>
          <w:szCs w:val="32"/>
          <w:lang w:eastAsia="zh-CN"/>
        </w:rPr>
      </w:pPr>
    </w:p>
    <w:p w:rsidR="006F3859" w:rsidRPr="00F91EDE" w:rsidRDefault="0081739E" w:rsidP="00F91EDE">
      <w:pPr>
        <w:spacing w:line="590" w:lineRule="exact"/>
        <w:ind w:right="360" w:firstLineChars="200" w:firstLine="640"/>
        <w:jc w:val="right"/>
        <w:rPr>
          <w:rFonts w:ascii="宋体" w:eastAsia="宋体" w:hAnsi="宋体"/>
          <w:sz w:val="36"/>
          <w:szCs w:val="36"/>
          <w:lang w:eastAsia="zh-CN"/>
        </w:rPr>
      </w:pPr>
      <w:r w:rsidRPr="00F91EDE">
        <w:rPr>
          <w:rFonts w:ascii="仿宋_GB2312" w:eastAsia="仿宋_GB2312" w:hAnsi="仿宋_GB2312" w:cs="仿宋_GB2312" w:hint="eastAsia"/>
          <w:sz w:val="32"/>
          <w:szCs w:val="32"/>
          <w:lang w:eastAsia="zh-CN"/>
        </w:rPr>
        <w:t>20</w:t>
      </w:r>
      <w:r w:rsidR="001027BF">
        <w:rPr>
          <w:rFonts w:ascii="仿宋_GB2312" w:eastAsia="仿宋_GB2312" w:hAnsi="仿宋_GB2312" w:cs="仿宋_GB2312" w:hint="eastAsia"/>
          <w:sz w:val="32"/>
          <w:szCs w:val="32"/>
          <w:lang w:eastAsia="zh-CN"/>
        </w:rPr>
        <w:t>2</w:t>
      </w:r>
      <w:r w:rsidR="003B66E5">
        <w:rPr>
          <w:rFonts w:ascii="仿宋_GB2312" w:eastAsia="仿宋_GB2312" w:hAnsi="仿宋_GB2312" w:cs="仿宋_GB2312" w:hint="eastAsia"/>
          <w:sz w:val="32"/>
          <w:szCs w:val="32"/>
          <w:lang w:eastAsia="zh-CN"/>
        </w:rPr>
        <w:t>3</w:t>
      </w:r>
      <w:r w:rsidRPr="00F91EDE">
        <w:rPr>
          <w:rFonts w:ascii="仿宋_GB2312" w:eastAsia="仿宋_GB2312" w:hAnsi="仿宋_GB2312" w:cs="仿宋_GB2312" w:hint="eastAsia"/>
          <w:sz w:val="32"/>
          <w:szCs w:val="32"/>
          <w:lang w:eastAsia="zh-CN"/>
        </w:rPr>
        <w:t>年</w:t>
      </w:r>
      <w:r w:rsidR="005036E9">
        <w:rPr>
          <w:rFonts w:ascii="仿宋_GB2312" w:eastAsia="仿宋_GB2312" w:hAnsi="仿宋_GB2312" w:cs="仿宋_GB2312" w:hint="eastAsia"/>
          <w:sz w:val="32"/>
          <w:szCs w:val="32"/>
          <w:lang w:eastAsia="zh-CN"/>
        </w:rPr>
        <w:t>4</w:t>
      </w:r>
      <w:r w:rsidRPr="00F91EDE">
        <w:rPr>
          <w:rFonts w:ascii="仿宋_GB2312" w:eastAsia="仿宋_GB2312" w:hAnsi="仿宋_GB2312" w:cs="仿宋_GB2312" w:hint="eastAsia"/>
          <w:sz w:val="32"/>
          <w:szCs w:val="32"/>
          <w:lang w:eastAsia="zh-CN"/>
        </w:rPr>
        <w:t>月</w:t>
      </w:r>
      <w:r w:rsidR="009306B3">
        <w:rPr>
          <w:rFonts w:ascii="仿宋_GB2312" w:eastAsia="仿宋_GB2312" w:hAnsi="仿宋_GB2312" w:cs="仿宋_GB2312" w:hint="eastAsia"/>
          <w:sz w:val="32"/>
          <w:szCs w:val="32"/>
          <w:lang w:eastAsia="zh-CN"/>
        </w:rPr>
        <w:t>2</w:t>
      </w:r>
      <w:r w:rsidR="00F95B31">
        <w:rPr>
          <w:rFonts w:ascii="仿宋_GB2312" w:eastAsia="仿宋_GB2312" w:hAnsi="仿宋_GB2312" w:cs="仿宋_GB2312" w:hint="eastAsia"/>
          <w:sz w:val="32"/>
          <w:szCs w:val="32"/>
          <w:lang w:eastAsia="zh-CN"/>
        </w:rPr>
        <w:t>0</w:t>
      </w:r>
      <w:r w:rsidRPr="00F91EDE">
        <w:rPr>
          <w:rFonts w:ascii="仿宋_GB2312" w:eastAsia="仿宋_GB2312" w:hAnsi="仿宋_GB2312" w:cs="仿宋_GB2312" w:hint="eastAsia"/>
          <w:sz w:val="32"/>
          <w:szCs w:val="32"/>
          <w:lang w:eastAsia="zh-CN"/>
        </w:rPr>
        <w:t>日</w:t>
      </w:r>
    </w:p>
    <w:sectPr w:rsidR="006F3859" w:rsidRPr="00F91EDE" w:rsidSect="006A7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54" w:rsidRDefault="000E3554" w:rsidP="005B4E49">
      <w:r>
        <w:separator/>
      </w:r>
    </w:p>
  </w:endnote>
  <w:endnote w:type="continuationSeparator" w:id="1">
    <w:p w:rsidR="000E3554" w:rsidRDefault="000E3554" w:rsidP="005B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54" w:rsidRDefault="000E3554" w:rsidP="005B4E49">
      <w:r>
        <w:separator/>
      </w:r>
    </w:p>
  </w:footnote>
  <w:footnote w:type="continuationSeparator" w:id="1">
    <w:p w:rsidR="000E3554" w:rsidRDefault="000E3554" w:rsidP="005B4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A65"/>
    <w:multiLevelType w:val="hybridMultilevel"/>
    <w:tmpl w:val="8F785BEC"/>
    <w:lvl w:ilvl="0" w:tplc="745696B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8EE1331"/>
    <w:multiLevelType w:val="hybridMultilevel"/>
    <w:tmpl w:val="CE566A38"/>
    <w:lvl w:ilvl="0" w:tplc="B5785F8A">
      <w:start w:val="1"/>
      <w:numFmt w:val="japaneseCounting"/>
      <w:lvlText w:val="（%1）"/>
      <w:lvlJc w:val="left"/>
      <w:pPr>
        <w:ind w:left="2475" w:hanging="17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EF31585"/>
    <w:multiLevelType w:val="hybridMultilevel"/>
    <w:tmpl w:val="0F7C8766"/>
    <w:lvl w:ilvl="0" w:tplc="D1B49810">
      <w:start w:val="2"/>
      <w:numFmt w:val="decimal"/>
      <w:lvlText w:val="%1、"/>
      <w:lvlJc w:val="left"/>
      <w:pPr>
        <w:ind w:left="1428" w:hanging="720"/>
      </w:pPr>
      <w:rPr>
        <w:rFonts w:ascii="Times New Roman" w:eastAsia="楷体_GB2312" w:hAnsi="Times New Roman" w:cs="Times New Roman" w:hint="default"/>
        <w:b/>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
    <w:nsid w:val="26787320"/>
    <w:multiLevelType w:val="hybridMultilevel"/>
    <w:tmpl w:val="208C1944"/>
    <w:lvl w:ilvl="0" w:tplc="29BED698">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6845E9C"/>
    <w:multiLevelType w:val="hybridMultilevel"/>
    <w:tmpl w:val="3B20A44E"/>
    <w:lvl w:ilvl="0" w:tplc="D7F69082">
      <w:start w:val="1"/>
      <w:numFmt w:val="japaneseCounting"/>
      <w:lvlText w:val="（%1）"/>
      <w:lvlJc w:val="left"/>
      <w:pPr>
        <w:ind w:left="1785" w:hanging="10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5">
    <w:nsid w:val="2C451EAD"/>
    <w:multiLevelType w:val="hybridMultilevel"/>
    <w:tmpl w:val="0C5EED52"/>
    <w:lvl w:ilvl="0" w:tplc="7B920F4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DAB2C92"/>
    <w:multiLevelType w:val="hybridMultilevel"/>
    <w:tmpl w:val="571A1604"/>
    <w:lvl w:ilvl="0" w:tplc="D6DAFE7C">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F202207"/>
    <w:multiLevelType w:val="hybridMultilevel"/>
    <w:tmpl w:val="9926C3F8"/>
    <w:lvl w:ilvl="0" w:tplc="E92CD966">
      <w:start w:val="2"/>
      <w:numFmt w:val="decimal"/>
      <w:lvlText w:val="%1、"/>
      <w:lvlJc w:val="left"/>
      <w:pPr>
        <w:ind w:left="1441" w:hanging="720"/>
      </w:pPr>
      <w:rPr>
        <w:rFonts w:hint="default"/>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8">
    <w:nsid w:val="359711DC"/>
    <w:multiLevelType w:val="hybridMultilevel"/>
    <w:tmpl w:val="A390599C"/>
    <w:lvl w:ilvl="0" w:tplc="3BB0596A">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9">
    <w:nsid w:val="3BF73185"/>
    <w:multiLevelType w:val="hybridMultilevel"/>
    <w:tmpl w:val="A1E8B424"/>
    <w:lvl w:ilvl="0" w:tplc="39A6F060">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DC5668C"/>
    <w:multiLevelType w:val="hybridMultilevel"/>
    <w:tmpl w:val="456C9A6C"/>
    <w:lvl w:ilvl="0" w:tplc="CE1C903E">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3EDA0419"/>
    <w:multiLevelType w:val="hybridMultilevel"/>
    <w:tmpl w:val="EAA8C1C0"/>
    <w:lvl w:ilvl="0" w:tplc="A38259F8">
      <w:start w:val="2"/>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2">
    <w:nsid w:val="3FE913A4"/>
    <w:multiLevelType w:val="hybridMultilevel"/>
    <w:tmpl w:val="3360693C"/>
    <w:lvl w:ilvl="0" w:tplc="652A7A2A">
      <w:start w:val="4"/>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3">
    <w:nsid w:val="45D23A61"/>
    <w:multiLevelType w:val="hybridMultilevel"/>
    <w:tmpl w:val="57A861D2"/>
    <w:lvl w:ilvl="0" w:tplc="ACDC1266">
      <w:start w:val="1"/>
      <w:numFmt w:val="japaneseCounting"/>
      <w:lvlText w:val="（%1）"/>
      <w:lvlJc w:val="left"/>
      <w:pPr>
        <w:ind w:left="2359" w:hanging="165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4DB5701B"/>
    <w:multiLevelType w:val="hybridMultilevel"/>
    <w:tmpl w:val="A540320C"/>
    <w:lvl w:ilvl="0" w:tplc="546410B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508B3C54"/>
    <w:multiLevelType w:val="hybridMultilevel"/>
    <w:tmpl w:val="57A0F550"/>
    <w:lvl w:ilvl="0" w:tplc="102A5F1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50E22262"/>
    <w:multiLevelType w:val="hybridMultilevel"/>
    <w:tmpl w:val="CD945F68"/>
    <w:lvl w:ilvl="0" w:tplc="C3EA7FBC">
      <w:start w:val="1"/>
      <w:numFmt w:val="japaneseCounting"/>
      <w:lvlText w:val="（%1）"/>
      <w:lvlJc w:val="left"/>
      <w:pPr>
        <w:ind w:left="2215"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7A8C10E1"/>
    <w:multiLevelType w:val="hybridMultilevel"/>
    <w:tmpl w:val="BE3A4904"/>
    <w:lvl w:ilvl="0" w:tplc="4A4CA154">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8">
    <w:nsid w:val="7C661671"/>
    <w:multiLevelType w:val="hybridMultilevel"/>
    <w:tmpl w:val="036816A4"/>
    <w:lvl w:ilvl="0" w:tplc="2AF422F8">
      <w:start w:val="5"/>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9">
    <w:nsid w:val="7DFD2240"/>
    <w:multiLevelType w:val="hybridMultilevel"/>
    <w:tmpl w:val="B6406BB8"/>
    <w:lvl w:ilvl="0" w:tplc="DC4E435C">
      <w:start w:val="4"/>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9"/>
  </w:num>
  <w:num w:numId="2">
    <w:abstractNumId w:val="4"/>
  </w:num>
  <w:num w:numId="3">
    <w:abstractNumId w:val="15"/>
  </w:num>
  <w:num w:numId="4">
    <w:abstractNumId w:val="6"/>
  </w:num>
  <w:num w:numId="5">
    <w:abstractNumId w:val="17"/>
  </w:num>
  <w:num w:numId="6">
    <w:abstractNumId w:val="13"/>
  </w:num>
  <w:num w:numId="7">
    <w:abstractNumId w:val="8"/>
  </w:num>
  <w:num w:numId="8">
    <w:abstractNumId w:val="5"/>
  </w:num>
  <w:num w:numId="9">
    <w:abstractNumId w:val="0"/>
  </w:num>
  <w:num w:numId="10">
    <w:abstractNumId w:val="16"/>
  </w:num>
  <w:num w:numId="11">
    <w:abstractNumId w:val="1"/>
  </w:num>
  <w:num w:numId="12">
    <w:abstractNumId w:val="2"/>
  </w:num>
  <w:num w:numId="13">
    <w:abstractNumId w:val="18"/>
  </w:num>
  <w:num w:numId="14">
    <w:abstractNumId w:val="10"/>
  </w:num>
  <w:num w:numId="15">
    <w:abstractNumId w:val="3"/>
  </w:num>
  <w:num w:numId="16">
    <w:abstractNumId w:val="7"/>
  </w:num>
  <w:num w:numId="17">
    <w:abstractNumId w:val="12"/>
  </w:num>
  <w:num w:numId="18">
    <w:abstractNumId w:val="19"/>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C86"/>
    <w:rsid w:val="00006F1C"/>
    <w:rsid w:val="00020F05"/>
    <w:rsid w:val="000410ED"/>
    <w:rsid w:val="00043C2D"/>
    <w:rsid w:val="00057679"/>
    <w:rsid w:val="000610CD"/>
    <w:rsid w:val="00070821"/>
    <w:rsid w:val="0009086B"/>
    <w:rsid w:val="000D0241"/>
    <w:rsid w:val="000E3554"/>
    <w:rsid w:val="001027BF"/>
    <w:rsid w:val="001076A8"/>
    <w:rsid w:val="00111723"/>
    <w:rsid w:val="00112832"/>
    <w:rsid w:val="00120C65"/>
    <w:rsid w:val="00140C86"/>
    <w:rsid w:val="00156CF4"/>
    <w:rsid w:val="00157604"/>
    <w:rsid w:val="0019298E"/>
    <w:rsid w:val="00195711"/>
    <w:rsid w:val="00197B83"/>
    <w:rsid w:val="001B6340"/>
    <w:rsid w:val="001F0A2A"/>
    <w:rsid w:val="002025D9"/>
    <w:rsid w:val="00205E18"/>
    <w:rsid w:val="00243FBF"/>
    <w:rsid w:val="002453AF"/>
    <w:rsid w:val="002635A4"/>
    <w:rsid w:val="0028283D"/>
    <w:rsid w:val="002929AE"/>
    <w:rsid w:val="002B0F08"/>
    <w:rsid w:val="002B3A13"/>
    <w:rsid w:val="002C1F76"/>
    <w:rsid w:val="002C54A6"/>
    <w:rsid w:val="002C72A4"/>
    <w:rsid w:val="002D497C"/>
    <w:rsid w:val="002E3796"/>
    <w:rsid w:val="00305B0F"/>
    <w:rsid w:val="003148D8"/>
    <w:rsid w:val="003460DC"/>
    <w:rsid w:val="00347C15"/>
    <w:rsid w:val="00355BC3"/>
    <w:rsid w:val="00370C7B"/>
    <w:rsid w:val="003926CF"/>
    <w:rsid w:val="003A36C9"/>
    <w:rsid w:val="003A55D6"/>
    <w:rsid w:val="003B66E5"/>
    <w:rsid w:val="003D0D7A"/>
    <w:rsid w:val="004120D1"/>
    <w:rsid w:val="004272F3"/>
    <w:rsid w:val="004352EA"/>
    <w:rsid w:val="00445BEC"/>
    <w:rsid w:val="00471575"/>
    <w:rsid w:val="00483C71"/>
    <w:rsid w:val="00493EB7"/>
    <w:rsid w:val="00495F62"/>
    <w:rsid w:val="004B33AF"/>
    <w:rsid w:val="004C0C1E"/>
    <w:rsid w:val="004C0EE8"/>
    <w:rsid w:val="004F1403"/>
    <w:rsid w:val="005036E9"/>
    <w:rsid w:val="0050511B"/>
    <w:rsid w:val="0050571A"/>
    <w:rsid w:val="00531F71"/>
    <w:rsid w:val="005A4108"/>
    <w:rsid w:val="005B2B63"/>
    <w:rsid w:val="005B4E49"/>
    <w:rsid w:val="005C4C04"/>
    <w:rsid w:val="00601E31"/>
    <w:rsid w:val="00612106"/>
    <w:rsid w:val="0062411D"/>
    <w:rsid w:val="00643064"/>
    <w:rsid w:val="0064778F"/>
    <w:rsid w:val="006545A8"/>
    <w:rsid w:val="00664138"/>
    <w:rsid w:val="006A33CA"/>
    <w:rsid w:val="006A78D7"/>
    <w:rsid w:val="006D36DC"/>
    <w:rsid w:val="006E018F"/>
    <w:rsid w:val="006F06D9"/>
    <w:rsid w:val="006F3859"/>
    <w:rsid w:val="006F43A9"/>
    <w:rsid w:val="0070634B"/>
    <w:rsid w:val="00706590"/>
    <w:rsid w:val="00722B3C"/>
    <w:rsid w:val="007245C5"/>
    <w:rsid w:val="00730F43"/>
    <w:rsid w:val="00734FCB"/>
    <w:rsid w:val="0073658C"/>
    <w:rsid w:val="00773556"/>
    <w:rsid w:val="00790F4B"/>
    <w:rsid w:val="007B272C"/>
    <w:rsid w:val="007B6925"/>
    <w:rsid w:val="007B7A05"/>
    <w:rsid w:val="007C14D7"/>
    <w:rsid w:val="007F372C"/>
    <w:rsid w:val="007F3CB1"/>
    <w:rsid w:val="00802C80"/>
    <w:rsid w:val="00807FF9"/>
    <w:rsid w:val="0081739E"/>
    <w:rsid w:val="00830601"/>
    <w:rsid w:val="00834906"/>
    <w:rsid w:val="008422B7"/>
    <w:rsid w:val="008439C4"/>
    <w:rsid w:val="008549DF"/>
    <w:rsid w:val="0086066D"/>
    <w:rsid w:val="0086482D"/>
    <w:rsid w:val="008F3D83"/>
    <w:rsid w:val="00906372"/>
    <w:rsid w:val="00910E2B"/>
    <w:rsid w:val="00912113"/>
    <w:rsid w:val="00923035"/>
    <w:rsid w:val="00924500"/>
    <w:rsid w:val="0092754F"/>
    <w:rsid w:val="009306B3"/>
    <w:rsid w:val="00936C34"/>
    <w:rsid w:val="009834F0"/>
    <w:rsid w:val="009C39FA"/>
    <w:rsid w:val="009D1017"/>
    <w:rsid w:val="009D41AB"/>
    <w:rsid w:val="00A0735D"/>
    <w:rsid w:val="00A269D5"/>
    <w:rsid w:val="00A316BB"/>
    <w:rsid w:val="00A35A97"/>
    <w:rsid w:val="00A61A28"/>
    <w:rsid w:val="00A62688"/>
    <w:rsid w:val="00AA0C64"/>
    <w:rsid w:val="00AE2EC6"/>
    <w:rsid w:val="00AE4C03"/>
    <w:rsid w:val="00AE6C53"/>
    <w:rsid w:val="00AF0671"/>
    <w:rsid w:val="00B06C82"/>
    <w:rsid w:val="00B102C6"/>
    <w:rsid w:val="00B224BC"/>
    <w:rsid w:val="00B4570C"/>
    <w:rsid w:val="00B66B60"/>
    <w:rsid w:val="00B91486"/>
    <w:rsid w:val="00B93A8F"/>
    <w:rsid w:val="00BA2AF8"/>
    <w:rsid w:val="00BA41DE"/>
    <w:rsid w:val="00BB1E36"/>
    <w:rsid w:val="00BB35F7"/>
    <w:rsid w:val="00BB6804"/>
    <w:rsid w:val="00BC52EF"/>
    <w:rsid w:val="00BD7409"/>
    <w:rsid w:val="00BE19B3"/>
    <w:rsid w:val="00C0152E"/>
    <w:rsid w:val="00C05A40"/>
    <w:rsid w:val="00C331F1"/>
    <w:rsid w:val="00C37713"/>
    <w:rsid w:val="00C65A25"/>
    <w:rsid w:val="00C75C67"/>
    <w:rsid w:val="00C8000D"/>
    <w:rsid w:val="00C87A0E"/>
    <w:rsid w:val="00C900CC"/>
    <w:rsid w:val="00C93563"/>
    <w:rsid w:val="00CB4AA7"/>
    <w:rsid w:val="00CE4CEB"/>
    <w:rsid w:val="00CF028D"/>
    <w:rsid w:val="00D3548F"/>
    <w:rsid w:val="00D3693D"/>
    <w:rsid w:val="00D43A9A"/>
    <w:rsid w:val="00D6551B"/>
    <w:rsid w:val="00D77368"/>
    <w:rsid w:val="00D9627D"/>
    <w:rsid w:val="00D971C4"/>
    <w:rsid w:val="00DA4A96"/>
    <w:rsid w:val="00DC13BE"/>
    <w:rsid w:val="00DD5138"/>
    <w:rsid w:val="00DD78AD"/>
    <w:rsid w:val="00E0113A"/>
    <w:rsid w:val="00E018DE"/>
    <w:rsid w:val="00E36D6A"/>
    <w:rsid w:val="00E37657"/>
    <w:rsid w:val="00E4183B"/>
    <w:rsid w:val="00E441D0"/>
    <w:rsid w:val="00E54B65"/>
    <w:rsid w:val="00E567C2"/>
    <w:rsid w:val="00E5710D"/>
    <w:rsid w:val="00E631FE"/>
    <w:rsid w:val="00E63E53"/>
    <w:rsid w:val="00E731C3"/>
    <w:rsid w:val="00E9122A"/>
    <w:rsid w:val="00EB16F7"/>
    <w:rsid w:val="00EC034A"/>
    <w:rsid w:val="00ED3B0D"/>
    <w:rsid w:val="00EE2820"/>
    <w:rsid w:val="00F03CE2"/>
    <w:rsid w:val="00F051E0"/>
    <w:rsid w:val="00F14CE2"/>
    <w:rsid w:val="00F14ED4"/>
    <w:rsid w:val="00F520C1"/>
    <w:rsid w:val="00F62F27"/>
    <w:rsid w:val="00F74478"/>
    <w:rsid w:val="00F91EDE"/>
    <w:rsid w:val="00F95B31"/>
    <w:rsid w:val="00F976C3"/>
    <w:rsid w:val="00FA0E59"/>
    <w:rsid w:val="00FA6FCF"/>
    <w:rsid w:val="00FB6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0"/>
    <w:pPr>
      <w:spacing w:after="0" w:line="240" w:lineRule="auto"/>
    </w:pPr>
    <w:rPr>
      <w:sz w:val="24"/>
      <w:szCs w:val="24"/>
    </w:rPr>
  </w:style>
  <w:style w:type="paragraph" w:styleId="1">
    <w:name w:val="heading 1"/>
    <w:basedOn w:val="a"/>
    <w:next w:val="a"/>
    <w:link w:val="1Char"/>
    <w:uiPriority w:val="9"/>
    <w:qFormat/>
    <w:rsid w:val="00F051E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F051E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F051E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F051E0"/>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051E0"/>
    <w:pPr>
      <w:spacing w:before="240" w:after="60"/>
      <w:outlineLvl w:val="4"/>
    </w:pPr>
    <w:rPr>
      <w:b/>
      <w:bCs/>
      <w:i/>
      <w:iCs/>
      <w:sz w:val="26"/>
      <w:szCs w:val="26"/>
    </w:rPr>
  </w:style>
  <w:style w:type="paragraph" w:styleId="6">
    <w:name w:val="heading 6"/>
    <w:basedOn w:val="a"/>
    <w:next w:val="a"/>
    <w:link w:val="6Char"/>
    <w:uiPriority w:val="9"/>
    <w:semiHidden/>
    <w:unhideWhenUsed/>
    <w:qFormat/>
    <w:rsid w:val="00F051E0"/>
    <w:pPr>
      <w:spacing w:before="240" w:after="60"/>
      <w:outlineLvl w:val="5"/>
    </w:pPr>
    <w:rPr>
      <w:b/>
      <w:bCs/>
      <w:sz w:val="22"/>
      <w:szCs w:val="22"/>
    </w:rPr>
  </w:style>
  <w:style w:type="paragraph" w:styleId="7">
    <w:name w:val="heading 7"/>
    <w:basedOn w:val="a"/>
    <w:next w:val="a"/>
    <w:link w:val="7Char"/>
    <w:uiPriority w:val="9"/>
    <w:semiHidden/>
    <w:unhideWhenUsed/>
    <w:qFormat/>
    <w:rsid w:val="00F051E0"/>
    <w:pPr>
      <w:spacing w:before="240" w:after="60"/>
      <w:outlineLvl w:val="6"/>
    </w:pPr>
  </w:style>
  <w:style w:type="paragraph" w:styleId="8">
    <w:name w:val="heading 8"/>
    <w:basedOn w:val="a"/>
    <w:next w:val="a"/>
    <w:link w:val="8Char"/>
    <w:uiPriority w:val="9"/>
    <w:semiHidden/>
    <w:unhideWhenUsed/>
    <w:qFormat/>
    <w:rsid w:val="00F051E0"/>
    <w:pPr>
      <w:spacing w:before="240" w:after="60"/>
      <w:outlineLvl w:val="7"/>
    </w:pPr>
    <w:rPr>
      <w:i/>
      <w:iCs/>
    </w:rPr>
  </w:style>
  <w:style w:type="paragraph" w:styleId="9">
    <w:name w:val="heading 9"/>
    <w:basedOn w:val="a"/>
    <w:next w:val="a"/>
    <w:link w:val="9Char"/>
    <w:uiPriority w:val="9"/>
    <w:semiHidden/>
    <w:unhideWhenUsed/>
    <w:qFormat/>
    <w:rsid w:val="00F051E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E0"/>
    <w:pPr>
      <w:ind w:left="720"/>
      <w:contextualSpacing/>
    </w:pPr>
  </w:style>
  <w:style w:type="paragraph" w:styleId="a4">
    <w:name w:val="header"/>
    <w:basedOn w:val="a"/>
    <w:link w:val="Char"/>
    <w:uiPriority w:val="99"/>
    <w:semiHidden/>
    <w:unhideWhenUsed/>
    <w:rsid w:val="005B4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4E49"/>
    <w:rPr>
      <w:sz w:val="18"/>
      <w:szCs w:val="18"/>
    </w:rPr>
  </w:style>
  <w:style w:type="paragraph" w:styleId="a5">
    <w:name w:val="footer"/>
    <w:basedOn w:val="a"/>
    <w:link w:val="Char0"/>
    <w:uiPriority w:val="99"/>
    <w:semiHidden/>
    <w:unhideWhenUsed/>
    <w:rsid w:val="005B4E49"/>
    <w:pPr>
      <w:tabs>
        <w:tab w:val="center" w:pos="4153"/>
        <w:tab w:val="right" w:pos="8306"/>
      </w:tabs>
      <w:snapToGrid w:val="0"/>
    </w:pPr>
    <w:rPr>
      <w:sz w:val="18"/>
      <w:szCs w:val="18"/>
    </w:rPr>
  </w:style>
  <w:style w:type="character" w:customStyle="1" w:styleId="Char0">
    <w:name w:val="页脚 Char"/>
    <w:basedOn w:val="a0"/>
    <w:link w:val="a5"/>
    <w:uiPriority w:val="99"/>
    <w:semiHidden/>
    <w:rsid w:val="005B4E49"/>
    <w:rPr>
      <w:sz w:val="18"/>
      <w:szCs w:val="18"/>
    </w:rPr>
  </w:style>
  <w:style w:type="character" w:customStyle="1" w:styleId="1Char">
    <w:name w:val="标题 1 Char"/>
    <w:basedOn w:val="a0"/>
    <w:link w:val="1"/>
    <w:uiPriority w:val="9"/>
    <w:rsid w:val="00F051E0"/>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F051E0"/>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F051E0"/>
    <w:rPr>
      <w:rFonts w:asciiTheme="majorHAnsi" w:eastAsiaTheme="majorEastAsia" w:hAnsiTheme="majorHAnsi"/>
      <w:b/>
      <w:bCs/>
      <w:sz w:val="26"/>
      <w:szCs w:val="26"/>
    </w:rPr>
  </w:style>
  <w:style w:type="character" w:customStyle="1" w:styleId="4Char">
    <w:name w:val="标题 4 Char"/>
    <w:basedOn w:val="a0"/>
    <w:link w:val="4"/>
    <w:uiPriority w:val="9"/>
    <w:rsid w:val="00F051E0"/>
    <w:rPr>
      <w:b/>
      <w:bCs/>
      <w:sz w:val="28"/>
      <w:szCs w:val="28"/>
    </w:rPr>
  </w:style>
  <w:style w:type="character" w:customStyle="1" w:styleId="5Char">
    <w:name w:val="标题 5 Char"/>
    <w:basedOn w:val="a0"/>
    <w:link w:val="5"/>
    <w:uiPriority w:val="9"/>
    <w:semiHidden/>
    <w:rsid w:val="00F051E0"/>
    <w:rPr>
      <w:b/>
      <w:bCs/>
      <w:i/>
      <w:iCs/>
      <w:sz w:val="26"/>
      <w:szCs w:val="26"/>
    </w:rPr>
  </w:style>
  <w:style w:type="character" w:customStyle="1" w:styleId="6Char">
    <w:name w:val="标题 6 Char"/>
    <w:basedOn w:val="a0"/>
    <w:link w:val="6"/>
    <w:uiPriority w:val="9"/>
    <w:semiHidden/>
    <w:rsid w:val="00F051E0"/>
    <w:rPr>
      <w:b/>
      <w:bCs/>
    </w:rPr>
  </w:style>
  <w:style w:type="character" w:customStyle="1" w:styleId="7Char">
    <w:name w:val="标题 7 Char"/>
    <w:basedOn w:val="a0"/>
    <w:link w:val="7"/>
    <w:uiPriority w:val="9"/>
    <w:semiHidden/>
    <w:rsid w:val="00F051E0"/>
    <w:rPr>
      <w:sz w:val="24"/>
      <w:szCs w:val="24"/>
    </w:rPr>
  </w:style>
  <w:style w:type="character" w:customStyle="1" w:styleId="8Char">
    <w:name w:val="标题 8 Char"/>
    <w:basedOn w:val="a0"/>
    <w:link w:val="8"/>
    <w:uiPriority w:val="9"/>
    <w:semiHidden/>
    <w:rsid w:val="00F051E0"/>
    <w:rPr>
      <w:i/>
      <w:iCs/>
      <w:sz w:val="24"/>
      <w:szCs w:val="24"/>
    </w:rPr>
  </w:style>
  <w:style w:type="character" w:customStyle="1" w:styleId="9Char">
    <w:name w:val="标题 9 Char"/>
    <w:basedOn w:val="a0"/>
    <w:link w:val="9"/>
    <w:uiPriority w:val="9"/>
    <w:semiHidden/>
    <w:rsid w:val="00F051E0"/>
    <w:rPr>
      <w:rFonts w:asciiTheme="majorHAnsi" w:eastAsiaTheme="majorEastAsia" w:hAnsiTheme="majorHAnsi"/>
    </w:rPr>
  </w:style>
  <w:style w:type="paragraph" w:styleId="a6">
    <w:name w:val="Title"/>
    <w:basedOn w:val="a"/>
    <w:next w:val="a"/>
    <w:link w:val="Char1"/>
    <w:uiPriority w:val="10"/>
    <w:qFormat/>
    <w:rsid w:val="00F051E0"/>
    <w:pPr>
      <w:spacing w:before="240" w:after="60"/>
      <w:jc w:val="center"/>
      <w:outlineLvl w:val="0"/>
    </w:pPr>
    <w:rPr>
      <w:rFonts w:asciiTheme="majorHAnsi" w:eastAsiaTheme="majorEastAsia" w:hAnsiTheme="majorHAnsi"/>
      <w:b/>
      <w:bCs/>
      <w:kern w:val="28"/>
      <w:sz w:val="32"/>
      <w:szCs w:val="32"/>
    </w:rPr>
  </w:style>
  <w:style w:type="character" w:customStyle="1" w:styleId="Char1">
    <w:name w:val="标题 Char"/>
    <w:basedOn w:val="a0"/>
    <w:link w:val="a6"/>
    <w:uiPriority w:val="10"/>
    <w:rsid w:val="00F051E0"/>
    <w:rPr>
      <w:rFonts w:asciiTheme="majorHAnsi" w:eastAsiaTheme="majorEastAsia" w:hAnsiTheme="majorHAnsi"/>
      <w:b/>
      <w:bCs/>
      <w:kern w:val="28"/>
      <w:sz w:val="32"/>
      <w:szCs w:val="32"/>
    </w:rPr>
  </w:style>
  <w:style w:type="paragraph" w:styleId="a7">
    <w:name w:val="Subtitle"/>
    <w:basedOn w:val="a"/>
    <w:next w:val="a"/>
    <w:link w:val="Char2"/>
    <w:uiPriority w:val="11"/>
    <w:qFormat/>
    <w:rsid w:val="00F051E0"/>
    <w:pPr>
      <w:spacing w:after="60"/>
      <w:jc w:val="center"/>
      <w:outlineLvl w:val="1"/>
    </w:pPr>
    <w:rPr>
      <w:rFonts w:asciiTheme="majorHAnsi" w:eastAsiaTheme="majorEastAsia" w:hAnsiTheme="majorHAnsi"/>
    </w:rPr>
  </w:style>
  <w:style w:type="character" w:customStyle="1" w:styleId="Char2">
    <w:name w:val="副标题 Char"/>
    <w:basedOn w:val="a0"/>
    <w:link w:val="a7"/>
    <w:uiPriority w:val="11"/>
    <w:rsid w:val="00F051E0"/>
    <w:rPr>
      <w:rFonts w:asciiTheme="majorHAnsi" w:eastAsiaTheme="majorEastAsia" w:hAnsiTheme="majorHAnsi"/>
      <w:sz w:val="24"/>
      <w:szCs w:val="24"/>
    </w:rPr>
  </w:style>
  <w:style w:type="character" w:styleId="a8">
    <w:name w:val="Strong"/>
    <w:basedOn w:val="a0"/>
    <w:uiPriority w:val="22"/>
    <w:qFormat/>
    <w:rsid w:val="00F051E0"/>
    <w:rPr>
      <w:b/>
      <w:bCs/>
    </w:rPr>
  </w:style>
  <w:style w:type="character" w:styleId="a9">
    <w:name w:val="Emphasis"/>
    <w:basedOn w:val="a0"/>
    <w:uiPriority w:val="20"/>
    <w:qFormat/>
    <w:rsid w:val="00F051E0"/>
    <w:rPr>
      <w:rFonts w:asciiTheme="minorHAnsi" w:hAnsiTheme="minorHAnsi"/>
      <w:b/>
      <w:i/>
      <w:iCs/>
    </w:rPr>
  </w:style>
  <w:style w:type="paragraph" w:styleId="aa">
    <w:name w:val="No Spacing"/>
    <w:basedOn w:val="a"/>
    <w:uiPriority w:val="1"/>
    <w:qFormat/>
    <w:rsid w:val="00F051E0"/>
    <w:rPr>
      <w:szCs w:val="32"/>
    </w:rPr>
  </w:style>
  <w:style w:type="paragraph" w:styleId="ab">
    <w:name w:val="Quote"/>
    <w:basedOn w:val="a"/>
    <w:next w:val="a"/>
    <w:link w:val="Char3"/>
    <w:uiPriority w:val="29"/>
    <w:qFormat/>
    <w:rsid w:val="00F051E0"/>
    <w:rPr>
      <w:i/>
    </w:rPr>
  </w:style>
  <w:style w:type="character" w:customStyle="1" w:styleId="Char3">
    <w:name w:val="引用 Char"/>
    <w:basedOn w:val="a0"/>
    <w:link w:val="ab"/>
    <w:uiPriority w:val="29"/>
    <w:rsid w:val="00F051E0"/>
    <w:rPr>
      <w:i/>
      <w:sz w:val="24"/>
      <w:szCs w:val="24"/>
    </w:rPr>
  </w:style>
  <w:style w:type="paragraph" w:styleId="ac">
    <w:name w:val="Intense Quote"/>
    <w:basedOn w:val="a"/>
    <w:next w:val="a"/>
    <w:link w:val="Char4"/>
    <w:uiPriority w:val="30"/>
    <w:qFormat/>
    <w:rsid w:val="00F051E0"/>
    <w:pPr>
      <w:ind w:left="720" w:right="720"/>
    </w:pPr>
    <w:rPr>
      <w:b/>
      <w:i/>
      <w:szCs w:val="22"/>
    </w:rPr>
  </w:style>
  <w:style w:type="character" w:customStyle="1" w:styleId="Char4">
    <w:name w:val="明显引用 Char"/>
    <w:basedOn w:val="a0"/>
    <w:link w:val="ac"/>
    <w:uiPriority w:val="30"/>
    <w:rsid w:val="00F051E0"/>
    <w:rPr>
      <w:b/>
      <w:i/>
      <w:sz w:val="24"/>
    </w:rPr>
  </w:style>
  <w:style w:type="character" w:styleId="ad">
    <w:name w:val="Subtle Emphasis"/>
    <w:uiPriority w:val="19"/>
    <w:qFormat/>
    <w:rsid w:val="00F051E0"/>
    <w:rPr>
      <w:i/>
      <w:color w:val="5A5A5A" w:themeColor="text1" w:themeTint="A5"/>
    </w:rPr>
  </w:style>
  <w:style w:type="character" w:styleId="ae">
    <w:name w:val="Intense Emphasis"/>
    <w:basedOn w:val="a0"/>
    <w:uiPriority w:val="21"/>
    <w:qFormat/>
    <w:rsid w:val="00F051E0"/>
    <w:rPr>
      <w:b/>
      <w:i/>
      <w:sz w:val="24"/>
      <w:szCs w:val="24"/>
      <w:u w:val="single"/>
    </w:rPr>
  </w:style>
  <w:style w:type="character" w:styleId="af">
    <w:name w:val="Subtle Reference"/>
    <w:basedOn w:val="a0"/>
    <w:uiPriority w:val="31"/>
    <w:qFormat/>
    <w:rsid w:val="00F051E0"/>
    <w:rPr>
      <w:sz w:val="24"/>
      <w:szCs w:val="24"/>
      <w:u w:val="single"/>
    </w:rPr>
  </w:style>
  <w:style w:type="character" w:styleId="af0">
    <w:name w:val="Intense Reference"/>
    <w:basedOn w:val="a0"/>
    <w:uiPriority w:val="32"/>
    <w:qFormat/>
    <w:rsid w:val="00F051E0"/>
    <w:rPr>
      <w:b/>
      <w:sz w:val="24"/>
      <w:u w:val="single"/>
    </w:rPr>
  </w:style>
  <w:style w:type="character" w:styleId="af1">
    <w:name w:val="Book Title"/>
    <w:basedOn w:val="a0"/>
    <w:uiPriority w:val="33"/>
    <w:qFormat/>
    <w:rsid w:val="00F051E0"/>
    <w:rPr>
      <w:rFonts w:asciiTheme="majorHAnsi" w:eastAsiaTheme="majorEastAsia" w:hAnsiTheme="majorHAnsi"/>
      <w:b/>
      <w:i/>
      <w:sz w:val="24"/>
      <w:szCs w:val="24"/>
    </w:rPr>
  </w:style>
  <w:style w:type="paragraph" w:styleId="TOC">
    <w:name w:val="TOC Heading"/>
    <w:basedOn w:val="1"/>
    <w:next w:val="a"/>
    <w:uiPriority w:val="39"/>
    <w:semiHidden/>
    <w:unhideWhenUsed/>
    <w:qFormat/>
    <w:rsid w:val="00F051E0"/>
    <w:pPr>
      <w:outlineLvl w:val="9"/>
    </w:pPr>
  </w:style>
  <w:style w:type="table" w:styleId="af2">
    <w:name w:val="Table Grid"/>
    <w:basedOn w:val="a1"/>
    <w:uiPriority w:val="59"/>
    <w:rsid w:val="00D43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qFormat/>
    <w:rsid w:val="008422B7"/>
    <w:pPr>
      <w:jc w:val="both"/>
    </w:pPr>
    <w:rPr>
      <w:rFonts w:ascii="Calibri" w:eastAsia="宋体" w:hAnsi="Calibri"/>
      <w:sz w:val="21"/>
      <w:szCs w:val="21"/>
      <w:lang w:eastAsia="zh-CN" w:bidi="ar-SA"/>
    </w:rPr>
  </w:style>
  <w:style w:type="paragraph" w:styleId="20">
    <w:name w:val="Body Text 2"/>
    <w:basedOn w:val="a"/>
    <w:link w:val="2Char0"/>
    <w:uiPriority w:val="99"/>
    <w:unhideWhenUsed/>
    <w:qFormat/>
    <w:rsid w:val="00445BEC"/>
    <w:pPr>
      <w:widowControl w:val="0"/>
      <w:spacing w:after="120" w:line="480" w:lineRule="auto"/>
      <w:jc w:val="both"/>
    </w:pPr>
    <w:rPr>
      <w:rFonts w:ascii="Calibri" w:eastAsia="宋体" w:hAnsi="Calibri"/>
      <w:kern w:val="2"/>
      <w:sz w:val="21"/>
      <w:szCs w:val="22"/>
      <w:lang w:eastAsia="zh-CN" w:bidi="ar-SA"/>
    </w:rPr>
  </w:style>
  <w:style w:type="character" w:customStyle="1" w:styleId="2Char0">
    <w:name w:val="正文文本 2 Char"/>
    <w:basedOn w:val="a0"/>
    <w:link w:val="20"/>
    <w:uiPriority w:val="99"/>
    <w:rsid w:val="00445BEC"/>
    <w:rPr>
      <w:rFonts w:ascii="Calibri" w:eastAsia="宋体" w:hAnsi="Calibri"/>
      <w:kern w:val="2"/>
      <w:sz w:val="21"/>
      <w:lang w:eastAsia="zh-CN" w:bidi="ar-SA"/>
    </w:rPr>
  </w:style>
  <w:style w:type="paragraph" w:styleId="af3">
    <w:name w:val="Body Text"/>
    <w:basedOn w:val="a"/>
    <w:link w:val="Char5"/>
    <w:uiPriority w:val="99"/>
    <w:semiHidden/>
    <w:unhideWhenUsed/>
    <w:rsid w:val="00A62688"/>
    <w:pPr>
      <w:spacing w:after="120"/>
    </w:pPr>
  </w:style>
  <w:style w:type="character" w:customStyle="1" w:styleId="Char5">
    <w:name w:val="正文文本 Char"/>
    <w:basedOn w:val="a0"/>
    <w:link w:val="af3"/>
    <w:uiPriority w:val="99"/>
    <w:semiHidden/>
    <w:rsid w:val="00A62688"/>
    <w:rPr>
      <w:sz w:val="24"/>
      <w:szCs w:val="24"/>
    </w:rPr>
  </w:style>
  <w:style w:type="paragraph" w:styleId="10">
    <w:name w:val="toc 1"/>
    <w:basedOn w:val="a"/>
    <w:next w:val="a"/>
    <w:autoRedefine/>
    <w:uiPriority w:val="39"/>
    <w:semiHidden/>
    <w:unhideWhenUsed/>
    <w:rsid w:val="003B66E5"/>
  </w:style>
</w:styles>
</file>

<file path=word/webSettings.xml><?xml version="1.0" encoding="utf-8"?>
<w:webSettings xmlns:r="http://schemas.openxmlformats.org/officeDocument/2006/relationships" xmlns:w="http://schemas.openxmlformats.org/wordprocessingml/2006/main">
  <w:divs>
    <w:div w:id="11231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4468-FC04-4568-AEF3-7EA990D3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14</Pages>
  <Words>996</Words>
  <Characters>5682</Characters>
  <Application>Microsoft Office Word</Application>
  <DocSecurity>0</DocSecurity>
  <Lines>47</Lines>
  <Paragraphs>13</Paragraphs>
  <ScaleCrop>false</ScaleCrop>
  <Company>P R C</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China</cp:lastModifiedBy>
  <cp:revision>78</cp:revision>
  <cp:lastPrinted>2023-04-04T08:06:00Z</cp:lastPrinted>
  <dcterms:created xsi:type="dcterms:W3CDTF">2019-10-16T07:46:00Z</dcterms:created>
  <dcterms:modified xsi:type="dcterms:W3CDTF">2023-05-04T02:28:00Z</dcterms:modified>
</cp:coreProperties>
</file>