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left"/>
        <w:rPr>
          <w:szCs w:val="32"/>
        </w:rPr>
      </w:pPr>
      <w:r>
        <w:rPr>
          <w:rFonts w:hint="eastAsia" w:ascii="微软雅黑" w:hAnsi="微软雅黑" w:eastAsia="微软雅黑" w:cs="微软雅黑"/>
          <w:b/>
          <w:bCs/>
          <w:sz w:val="28"/>
          <w:szCs w:val="28"/>
          <w:lang w:val="en-US" w:eastAsia="zh-CN"/>
        </w:rPr>
        <w:t>第五部分附件</w:t>
      </w:r>
    </w:p>
    <w:p>
      <w:pPr>
        <w:jc w:val="center"/>
        <w:rPr>
          <w:rFonts w:hint="eastAsia" w:ascii="宋体" w:hAnsi="宋体" w:eastAsia="宋体" w:cs="宋体"/>
          <w:b/>
          <w:bCs/>
          <w:sz w:val="36"/>
          <w:szCs w:val="36"/>
        </w:rPr>
      </w:pPr>
      <w:r>
        <w:rPr>
          <w:rFonts w:hint="eastAsia" w:ascii="宋体" w:hAnsi="宋体" w:eastAsia="宋体" w:cs="宋体"/>
          <w:b/>
          <w:bCs/>
          <w:sz w:val="36"/>
          <w:szCs w:val="36"/>
        </w:rPr>
        <w:t>桃</w:t>
      </w:r>
      <w:r>
        <w:rPr>
          <w:rFonts w:hint="eastAsia" w:ascii="宋体" w:hAnsi="宋体" w:eastAsia="宋体" w:cs="宋体"/>
          <w:b/>
          <w:bCs/>
          <w:sz w:val="36"/>
          <w:szCs w:val="36"/>
          <w:lang w:eastAsia="zh-CN"/>
        </w:rPr>
        <w:t>冶</w:t>
      </w:r>
      <w:r>
        <w:rPr>
          <w:rFonts w:hint="eastAsia" w:ascii="宋体" w:hAnsi="宋体" w:eastAsia="宋体" w:cs="宋体"/>
          <w:b/>
          <w:bCs/>
          <w:sz w:val="36"/>
          <w:szCs w:val="36"/>
        </w:rPr>
        <w:t>社区服务指导中心部门整体支出绩效报告</w:t>
      </w:r>
    </w:p>
    <w:p>
      <w:pPr>
        <w:jc w:val="center"/>
        <w:rPr>
          <w:rFonts w:hint="eastAsia" w:ascii="宋体" w:hAnsi="宋体" w:eastAsia="宋体" w:cs="宋体"/>
          <w:b/>
          <w:bCs/>
          <w:sz w:val="28"/>
          <w:szCs w:val="28"/>
        </w:rPr>
      </w:pPr>
      <w:r>
        <w:rPr>
          <w:rFonts w:hint="eastAsia" w:ascii="宋体" w:hAnsi="宋体" w:eastAsia="宋体" w:cs="宋体"/>
          <w:b/>
          <w:bCs/>
          <w:sz w:val="36"/>
          <w:szCs w:val="36"/>
        </w:rPr>
        <w:t>（</w:t>
      </w:r>
      <w:r>
        <w:rPr>
          <w:rFonts w:hint="eastAsia" w:ascii="宋体" w:hAnsi="宋体" w:eastAsia="宋体" w:cs="宋体"/>
          <w:b/>
          <w:bCs/>
          <w:sz w:val="36"/>
          <w:szCs w:val="36"/>
          <w:lang w:val="en-US" w:eastAsia="zh-CN"/>
        </w:rPr>
        <w:t>2021</w:t>
      </w:r>
      <w:r>
        <w:rPr>
          <w:rFonts w:hint="eastAsia" w:ascii="宋体" w:hAnsi="宋体" w:eastAsia="宋体" w:cs="宋体"/>
          <w:b/>
          <w:bCs/>
          <w:sz w:val="36"/>
          <w:szCs w:val="36"/>
        </w:rPr>
        <w:t>年度）</w:t>
      </w:r>
    </w:p>
    <w:p>
      <w:pPr>
        <w:rPr>
          <w:rFonts w:hint="eastAsia"/>
          <w:sz w:val="28"/>
          <w:szCs w:val="28"/>
        </w:rPr>
      </w:pP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进一步加强财政支出的监督管理，规范支出预算执行，提高单位财政资金使用的经济性、效率性和效益性，全面推进预算绩效管理，增强财政支出绩效理念，切实发挥财政资金资源配置作用，逐步建立以科学理财为基础，以精细化管理为手段，以绩效评价结果为导向，以实施过程为监管对象的预算管理体系，对我单位</w:t>
      </w:r>
      <w:r>
        <w:rPr>
          <w:rFonts w:hint="eastAsia" w:ascii="宋体" w:hAnsi="宋体" w:eastAsia="宋体" w:cs="宋体"/>
          <w:sz w:val="28"/>
          <w:szCs w:val="28"/>
          <w:lang w:val="en-US" w:eastAsia="zh-CN"/>
        </w:rPr>
        <w:t>2021</w:t>
      </w:r>
      <w:r>
        <w:rPr>
          <w:rFonts w:hint="eastAsia" w:ascii="宋体" w:hAnsi="宋体" w:eastAsia="宋体" w:cs="宋体"/>
          <w:sz w:val="28"/>
          <w:szCs w:val="28"/>
        </w:rPr>
        <w:t xml:space="preserve">年度部门整体支出情况进行了绩效自评。现将有关情况报告如下：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一、部门概况</w:t>
      </w:r>
    </w:p>
    <w:p>
      <w:pPr>
        <w:rPr>
          <w:rFonts w:hint="eastAsia" w:ascii="宋体" w:hAnsi="宋体" w:eastAsia="宋体" w:cs="宋体"/>
          <w:sz w:val="28"/>
          <w:szCs w:val="28"/>
        </w:rPr>
      </w:pPr>
      <w:r>
        <w:rPr>
          <w:rFonts w:hint="eastAsia" w:ascii="宋体" w:hAnsi="宋体" w:eastAsia="宋体" w:cs="宋体"/>
          <w:sz w:val="28"/>
          <w:szCs w:val="28"/>
        </w:rPr>
        <w:t xml:space="preserve">    (一)、机构、人员情况</w:t>
      </w:r>
    </w:p>
    <w:p>
      <w:pPr>
        <w:ind w:firstLine="560"/>
        <w:rPr>
          <w:rFonts w:hint="eastAsia" w:ascii="宋体" w:hAnsi="宋体" w:eastAsia="宋体" w:cs="宋体"/>
          <w:sz w:val="28"/>
          <w:szCs w:val="28"/>
        </w:rPr>
      </w:pPr>
      <w:r>
        <w:rPr>
          <w:rFonts w:hint="eastAsia" w:ascii="宋体" w:hAnsi="宋体" w:eastAsia="宋体" w:cs="宋体"/>
          <w:sz w:val="28"/>
          <w:szCs w:val="28"/>
        </w:rPr>
        <w:t>桃江县桃冶社区服务指导中心是2010年12月28日设立的正科级全额拨款事业单位。编制</w:t>
      </w:r>
      <w:r>
        <w:rPr>
          <w:rFonts w:hint="eastAsia" w:ascii="宋体" w:hAnsi="宋体" w:eastAsia="宋体" w:cs="宋体"/>
          <w:sz w:val="28"/>
          <w:szCs w:val="28"/>
          <w:lang w:val="en-US" w:eastAsia="zh-CN"/>
        </w:rPr>
        <w:t>14</w:t>
      </w:r>
      <w:r>
        <w:rPr>
          <w:rFonts w:hint="eastAsia" w:ascii="宋体" w:hAnsi="宋体" w:eastAsia="宋体" w:cs="宋体"/>
          <w:sz w:val="28"/>
          <w:szCs w:val="28"/>
        </w:rPr>
        <w:t>人，实有在职人员</w:t>
      </w:r>
      <w:r>
        <w:rPr>
          <w:rFonts w:hint="eastAsia" w:ascii="宋体" w:hAnsi="宋体" w:eastAsia="宋体" w:cs="宋体"/>
          <w:sz w:val="28"/>
          <w:szCs w:val="28"/>
          <w:lang w:val="en-US" w:eastAsia="zh-CN"/>
        </w:rPr>
        <w:t>4</w:t>
      </w:r>
      <w:r>
        <w:rPr>
          <w:rFonts w:hint="eastAsia" w:ascii="宋体" w:hAnsi="宋体" w:eastAsia="宋体" w:cs="宋体"/>
          <w:sz w:val="28"/>
          <w:szCs w:val="28"/>
        </w:rPr>
        <w:t>人（</w:t>
      </w:r>
      <w:r>
        <w:rPr>
          <w:rFonts w:hint="eastAsia" w:ascii="宋体" w:hAnsi="宋体" w:eastAsia="宋体" w:cs="宋体"/>
          <w:sz w:val="28"/>
          <w:szCs w:val="28"/>
          <w:lang w:val="en-US" w:eastAsia="zh-CN"/>
        </w:rPr>
        <w:t>均为</w:t>
      </w:r>
      <w:r>
        <w:rPr>
          <w:rFonts w:hint="eastAsia" w:ascii="宋体" w:hAnsi="宋体" w:eastAsia="宋体" w:cs="宋体"/>
          <w:sz w:val="28"/>
          <w:szCs w:val="28"/>
        </w:rPr>
        <w:t>全额事业</w:t>
      </w:r>
      <w:r>
        <w:rPr>
          <w:rFonts w:hint="eastAsia" w:ascii="宋体" w:hAnsi="宋体" w:eastAsia="宋体" w:cs="宋体"/>
          <w:sz w:val="28"/>
          <w:szCs w:val="28"/>
          <w:lang w:val="en-US" w:eastAsia="zh-CN"/>
        </w:rPr>
        <w:t>编制</w:t>
      </w:r>
      <w:r>
        <w:rPr>
          <w:rFonts w:hint="eastAsia" w:ascii="宋体" w:hAnsi="宋体" w:eastAsia="宋体" w:cs="宋体"/>
          <w:sz w:val="28"/>
          <w:szCs w:val="28"/>
        </w:rPr>
        <w:t>）。为一级预算单位，无独立二级单位，内设两个股室：办公室、管理服务股。为一级预算单位，无独立二级单位。</w:t>
      </w:r>
    </w:p>
    <w:p>
      <w:pPr>
        <w:ind w:firstLine="560"/>
        <w:rPr>
          <w:rFonts w:hint="eastAsia" w:ascii="宋体" w:hAnsi="宋体" w:eastAsia="宋体" w:cs="宋体"/>
          <w:sz w:val="28"/>
          <w:szCs w:val="28"/>
        </w:rPr>
      </w:pPr>
      <w:bookmarkStart w:id="0" w:name="_GoBack"/>
      <w:bookmarkEnd w:id="0"/>
      <w:r>
        <w:rPr>
          <w:rFonts w:hint="eastAsia" w:ascii="宋体" w:hAnsi="宋体" w:eastAsia="宋体" w:cs="宋体"/>
          <w:sz w:val="28"/>
          <w:szCs w:val="28"/>
        </w:rPr>
        <w:t>(二)、单位主要职能</w:t>
      </w:r>
    </w:p>
    <w:p>
      <w:pPr>
        <w:rPr>
          <w:rFonts w:hint="eastAsia" w:ascii="宋体" w:hAnsi="宋体" w:eastAsia="宋体" w:cs="宋体"/>
          <w:sz w:val="28"/>
          <w:szCs w:val="28"/>
        </w:rPr>
      </w:pPr>
      <w:r>
        <w:rPr>
          <w:rFonts w:hint="eastAsia" w:ascii="宋体" w:hAnsi="宋体" w:eastAsia="宋体" w:cs="宋体"/>
          <w:sz w:val="28"/>
          <w:szCs w:val="28"/>
        </w:rPr>
        <w:t xml:space="preserve">    1.负责做好原桃江稀土金属冶炼厂职工（含离退休人员）的稳定工作；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2.负责做好原桃江稀土金属冶炼厂离退休职工养老金调待、认证及亡故人员抚恤手续办理工作；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3.负责做好原桃江稀土金属冶炼厂解除劳动关系职工申报退休手续相关工作；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4.负责做好原桃江稀土金属冶炼厂未转移组织关系的党员教育、管理、服务工作；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5.负责做好原桃江稀土金属冶炼厂国有资产管理和职工家属区管理服务工作；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6.负责做好原桃江稀土金属冶炼厂特困职工帮扶，积极引导解除劳动关系职工实现再就业；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7.负责完成原主管部门省中小企业服务中心安排的工作任务；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8.完成县委、县政府交办的其他任务。</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(三)、部门内控制度建设及完善情况</w:t>
      </w:r>
    </w:p>
    <w:p>
      <w:pPr>
        <w:rPr>
          <w:rFonts w:hint="eastAsia" w:ascii="宋体" w:hAnsi="宋体" w:eastAsia="宋体" w:cs="宋体"/>
          <w:sz w:val="28"/>
          <w:szCs w:val="28"/>
        </w:rPr>
      </w:pPr>
      <w:r>
        <w:rPr>
          <w:rFonts w:hint="eastAsia" w:ascii="宋体" w:hAnsi="宋体" w:eastAsia="宋体" w:cs="宋体"/>
          <w:sz w:val="28"/>
          <w:szCs w:val="28"/>
        </w:rPr>
        <w:t xml:space="preserve">    1、高度重视财政性资金绩效评价工作，我中心成立了以</w:t>
      </w:r>
      <w:r>
        <w:rPr>
          <w:rFonts w:hint="eastAsia" w:ascii="宋体" w:hAnsi="宋体" w:eastAsia="宋体" w:cs="宋体"/>
          <w:sz w:val="28"/>
          <w:szCs w:val="28"/>
          <w:lang w:val="en-US" w:eastAsia="zh-CN"/>
        </w:rPr>
        <w:t>刘燕勤</w:t>
      </w:r>
      <w:r>
        <w:rPr>
          <w:rFonts w:hint="eastAsia" w:ascii="宋体" w:hAnsi="宋体" w:eastAsia="宋体" w:cs="宋体"/>
          <w:sz w:val="28"/>
          <w:szCs w:val="28"/>
        </w:rPr>
        <w:t>同志任组长，</w:t>
      </w:r>
      <w:r>
        <w:rPr>
          <w:rFonts w:hint="eastAsia" w:ascii="宋体" w:hAnsi="宋体" w:eastAsia="宋体" w:cs="宋体"/>
          <w:sz w:val="28"/>
          <w:szCs w:val="28"/>
          <w:lang w:val="en-US" w:eastAsia="zh-CN"/>
        </w:rPr>
        <w:t>曾慧</w:t>
      </w:r>
      <w:r>
        <w:rPr>
          <w:rFonts w:hint="eastAsia" w:ascii="宋体" w:hAnsi="宋体" w:eastAsia="宋体" w:cs="宋体"/>
          <w:sz w:val="28"/>
          <w:szCs w:val="28"/>
        </w:rPr>
        <w:t>同志为副组长，各股室负责人为成员的财政性资金绩效评价领导小组，明确了绩效评价的重要作用和重大意义，强化了财政预算支出的管理意识。</w:t>
      </w:r>
    </w:p>
    <w:p>
      <w:pPr>
        <w:rPr>
          <w:rFonts w:hint="eastAsia" w:ascii="宋体" w:hAnsi="宋体" w:eastAsia="宋体" w:cs="宋体"/>
          <w:sz w:val="28"/>
          <w:szCs w:val="28"/>
        </w:rPr>
      </w:pPr>
      <w:r>
        <w:rPr>
          <w:rFonts w:hint="eastAsia" w:ascii="宋体" w:hAnsi="宋体" w:eastAsia="宋体" w:cs="宋体"/>
          <w:sz w:val="28"/>
          <w:szCs w:val="28"/>
        </w:rPr>
        <w:t xml:space="preserve">    2、积极参加</w:t>
      </w:r>
      <w:r>
        <w:rPr>
          <w:rFonts w:hint="eastAsia" w:ascii="宋体" w:hAnsi="宋体" w:eastAsia="宋体" w:cs="宋体"/>
          <w:sz w:val="28"/>
          <w:szCs w:val="28"/>
          <w:lang w:val="en-US" w:eastAsia="zh-CN"/>
        </w:rPr>
        <w:t>财务</w:t>
      </w:r>
      <w:r>
        <w:rPr>
          <w:rFonts w:hint="eastAsia" w:ascii="宋体" w:hAnsi="宋体" w:eastAsia="宋体" w:cs="宋体"/>
          <w:sz w:val="28"/>
          <w:szCs w:val="28"/>
        </w:rPr>
        <w:t>业务培训，提高业务工作能力。</w:t>
      </w:r>
    </w:p>
    <w:p>
      <w:pPr>
        <w:rPr>
          <w:rFonts w:hint="eastAsia" w:ascii="宋体" w:hAnsi="宋体" w:eastAsia="宋体" w:cs="宋体"/>
          <w:sz w:val="28"/>
          <w:szCs w:val="28"/>
        </w:rPr>
      </w:pPr>
      <w:r>
        <w:rPr>
          <w:rFonts w:hint="eastAsia" w:ascii="宋体" w:hAnsi="宋体" w:eastAsia="宋体" w:cs="宋体"/>
          <w:sz w:val="28"/>
          <w:szCs w:val="28"/>
        </w:rPr>
        <w:t xml:space="preserve">    3、建立了中心财政性资金管理的一系列内控制度，并不断进行完善和修订，如来客接待制度、办公文具领用制度、预算管理制度、会计岗位职责、出纳岗位职责、公差管理和差旅费报销制度、采购控制管理制度、固定资产管理制度等等。</w:t>
      </w:r>
    </w:p>
    <w:p>
      <w:pPr>
        <w:rPr>
          <w:rFonts w:hint="eastAsia" w:ascii="宋体" w:hAnsi="宋体" w:eastAsia="宋体" w:cs="宋体"/>
          <w:sz w:val="28"/>
          <w:szCs w:val="28"/>
        </w:rPr>
      </w:pPr>
      <w:r>
        <w:rPr>
          <w:rFonts w:hint="eastAsia" w:ascii="宋体" w:hAnsi="宋体" w:eastAsia="宋体" w:cs="宋体"/>
          <w:sz w:val="28"/>
          <w:szCs w:val="28"/>
        </w:rPr>
        <w:t xml:space="preserve">    4、严格执行</w:t>
      </w:r>
      <w:r>
        <w:rPr>
          <w:rFonts w:hint="eastAsia" w:ascii="宋体" w:hAnsi="宋体" w:eastAsia="宋体" w:cs="宋体"/>
          <w:sz w:val="28"/>
          <w:szCs w:val="28"/>
          <w:lang w:val="en-US" w:eastAsia="zh-CN"/>
        </w:rPr>
        <w:t>财经</w:t>
      </w:r>
      <w:r>
        <w:rPr>
          <w:rFonts w:hint="eastAsia" w:ascii="宋体" w:hAnsi="宋体" w:eastAsia="宋体" w:cs="宋体"/>
          <w:sz w:val="28"/>
          <w:szCs w:val="28"/>
        </w:rPr>
        <w:t>制度，特别是对公务接待费进行严格管理和控制。</w:t>
      </w:r>
    </w:p>
    <w:p>
      <w:pPr>
        <w:rPr>
          <w:rFonts w:hint="eastAsia" w:ascii="宋体" w:hAnsi="宋体" w:eastAsia="宋体" w:cs="宋体"/>
          <w:sz w:val="28"/>
          <w:szCs w:val="28"/>
        </w:rPr>
      </w:pPr>
      <w:r>
        <w:rPr>
          <w:rFonts w:hint="eastAsia" w:ascii="宋体" w:hAnsi="宋体" w:eastAsia="宋体" w:cs="宋体"/>
          <w:sz w:val="28"/>
          <w:szCs w:val="28"/>
        </w:rPr>
        <w:t xml:space="preserve">    二、部门整体支出及使用情况</w:t>
      </w:r>
    </w:p>
    <w:p>
      <w:pPr>
        <w:rPr>
          <w:rFonts w:hint="eastAsia" w:ascii="宋体" w:hAnsi="宋体" w:eastAsia="宋体" w:cs="宋体"/>
          <w:sz w:val="28"/>
          <w:szCs w:val="28"/>
        </w:rPr>
      </w:pPr>
      <w:r>
        <w:rPr>
          <w:rFonts w:hint="eastAsia" w:ascii="宋体" w:hAnsi="宋体" w:eastAsia="宋体" w:cs="宋体"/>
          <w:sz w:val="28"/>
          <w:szCs w:val="28"/>
        </w:rPr>
        <w:t xml:space="preserve">    (一)基本支出</w:t>
      </w:r>
    </w:p>
    <w:p>
      <w:pPr>
        <w:rPr>
          <w:rFonts w:hint="eastAsia" w:ascii="宋体" w:hAnsi="宋体" w:eastAsia="宋体" w:cs="宋体"/>
          <w:sz w:val="28"/>
          <w:szCs w:val="28"/>
        </w:rPr>
      </w:pPr>
      <w:r>
        <w:rPr>
          <w:rFonts w:hint="eastAsia" w:ascii="宋体" w:hAnsi="宋体" w:eastAsia="宋体" w:cs="宋体"/>
          <w:sz w:val="28"/>
          <w:szCs w:val="28"/>
        </w:rPr>
        <w:t xml:space="preserve">    我中心</w:t>
      </w:r>
      <w:r>
        <w:rPr>
          <w:rFonts w:hint="eastAsia" w:ascii="宋体" w:hAnsi="宋体" w:eastAsia="宋体" w:cs="宋体"/>
          <w:sz w:val="28"/>
          <w:szCs w:val="28"/>
          <w:lang w:val="en-US" w:eastAsia="zh-CN"/>
        </w:rPr>
        <w:t>2021</w:t>
      </w:r>
      <w:r>
        <w:rPr>
          <w:rFonts w:hint="eastAsia" w:ascii="宋体" w:hAnsi="宋体" w:eastAsia="宋体" w:cs="宋体"/>
          <w:sz w:val="28"/>
          <w:szCs w:val="28"/>
        </w:rPr>
        <w:t>年基本支出预算</w:t>
      </w:r>
      <w:r>
        <w:rPr>
          <w:rFonts w:hint="eastAsia" w:ascii="宋体" w:hAnsi="宋体" w:eastAsia="宋体" w:cs="宋体"/>
          <w:sz w:val="28"/>
          <w:szCs w:val="28"/>
          <w:lang w:val="en-US" w:eastAsia="zh-CN"/>
        </w:rPr>
        <w:t>36.27</w:t>
      </w:r>
      <w:r>
        <w:rPr>
          <w:rFonts w:hint="eastAsia" w:ascii="宋体" w:hAnsi="宋体" w:eastAsia="宋体" w:cs="宋体"/>
          <w:sz w:val="28"/>
          <w:szCs w:val="28"/>
        </w:rPr>
        <w:t>万元，实际发生基本支出</w:t>
      </w:r>
      <w:r>
        <w:rPr>
          <w:rFonts w:hint="eastAsia" w:ascii="宋体" w:hAnsi="宋体" w:eastAsia="宋体" w:cs="宋体"/>
          <w:sz w:val="28"/>
          <w:szCs w:val="28"/>
          <w:lang w:val="en-US" w:eastAsia="zh-CN"/>
        </w:rPr>
        <w:t>58.12</w:t>
      </w:r>
      <w:r>
        <w:rPr>
          <w:rFonts w:hint="eastAsia" w:ascii="宋体" w:hAnsi="宋体" w:eastAsia="宋体" w:cs="宋体"/>
          <w:sz w:val="28"/>
          <w:szCs w:val="28"/>
        </w:rPr>
        <w:t>万元，其中工资福利支出</w:t>
      </w:r>
      <w:r>
        <w:rPr>
          <w:rFonts w:hint="eastAsia" w:ascii="宋体" w:hAnsi="宋体" w:eastAsia="宋体" w:cs="宋体"/>
          <w:sz w:val="28"/>
          <w:szCs w:val="28"/>
          <w:lang w:val="en-US" w:eastAsia="zh-CN"/>
        </w:rPr>
        <w:t>44.34</w:t>
      </w:r>
      <w:r>
        <w:rPr>
          <w:rFonts w:hint="eastAsia" w:ascii="宋体" w:hAnsi="宋体" w:eastAsia="宋体" w:cs="宋体"/>
          <w:sz w:val="28"/>
          <w:szCs w:val="28"/>
        </w:rPr>
        <w:t>万元，商品和服务支出</w:t>
      </w:r>
      <w:r>
        <w:rPr>
          <w:rFonts w:hint="eastAsia" w:ascii="宋体" w:hAnsi="宋体" w:eastAsia="宋体" w:cs="宋体"/>
          <w:sz w:val="28"/>
          <w:szCs w:val="28"/>
          <w:lang w:val="en-US" w:eastAsia="zh-CN"/>
        </w:rPr>
        <w:t>13.78</w:t>
      </w:r>
      <w:r>
        <w:rPr>
          <w:rFonts w:hint="eastAsia" w:ascii="宋体" w:hAnsi="宋体" w:eastAsia="宋体" w:cs="宋体"/>
          <w:sz w:val="28"/>
          <w:szCs w:val="28"/>
        </w:rPr>
        <w:t>万元(包括</w:t>
      </w:r>
      <w:r>
        <w:rPr>
          <w:rFonts w:hint="eastAsia" w:ascii="宋体" w:hAnsi="宋体" w:eastAsia="宋体" w:cs="宋体"/>
          <w:sz w:val="28"/>
          <w:szCs w:val="28"/>
          <w:lang w:val="en-US" w:eastAsia="zh-CN"/>
        </w:rPr>
        <w:t>棚改项目和创建工作经费</w:t>
      </w:r>
      <w:r>
        <w:rPr>
          <w:rFonts w:hint="eastAsia" w:ascii="宋体" w:hAnsi="宋体" w:eastAsia="宋体" w:cs="宋体"/>
          <w:sz w:val="28"/>
          <w:szCs w:val="28"/>
          <w:lang w:eastAsia="zh-CN"/>
        </w:rPr>
        <w:t>支出</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 xml:space="preserve">    (二)项目支出</w:t>
      </w:r>
    </w:p>
    <w:p>
      <w:pPr>
        <w:rPr>
          <w:rFonts w:hint="eastAsia" w:ascii="宋体" w:hAnsi="宋体" w:eastAsia="宋体" w:cs="宋体"/>
          <w:sz w:val="28"/>
          <w:szCs w:val="28"/>
        </w:rPr>
      </w:pPr>
      <w:r>
        <w:rPr>
          <w:rFonts w:hint="eastAsia" w:ascii="宋体" w:hAnsi="宋体" w:eastAsia="宋体" w:cs="宋体"/>
          <w:sz w:val="28"/>
          <w:szCs w:val="28"/>
        </w:rPr>
        <w:t xml:space="preserve">    我中心</w:t>
      </w:r>
      <w:r>
        <w:rPr>
          <w:rFonts w:hint="eastAsia" w:ascii="宋体" w:hAnsi="宋体" w:eastAsia="宋体" w:cs="宋体"/>
          <w:sz w:val="28"/>
          <w:szCs w:val="28"/>
          <w:lang w:val="en-US" w:eastAsia="zh-CN"/>
        </w:rPr>
        <w:t>2021</w:t>
      </w:r>
      <w:r>
        <w:rPr>
          <w:rFonts w:hint="eastAsia" w:ascii="宋体" w:hAnsi="宋体" w:eastAsia="宋体" w:cs="宋体"/>
          <w:sz w:val="28"/>
          <w:szCs w:val="28"/>
        </w:rPr>
        <w:t>年项目支出预算</w:t>
      </w:r>
      <w:r>
        <w:rPr>
          <w:rFonts w:hint="eastAsia" w:ascii="宋体" w:hAnsi="宋体" w:eastAsia="宋体" w:cs="宋体"/>
          <w:sz w:val="28"/>
          <w:szCs w:val="28"/>
          <w:lang w:val="en-US" w:eastAsia="zh-CN"/>
        </w:rPr>
        <w:t>65.5</w:t>
      </w:r>
      <w:r>
        <w:rPr>
          <w:rFonts w:hint="eastAsia" w:ascii="宋体" w:hAnsi="宋体" w:eastAsia="宋体" w:cs="宋体"/>
          <w:sz w:val="28"/>
          <w:szCs w:val="28"/>
        </w:rPr>
        <w:t>万元。项目支出实际发生</w:t>
      </w:r>
      <w:r>
        <w:rPr>
          <w:rFonts w:hint="eastAsia" w:ascii="宋体" w:hAnsi="宋体" w:eastAsia="宋体" w:cs="宋体"/>
          <w:sz w:val="28"/>
          <w:szCs w:val="28"/>
          <w:lang w:val="en-US" w:eastAsia="zh-CN"/>
        </w:rPr>
        <w:t>65.68</w:t>
      </w:r>
      <w:r>
        <w:rPr>
          <w:rFonts w:hint="eastAsia" w:ascii="宋体" w:hAnsi="宋体" w:eastAsia="宋体" w:cs="宋体"/>
          <w:sz w:val="28"/>
          <w:szCs w:val="28"/>
        </w:rPr>
        <w:t>万元。</w:t>
      </w:r>
    </w:p>
    <w:p>
      <w:pPr>
        <w:rPr>
          <w:rFonts w:hint="eastAsia" w:ascii="宋体" w:hAnsi="宋体" w:eastAsia="宋体" w:cs="宋体"/>
          <w:sz w:val="28"/>
          <w:szCs w:val="28"/>
        </w:rPr>
      </w:pPr>
      <w:r>
        <w:rPr>
          <w:rFonts w:hint="eastAsia" w:ascii="宋体" w:hAnsi="宋体" w:eastAsia="宋体" w:cs="宋体"/>
          <w:sz w:val="28"/>
          <w:szCs w:val="28"/>
        </w:rPr>
        <w:t xml:space="preserve">    (三)预算、决算及结余情况</w:t>
      </w:r>
    </w:p>
    <w:p>
      <w:pPr>
        <w:rPr>
          <w:rFonts w:hint="eastAsia" w:ascii="宋体" w:hAnsi="宋体" w:eastAsia="宋体" w:cs="宋体"/>
          <w:sz w:val="28"/>
          <w:szCs w:val="28"/>
        </w:rPr>
      </w:pPr>
      <w:r>
        <w:rPr>
          <w:rFonts w:hint="eastAsia" w:ascii="宋体" w:hAnsi="宋体" w:eastAsia="宋体" w:cs="宋体"/>
          <w:sz w:val="28"/>
          <w:szCs w:val="28"/>
        </w:rPr>
        <w:t xml:space="preserve">    我中心</w:t>
      </w:r>
      <w:r>
        <w:rPr>
          <w:rFonts w:hint="eastAsia" w:ascii="宋体" w:hAnsi="宋体" w:eastAsia="宋体" w:cs="宋体"/>
          <w:sz w:val="28"/>
          <w:szCs w:val="28"/>
          <w:lang w:val="en-US" w:eastAsia="zh-CN"/>
        </w:rPr>
        <w:t>2021</w:t>
      </w:r>
      <w:r>
        <w:rPr>
          <w:rFonts w:hint="eastAsia" w:ascii="宋体" w:hAnsi="宋体" w:eastAsia="宋体" w:cs="宋体"/>
          <w:sz w:val="28"/>
          <w:szCs w:val="28"/>
        </w:rPr>
        <w:t>年年初预算资金</w:t>
      </w:r>
      <w:r>
        <w:rPr>
          <w:rFonts w:hint="eastAsia" w:ascii="宋体" w:hAnsi="宋体" w:eastAsia="宋体" w:cs="宋体"/>
          <w:sz w:val="28"/>
          <w:szCs w:val="28"/>
          <w:lang w:val="en-US" w:eastAsia="zh-CN"/>
        </w:rPr>
        <w:t>101.77</w:t>
      </w:r>
      <w:r>
        <w:rPr>
          <w:rFonts w:hint="eastAsia" w:ascii="宋体" w:hAnsi="宋体" w:eastAsia="宋体" w:cs="宋体"/>
          <w:sz w:val="28"/>
          <w:szCs w:val="28"/>
        </w:rPr>
        <w:t>万元，其中基本支出</w:t>
      </w:r>
      <w:r>
        <w:rPr>
          <w:rFonts w:hint="eastAsia" w:ascii="宋体" w:hAnsi="宋体" w:eastAsia="宋体" w:cs="宋体"/>
          <w:sz w:val="28"/>
          <w:szCs w:val="28"/>
          <w:lang w:val="en-US" w:eastAsia="zh-CN"/>
        </w:rPr>
        <w:t>36.27</w:t>
      </w:r>
      <w:r>
        <w:rPr>
          <w:rFonts w:hint="eastAsia" w:ascii="宋体" w:hAnsi="宋体" w:eastAsia="宋体" w:cs="宋体"/>
          <w:sz w:val="28"/>
          <w:szCs w:val="28"/>
        </w:rPr>
        <w:t>万元，项目支出</w:t>
      </w:r>
      <w:r>
        <w:rPr>
          <w:rFonts w:hint="eastAsia" w:ascii="宋体" w:hAnsi="宋体" w:eastAsia="宋体" w:cs="宋体"/>
          <w:sz w:val="28"/>
          <w:szCs w:val="28"/>
          <w:lang w:val="en-US" w:eastAsia="zh-CN"/>
        </w:rPr>
        <w:t>65.5</w:t>
      </w:r>
      <w:r>
        <w:rPr>
          <w:rFonts w:hint="eastAsia" w:ascii="宋体" w:hAnsi="宋体" w:eastAsia="宋体" w:cs="宋体"/>
          <w:sz w:val="28"/>
          <w:szCs w:val="28"/>
        </w:rPr>
        <w:t>万元，追加预算</w:t>
      </w:r>
      <w:r>
        <w:rPr>
          <w:rFonts w:hint="eastAsia" w:ascii="宋体" w:hAnsi="宋体" w:eastAsia="宋体" w:cs="宋体"/>
          <w:sz w:val="28"/>
          <w:szCs w:val="28"/>
          <w:lang w:val="en-US" w:eastAsia="zh-CN"/>
        </w:rPr>
        <w:t>22.04</w:t>
      </w:r>
      <w:r>
        <w:rPr>
          <w:rFonts w:hint="eastAsia" w:ascii="宋体" w:hAnsi="宋体" w:eastAsia="宋体" w:cs="宋体"/>
          <w:sz w:val="28"/>
          <w:szCs w:val="28"/>
        </w:rPr>
        <w:t>万元，本年基本支出</w:t>
      </w:r>
      <w:r>
        <w:rPr>
          <w:rFonts w:hint="eastAsia" w:ascii="宋体" w:hAnsi="宋体" w:eastAsia="宋体" w:cs="宋体"/>
          <w:sz w:val="28"/>
          <w:szCs w:val="28"/>
          <w:lang w:val="en-US" w:eastAsia="zh-CN"/>
        </w:rPr>
        <w:t>58.12</w:t>
      </w:r>
      <w:r>
        <w:rPr>
          <w:rFonts w:hint="eastAsia" w:ascii="宋体" w:hAnsi="宋体" w:eastAsia="宋体" w:cs="宋体"/>
          <w:sz w:val="28"/>
          <w:szCs w:val="28"/>
        </w:rPr>
        <w:t>万元，项目支出</w:t>
      </w:r>
      <w:r>
        <w:rPr>
          <w:rFonts w:hint="eastAsia" w:ascii="宋体" w:hAnsi="宋体" w:eastAsia="宋体" w:cs="宋体"/>
          <w:sz w:val="28"/>
          <w:szCs w:val="28"/>
          <w:lang w:val="en-US" w:eastAsia="zh-CN"/>
        </w:rPr>
        <w:t>65.68</w:t>
      </w:r>
      <w:r>
        <w:rPr>
          <w:rFonts w:hint="eastAsia" w:ascii="宋体" w:hAnsi="宋体" w:eastAsia="宋体" w:cs="宋体"/>
          <w:sz w:val="28"/>
          <w:szCs w:val="28"/>
        </w:rPr>
        <w:t>万元，本年无结余。</w:t>
      </w:r>
    </w:p>
    <w:p>
      <w:pPr>
        <w:rPr>
          <w:rFonts w:hint="eastAsia" w:ascii="宋体" w:hAnsi="宋体" w:eastAsia="宋体" w:cs="宋体"/>
          <w:sz w:val="28"/>
          <w:szCs w:val="28"/>
        </w:rPr>
      </w:pPr>
      <w:r>
        <w:rPr>
          <w:rFonts w:hint="eastAsia" w:ascii="宋体" w:hAnsi="宋体" w:eastAsia="宋体" w:cs="宋体"/>
          <w:sz w:val="28"/>
          <w:szCs w:val="28"/>
        </w:rPr>
        <w:t xml:space="preserve">     三、部门整体支出绩效评价</w:t>
      </w:r>
    </w:p>
    <w:p>
      <w:pPr>
        <w:rPr>
          <w:rFonts w:hint="eastAsia" w:ascii="宋体" w:hAnsi="宋体" w:eastAsia="宋体" w:cs="宋体"/>
          <w:sz w:val="28"/>
          <w:szCs w:val="28"/>
        </w:rPr>
      </w:pPr>
      <w:r>
        <w:rPr>
          <w:rFonts w:hint="eastAsia" w:ascii="宋体" w:hAnsi="宋体" w:eastAsia="宋体" w:cs="宋体"/>
          <w:sz w:val="28"/>
          <w:szCs w:val="28"/>
        </w:rPr>
        <w:t xml:space="preserve">    根据我中心</w:t>
      </w:r>
      <w:r>
        <w:rPr>
          <w:rFonts w:hint="eastAsia" w:ascii="宋体" w:hAnsi="宋体" w:eastAsia="宋体" w:cs="宋体"/>
          <w:sz w:val="28"/>
          <w:szCs w:val="28"/>
          <w:lang w:val="en-US" w:eastAsia="zh-CN"/>
        </w:rPr>
        <w:t>2021</w:t>
      </w:r>
      <w:r>
        <w:rPr>
          <w:rFonts w:hint="eastAsia" w:ascii="宋体" w:hAnsi="宋体" w:eastAsia="宋体" w:cs="宋体"/>
          <w:sz w:val="28"/>
          <w:szCs w:val="28"/>
        </w:rPr>
        <w:t>年年初工作计划和重点性工作安排，我们认真履行职责，强化内部管理，较好地完成了年度工作目标，通过加强预算收支管理，建立和完善内部控制制度，部门整体支出管理水平有了较大的提高。</w:t>
      </w:r>
    </w:p>
    <w:p>
      <w:pPr>
        <w:rPr>
          <w:rFonts w:hint="eastAsia" w:ascii="宋体" w:hAnsi="宋体" w:eastAsia="宋体" w:cs="宋体"/>
          <w:sz w:val="28"/>
          <w:szCs w:val="28"/>
        </w:rPr>
      </w:pPr>
      <w:r>
        <w:rPr>
          <w:rFonts w:hint="eastAsia" w:ascii="宋体" w:hAnsi="宋体" w:eastAsia="宋体" w:cs="宋体"/>
          <w:sz w:val="28"/>
          <w:szCs w:val="28"/>
        </w:rPr>
        <w:t xml:space="preserve">    (一)经济效益评价</w:t>
      </w:r>
    </w:p>
    <w:p>
      <w:pPr>
        <w:rPr>
          <w:rFonts w:hint="eastAsia" w:ascii="宋体" w:hAnsi="宋体" w:eastAsia="宋体" w:cs="宋体"/>
          <w:sz w:val="28"/>
          <w:szCs w:val="28"/>
        </w:rPr>
      </w:pPr>
      <w:r>
        <w:rPr>
          <w:rFonts w:hint="eastAsia" w:ascii="宋体" w:hAnsi="宋体" w:eastAsia="宋体" w:cs="宋体"/>
          <w:sz w:val="28"/>
          <w:szCs w:val="28"/>
        </w:rPr>
        <w:t xml:space="preserve">    1、预算控制较好</w:t>
      </w:r>
    </w:p>
    <w:p>
      <w:pPr>
        <w:rPr>
          <w:rFonts w:hint="eastAsia" w:ascii="宋体" w:hAnsi="宋体" w:eastAsia="宋体" w:cs="宋体"/>
          <w:sz w:val="28"/>
          <w:szCs w:val="28"/>
        </w:rPr>
      </w:pPr>
      <w:r>
        <w:rPr>
          <w:rFonts w:hint="eastAsia" w:ascii="宋体" w:hAnsi="宋体" w:eastAsia="宋体" w:cs="宋体"/>
          <w:sz w:val="28"/>
          <w:szCs w:val="28"/>
        </w:rPr>
        <w:t xml:space="preserve">    我中心编制</w:t>
      </w:r>
      <w:r>
        <w:rPr>
          <w:rFonts w:hint="eastAsia" w:ascii="宋体" w:hAnsi="宋体" w:eastAsia="宋体" w:cs="宋体"/>
          <w:sz w:val="28"/>
          <w:szCs w:val="28"/>
          <w:lang w:val="en-US" w:eastAsia="zh-CN"/>
        </w:rPr>
        <w:t>4</w:t>
      </w:r>
      <w:r>
        <w:rPr>
          <w:rFonts w:hint="eastAsia" w:ascii="宋体" w:hAnsi="宋体" w:eastAsia="宋体" w:cs="宋体"/>
          <w:sz w:val="28"/>
          <w:szCs w:val="28"/>
        </w:rPr>
        <w:t>人，年未在职人员</w:t>
      </w:r>
      <w:r>
        <w:rPr>
          <w:rFonts w:hint="eastAsia" w:ascii="宋体" w:hAnsi="宋体" w:eastAsia="宋体" w:cs="宋体"/>
          <w:sz w:val="28"/>
          <w:szCs w:val="28"/>
          <w:lang w:val="en-US" w:eastAsia="zh-CN"/>
        </w:rPr>
        <w:t>4人</w:t>
      </w:r>
      <w:r>
        <w:rPr>
          <w:rFonts w:hint="eastAsia" w:ascii="宋体" w:hAnsi="宋体" w:eastAsia="宋体" w:cs="宋体"/>
          <w:sz w:val="28"/>
          <w:szCs w:val="28"/>
        </w:rPr>
        <w:t xml:space="preserve"> ，编制内在职人员控制率100％，未出现超编用人情况。“三公”经费预算为</w:t>
      </w:r>
      <w:r>
        <w:rPr>
          <w:rFonts w:hint="eastAsia" w:ascii="宋体" w:hAnsi="宋体" w:eastAsia="宋体" w:cs="宋体"/>
          <w:sz w:val="28"/>
          <w:szCs w:val="28"/>
          <w:lang w:val="en-US" w:eastAsia="zh-CN"/>
        </w:rPr>
        <w:t>0.5</w:t>
      </w:r>
      <w:r>
        <w:rPr>
          <w:rFonts w:hint="eastAsia" w:ascii="宋体" w:hAnsi="宋体" w:eastAsia="宋体" w:cs="宋体"/>
          <w:sz w:val="28"/>
          <w:szCs w:val="28"/>
        </w:rPr>
        <w:t>万元，实际支出</w:t>
      </w:r>
      <w:r>
        <w:rPr>
          <w:rFonts w:hint="eastAsia" w:ascii="宋体" w:hAnsi="宋体" w:eastAsia="宋体" w:cs="宋体"/>
          <w:sz w:val="28"/>
          <w:szCs w:val="28"/>
          <w:lang w:val="en-US" w:eastAsia="zh-CN"/>
        </w:rPr>
        <w:t>0.49</w:t>
      </w:r>
      <w:r>
        <w:rPr>
          <w:rFonts w:hint="eastAsia" w:ascii="宋体" w:hAnsi="宋体" w:eastAsia="宋体" w:cs="宋体"/>
          <w:sz w:val="28"/>
          <w:szCs w:val="28"/>
        </w:rPr>
        <w:t>万元，“三公”经费控制较好。</w:t>
      </w:r>
    </w:p>
    <w:p>
      <w:pPr>
        <w:rPr>
          <w:rFonts w:hint="eastAsia" w:ascii="宋体" w:hAnsi="宋体" w:eastAsia="宋体" w:cs="宋体"/>
          <w:sz w:val="28"/>
          <w:szCs w:val="28"/>
        </w:rPr>
      </w:pPr>
      <w:r>
        <w:rPr>
          <w:rFonts w:hint="eastAsia" w:ascii="宋体" w:hAnsi="宋体" w:eastAsia="宋体" w:cs="宋体"/>
          <w:sz w:val="28"/>
          <w:szCs w:val="28"/>
        </w:rPr>
        <w:t xml:space="preserve">    2、预算执行较好</w:t>
      </w:r>
    </w:p>
    <w:p>
      <w:pPr>
        <w:rPr>
          <w:rFonts w:hint="eastAsia" w:ascii="宋体" w:hAnsi="宋体" w:eastAsia="宋体" w:cs="宋体"/>
          <w:sz w:val="28"/>
          <w:szCs w:val="28"/>
        </w:rPr>
      </w:pPr>
      <w:r>
        <w:rPr>
          <w:rFonts w:hint="eastAsia" w:ascii="宋体" w:hAnsi="宋体" w:eastAsia="宋体" w:cs="宋体"/>
          <w:sz w:val="28"/>
          <w:szCs w:val="28"/>
        </w:rPr>
        <w:t xml:space="preserve">    我中心</w:t>
      </w:r>
      <w:r>
        <w:rPr>
          <w:rFonts w:hint="eastAsia" w:ascii="宋体" w:hAnsi="宋体" w:eastAsia="宋体" w:cs="宋体"/>
          <w:sz w:val="28"/>
          <w:szCs w:val="28"/>
          <w:lang w:val="en-US" w:eastAsia="zh-CN"/>
        </w:rPr>
        <w:t>2021</w:t>
      </w:r>
      <w:r>
        <w:rPr>
          <w:rFonts w:hint="eastAsia" w:ascii="宋体" w:hAnsi="宋体" w:eastAsia="宋体" w:cs="宋体"/>
          <w:sz w:val="28"/>
          <w:szCs w:val="28"/>
        </w:rPr>
        <w:t>年支出总额</w:t>
      </w:r>
      <w:r>
        <w:rPr>
          <w:rFonts w:hint="eastAsia" w:ascii="宋体" w:hAnsi="宋体" w:eastAsia="宋体" w:cs="宋体"/>
          <w:sz w:val="28"/>
          <w:szCs w:val="28"/>
          <w:lang w:val="en-US" w:eastAsia="zh-CN"/>
        </w:rPr>
        <w:t>123.81</w:t>
      </w:r>
      <w:r>
        <w:rPr>
          <w:rFonts w:hint="eastAsia" w:ascii="宋体" w:hAnsi="宋体" w:eastAsia="宋体" w:cs="宋体"/>
          <w:sz w:val="28"/>
          <w:szCs w:val="28"/>
        </w:rPr>
        <w:t>万元，预算指标</w:t>
      </w:r>
      <w:r>
        <w:rPr>
          <w:rFonts w:hint="eastAsia" w:ascii="宋体" w:hAnsi="宋体" w:eastAsia="宋体" w:cs="宋体"/>
          <w:sz w:val="28"/>
          <w:szCs w:val="28"/>
          <w:lang w:val="en-US" w:eastAsia="zh-CN"/>
        </w:rPr>
        <w:t>101.77</w:t>
      </w:r>
      <w:r>
        <w:rPr>
          <w:rFonts w:hint="eastAsia" w:ascii="宋体" w:hAnsi="宋体" w:eastAsia="宋体" w:cs="宋体"/>
          <w:sz w:val="28"/>
          <w:szCs w:val="28"/>
        </w:rPr>
        <w:t>万元(年初预算</w:t>
      </w:r>
      <w:r>
        <w:rPr>
          <w:rFonts w:hint="eastAsia" w:ascii="宋体" w:hAnsi="宋体" w:eastAsia="宋体" w:cs="宋体"/>
          <w:sz w:val="28"/>
          <w:szCs w:val="28"/>
          <w:lang w:val="en-US" w:eastAsia="zh-CN"/>
        </w:rPr>
        <w:t>101.77</w:t>
      </w:r>
      <w:r>
        <w:rPr>
          <w:rFonts w:hint="eastAsia" w:ascii="宋体" w:hAnsi="宋体" w:eastAsia="宋体" w:cs="宋体"/>
          <w:sz w:val="28"/>
          <w:szCs w:val="28"/>
        </w:rPr>
        <w:t>万元，追加预算</w:t>
      </w:r>
      <w:r>
        <w:rPr>
          <w:rFonts w:hint="eastAsia" w:ascii="宋体" w:hAnsi="宋体" w:eastAsia="宋体" w:cs="宋体"/>
          <w:sz w:val="28"/>
          <w:szCs w:val="28"/>
          <w:lang w:val="en-US" w:eastAsia="zh-CN"/>
        </w:rPr>
        <w:t>22.04</w:t>
      </w:r>
      <w:r>
        <w:rPr>
          <w:rFonts w:hint="eastAsia" w:ascii="宋体" w:hAnsi="宋体" w:eastAsia="宋体" w:cs="宋体"/>
          <w:sz w:val="28"/>
          <w:szCs w:val="28"/>
        </w:rPr>
        <w:t>万元)，严格按预算执行，年末无结余。</w:t>
      </w:r>
    </w:p>
    <w:p>
      <w:pPr>
        <w:rPr>
          <w:rFonts w:hint="eastAsia" w:ascii="宋体" w:hAnsi="宋体" w:eastAsia="宋体" w:cs="宋体"/>
          <w:sz w:val="28"/>
          <w:szCs w:val="28"/>
        </w:rPr>
      </w:pPr>
      <w:r>
        <w:rPr>
          <w:rFonts w:hint="eastAsia" w:ascii="宋体" w:hAnsi="宋体" w:eastAsia="宋体" w:cs="宋体"/>
          <w:sz w:val="28"/>
          <w:szCs w:val="28"/>
        </w:rPr>
        <w:t xml:space="preserve">    3、建立了资产管理内控制度，对原桃江</w:t>
      </w:r>
      <w:r>
        <w:rPr>
          <w:rFonts w:hint="eastAsia" w:ascii="宋体" w:hAnsi="宋体" w:eastAsia="宋体" w:cs="宋体"/>
          <w:sz w:val="28"/>
          <w:szCs w:val="28"/>
          <w:lang w:eastAsia="zh-CN"/>
        </w:rPr>
        <w:t>稀土金属冶炼厂</w:t>
      </w:r>
      <w:r>
        <w:rPr>
          <w:rFonts w:hint="eastAsia" w:ascii="宋体" w:hAnsi="宋体" w:eastAsia="宋体" w:cs="宋体"/>
          <w:sz w:val="28"/>
          <w:szCs w:val="28"/>
        </w:rPr>
        <w:t>清算组所移交桃江县政府的资产进行了盘点、清理，并及时向财政局国资管理部门申报了资产数据，特别是对中心新购资产落实责任到部门和个人，总体执行较好。</w:t>
      </w:r>
    </w:p>
    <w:p>
      <w:pPr>
        <w:rPr>
          <w:rFonts w:hint="eastAsia" w:ascii="宋体" w:hAnsi="宋体" w:eastAsia="宋体" w:cs="宋体"/>
          <w:sz w:val="28"/>
          <w:szCs w:val="28"/>
        </w:rPr>
      </w:pPr>
      <w:r>
        <w:rPr>
          <w:rFonts w:hint="eastAsia" w:ascii="宋体" w:hAnsi="宋体" w:eastAsia="宋体" w:cs="宋体"/>
          <w:sz w:val="28"/>
          <w:szCs w:val="28"/>
        </w:rPr>
        <w:t xml:space="preserve">    4、基础设施维护日常化</w:t>
      </w:r>
      <w:r>
        <w:rPr>
          <w:rFonts w:hint="eastAsia" w:ascii="宋体" w:hAnsi="宋体" w:eastAsia="宋体" w:cs="宋体"/>
          <w:sz w:val="28"/>
          <w:szCs w:val="28"/>
          <w:lang w:eastAsia="zh-CN"/>
        </w:rPr>
        <w:t>，并及时对辖区内屋顶进行了维修、地下管网改造，并按</w:t>
      </w:r>
      <w:r>
        <w:rPr>
          <w:rFonts w:hint="eastAsia" w:ascii="宋体" w:hAnsi="宋体" w:eastAsia="宋体" w:cs="宋体"/>
          <w:sz w:val="28"/>
          <w:szCs w:val="28"/>
          <w:lang w:val="en-US" w:eastAsia="zh-CN"/>
        </w:rPr>
        <w:t>创建工作</w:t>
      </w:r>
      <w:r>
        <w:rPr>
          <w:rFonts w:hint="eastAsia" w:ascii="宋体" w:hAnsi="宋体" w:eastAsia="宋体" w:cs="宋体"/>
          <w:sz w:val="28"/>
          <w:szCs w:val="28"/>
          <w:lang w:eastAsia="zh-CN"/>
        </w:rPr>
        <w:t>的要求整治人居环境</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 xml:space="preserve">    5、切实抓好</w:t>
      </w:r>
      <w:r>
        <w:rPr>
          <w:rFonts w:hint="eastAsia" w:ascii="宋体" w:hAnsi="宋体" w:eastAsia="宋体" w:cs="宋体"/>
          <w:sz w:val="28"/>
          <w:szCs w:val="28"/>
          <w:lang w:eastAsia="zh-CN"/>
        </w:rPr>
        <w:t>社区安全生产和</w:t>
      </w:r>
      <w:r>
        <w:rPr>
          <w:rFonts w:hint="eastAsia" w:ascii="宋体" w:hAnsi="宋体" w:eastAsia="宋体" w:cs="宋体"/>
          <w:sz w:val="28"/>
          <w:szCs w:val="28"/>
        </w:rPr>
        <w:t>清洁卫生工作，聘请了</w:t>
      </w:r>
      <w:r>
        <w:rPr>
          <w:rFonts w:hint="eastAsia" w:ascii="宋体" w:hAnsi="宋体" w:eastAsia="宋体" w:cs="宋体"/>
          <w:sz w:val="28"/>
          <w:szCs w:val="28"/>
          <w:lang w:val="en-US" w:eastAsia="zh-CN"/>
        </w:rPr>
        <w:t>1</w:t>
      </w:r>
      <w:r>
        <w:rPr>
          <w:rFonts w:hint="eastAsia" w:ascii="宋体" w:hAnsi="宋体" w:eastAsia="宋体" w:cs="宋体"/>
          <w:sz w:val="28"/>
          <w:szCs w:val="28"/>
        </w:rPr>
        <w:t>名</w:t>
      </w:r>
      <w:r>
        <w:rPr>
          <w:rFonts w:hint="eastAsia" w:ascii="宋体" w:hAnsi="宋体" w:eastAsia="宋体" w:cs="宋体"/>
          <w:sz w:val="28"/>
          <w:szCs w:val="28"/>
          <w:lang w:eastAsia="zh-CN"/>
        </w:rPr>
        <w:t>安全巡逻员和</w:t>
      </w:r>
      <w:r>
        <w:rPr>
          <w:rFonts w:hint="eastAsia" w:ascii="宋体" w:hAnsi="宋体" w:eastAsia="宋体" w:cs="宋体"/>
          <w:sz w:val="28"/>
          <w:szCs w:val="28"/>
          <w:lang w:val="en-US" w:eastAsia="zh-CN"/>
        </w:rPr>
        <w:t>1名</w:t>
      </w:r>
      <w:r>
        <w:rPr>
          <w:rFonts w:hint="eastAsia" w:ascii="宋体" w:hAnsi="宋体" w:eastAsia="宋体" w:cs="宋体"/>
          <w:sz w:val="28"/>
          <w:szCs w:val="28"/>
        </w:rPr>
        <w:t>保洁员。</w:t>
      </w:r>
    </w:p>
    <w:p>
      <w:pPr>
        <w:rPr>
          <w:rFonts w:hint="eastAsia" w:ascii="宋体" w:hAnsi="宋体" w:eastAsia="宋体" w:cs="宋体"/>
          <w:sz w:val="28"/>
          <w:szCs w:val="28"/>
        </w:rPr>
      </w:pPr>
      <w:r>
        <w:rPr>
          <w:rFonts w:hint="eastAsia" w:ascii="宋体" w:hAnsi="宋体" w:eastAsia="宋体" w:cs="宋体"/>
          <w:sz w:val="28"/>
          <w:szCs w:val="28"/>
        </w:rPr>
        <w:t xml:space="preserve">    根据部门整体支出绩效评价指标体系，我中心</w:t>
      </w:r>
      <w:r>
        <w:rPr>
          <w:rFonts w:hint="eastAsia" w:ascii="宋体" w:hAnsi="宋体" w:eastAsia="宋体" w:cs="宋体"/>
          <w:sz w:val="28"/>
          <w:szCs w:val="28"/>
          <w:lang w:val="en-US" w:eastAsia="zh-CN"/>
        </w:rPr>
        <w:t>2021</w:t>
      </w:r>
      <w:r>
        <w:rPr>
          <w:rFonts w:hint="eastAsia" w:ascii="宋体" w:hAnsi="宋体" w:eastAsia="宋体" w:cs="宋体"/>
          <w:sz w:val="28"/>
          <w:szCs w:val="28"/>
        </w:rPr>
        <w:t>年度自我评价得分为</w:t>
      </w:r>
      <w:r>
        <w:rPr>
          <w:rFonts w:hint="eastAsia" w:ascii="宋体" w:hAnsi="宋体" w:eastAsia="宋体" w:cs="宋体"/>
          <w:sz w:val="28"/>
          <w:szCs w:val="28"/>
          <w:lang w:val="en-US" w:eastAsia="zh-CN"/>
        </w:rPr>
        <w:t>95</w:t>
      </w:r>
      <w:r>
        <w:rPr>
          <w:rFonts w:hint="eastAsia" w:ascii="宋体" w:hAnsi="宋体" w:eastAsia="宋体" w:cs="宋体"/>
          <w:sz w:val="28"/>
          <w:szCs w:val="28"/>
        </w:rPr>
        <w:t>分。</w:t>
      </w:r>
    </w:p>
    <w:p>
      <w:pPr>
        <w:rPr>
          <w:rFonts w:hint="eastAsia" w:ascii="宋体" w:hAnsi="宋体" w:eastAsia="宋体" w:cs="宋体"/>
          <w:sz w:val="28"/>
          <w:szCs w:val="28"/>
        </w:rPr>
      </w:pPr>
      <w:r>
        <w:rPr>
          <w:rFonts w:hint="eastAsia" w:ascii="宋体" w:hAnsi="宋体" w:eastAsia="宋体" w:cs="宋体"/>
          <w:sz w:val="28"/>
          <w:szCs w:val="28"/>
        </w:rPr>
        <w:t xml:space="preserve">    (二)效率评价和有效性评价</w:t>
      </w:r>
    </w:p>
    <w:p>
      <w:pPr>
        <w:rPr>
          <w:rFonts w:hint="eastAsia" w:ascii="宋体" w:hAnsi="宋体" w:eastAsia="宋体" w:cs="宋体"/>
          <w:sz w:val="28"/>
          <w:szCs w:val="28"/>
        </w:rPr>
      </w:pPr>
      <w:r>
        <w:rPr>
          <w:rFonts w:hint="eastAsia" w:ascii="宋体" w:hAnsi="宋体" w:eastAsia="宋体" w:cs="宋体"/>
          <w:sz w:val="28"/>
          <w:szCs w:val="28"/>
        </w:rPr>
        <w:t xml:space="preserve">    1、及时足额发放中心工作人员、临聘人员工资，没有出现拖欠工资的现象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职工福利待遇得到有效保障</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 xml:space="preserve">    2、保障了中心工作的正常运转，各项工作顺利开展，</w:t>
      </w:r>
      <w:r>
        <w:rPr>
          <w:rFonts w:hint="eastAsia" w:ascii="宋体" w:hAnsi="宋体" w:eastAsia="宋体" w:cs="宋体"/>
          <w:sz w:val="28"/>
          <w:szCs w:val="28"/>
          <w:lang w:val="en-US" w:eastAsia="zh-CN"/>
        </w:rPr>
        <w:t>2021</w:t>
      </w:r>
      <w:r>
        <w:rPr>
          <w:rFonts w:hint="eastAsia" w:ascii="宋体" w:hAnsi="宋体" w:eastAsia="宋体" w:cs="宋体"/>
          <w:sz w:val="28"/>
          <w:szCs w:val="28"/>
        </w:rPr>
        <w:t>年县绩效考核指标全面完成，我中心被桃江县政府年终综合考核评为良好单位(二类单位)。</w:t>
      </w:r>
    </w:p>
    <w:p>
      <w:pPr>
        <w:rPr>
          <w:rFonts w:hint="eastAsia" w:ascii="宋体" w:hAnsi="宋体" w:eastAsia="宋体" w:cs="宋体"/>
          <w:sz w:val="28"/>
          <w:szCs w:val="28"/>
        </w:rPr>
      </w:pPr>
      <w:r>
        <w:rPr>
          <w:rFonts w:hint="eastAsia" w:ascii="宋体" w:hAnsi="宋体" w:eastAsia="宋体" w:cs="宋体"/>
          <w:sz w:val="28"/>
          <w:szCs w:val="28"/>
        </w:rPr>
        <w:t xml:space="preserve">    3、做好社区居民来信来访工作，</w:t>
      </w:r>
      <w:r>
        <w:rPr>
          <w:rFonts w:hint="eastAsia" w:ascii="宋体" w:hAnsi="宋体" w:eastAsia="宋体" w:cs="宋体"/>
          <w:sz w:val="28"/>
          <w:szCs w:val="28"/>
          <w:lang w:val="en-US" w:eastAsia="zh-CN"/>
        </w:rPr>
        <w:t>2021</w:t>
      </w:r>
      <w:r>
        <w:rPr>
          <w:rFonts w:hint="eastAsia" w:ascii="宋体" w:hAnsi="宋体" w:eastAsia="宋体" w:cs="宋体"/>
          <w:sz w:val="28"/>
          <w:szCs w:val="28"/>
        </w:rPr>
        <w:t>年我中心共接待居民来信来访</w:t>
      </w:r>
      <w:r>
        <w:rPr>
          <w:rFonts w:hint="eastAsia" w:ascii="宋体" w:hAnsi="宋体" w:eastAsia="宋体" w:cs="宋体"/>
          <w:sz w:val="28"/>
          <w:szCs w:val="28"/>
          <w:lang w:val="en-US" w:eastAsia="zh-CN"/>
        </w:rPr>
        <w:t>406</w:t>
      </w:r>
      <w:r>
        <w:rPr>
          <w:rFonts w:hint="eastAsia" w:ascii="宋体" w:hAnsi="宋体" w:eastAsia="宋体" w:cs="宋体"/>
          <w:sz w:val="28"/>
          <w:szCs w:val="28"/>
        </w:rPr>
        <w:t>人次，维护了社区稳定，确保了一方平安。</w:t>
      </w:r>
    </w:p>
    <w:p>
      <w:pPr>
        <w:ind w:firstLine="560"/>
        <w:rPr>
          <w:rFonts w:hint="eastAsia" w:ascii="宋体" w:hAnsi="宋体" w:eastAsia="宋体" w:cs="宋体"/>
          <w:sz w:val="28"/>
          <w:szCs w:val="28"/>
        </w:rPr>
      </w:pPr>
      <w:r>
        <w:rPr>
          <w:rFonts w:hint="eastAsia" w:ascii="宋体" w:hAnsi="宋体" w:eastAsia="宋体" w:cs="宋体"/>
          <w:sz w:val="28"/>
          <w:szCs w:val="28"/>
        </w:rPr>
        <w:t>4、预算资金的社会效益好，效率高，我中心用有限的资金全力营造一个和谐社区，节约开支，把每一分钱用到该用的地方，为原桃冶</w:t>
      </w:r>
      <w:r>
        <w:rPr>
          <w:rFonts w:hint="eastAsia" w:ascii="宋体" w:hAnsi="宋体" w:eastAsia="宋体" w:cs="宋体"/>
          <w:sz w:val="28"/>
          <w:szCs w:val="28"/>
          <w:lang w:val="en-US" w:eastAsia="zh-CN"/>
        </w:rPr>
        <w:t>480</w:t>
      </w:r>
      <w:r>
        <w:rPr>
          <w:rFonts w:hint="eastAsia" w:ascii="宋体" w:hAnsi="宋体" w:eastAsia="宋体" w:cs="宋体"/>
          <w:sz w:val="28"/>
          <w:szCs w:val="28"/>
        </w:rPr>
        <w:t xml:space="preserve">多名退休人员和370多个一次性买断职工服好务，为社区居民办好事、办实事。    </w:t>
      </w:r>
    </w:p>
    <w:p>
      <w:pPr>
        <w:ind w:firstLine="560"/>
        <w:rPr>
          <w:rFonts w:hint="eastAsia" w:ascii="宋体" w:hAnsi="宋体" w:eastAsia="宋体" w:cs="宋体"/>
          <w:sz w:val="28"/>
          <w:szCs w:val="28"/>
        </w:rPr>
      </w:pPr>
      <w:r>
        <w:rPr>
          <w:rFonts w:hint="eastAsia" w:ascii="宋体" w:hAnsi="宋体" w:eastAsia="宋体" w:cs="宋体"/>
          <w:sz w:val="28"/>
          <w:szCs w:val="28"/>
        </w:rPr>
        <w:t>(三)社区居民满意度评价</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2021</w:t>
      </w:r>
      <w:r>
        <w:rPr>
          <w:rFonts w:hint="eastAsia" w:ascii="宋体" w:hAnsi="宋体" w:eastAsia="宋体" w:cs="宋体"/>
          <w:sz w:val="28"/>
          <w:szCs w:val="28"/>
        </w:rPr>
        <w:t>年，我中心在桃江县委县政府的正确领导下，认真贯彻落实党中央和省委、省政府有关政策和精神，努力工作，全面完成桃江县委县政府交给我中心的各项工作任务，社区居民満意度为100％。</w:t>
      </w:r>
    </w:p>
    <w:p>
      <w:pPr>
        <w:rPr>
          <w:rFonts w:hint="eastAsia" w:ascii="宋体" w:hAnsi="宋体" w:eastAsia="宋体" w:cs="宋体"/>
          <w:sz w:val="28"/>
          <w:szCs w:val="28"/>
        </w:rPr>
      </w:pPr>
      <w:r>
        <w:rPr>
          <w:rFonts w:hint="eastAsia" w:ascii="宋体" w:hAnsi="宋体" w:eastAsia="宋体" w:cs="宋体"/>
          <w:sz w:val="28"/>
          <w:szCs w:val="28"/>
        </w:rPr>
        <w:t xml:space="preserve">    四、存在的主要问题</w:t>
      </w:r>
    </w:p>
    <w:p>
      <w:pPr>
        <w:rPr>
          <w:rFonts w:hint="eastAsia" w:ascii="宋体" w:hAnsi="宋体" w:eastAsia="宋体" w:cs="宋体"/>
          <w:sz w:val="28"/>
          <w:szCs w:val="28"/>
        </w:rPr>
      </w:pPr>
      <w:r>
        <w:rPr>
          <w:rFonts w:hint="eastAsia" w:ascii="宋体" w:hAnsi="宋体" w:eastAsia="宋体" w:cs="宋体"/>
          <w:sz w:val="28"/>
          <w:szCs w:val="28"/>
        </w:rPr>
        <w:t xml:space="preserve">    1、原桃江</w:t>
      </w:r>
      <w:r>
        <w:rPr>
          <w:rFonts w:hint="eastAsia" w:ascii="宋体" w:hAnsi="宋体" w:eastAsia="宋体" w:cs="宋体"/>
          <w:sz w:val="28"/>
          <w:szCs w:val="28"/>
          <w:lang w:eastAsia="zh-CN"/>
        </w:rPr>
        <w:t>稀土金属冶炼厂</w:t>
      </w:r>
      <w:r>
        <w:rPr>
          <w:rFonts w:hint="eastAsia" w:ascii="宋体" w:hAnsi="宋体" w:eastAsia="宋体" w:cs="宋体"/>
          <w:sz w:val="28"/>
          <w:szCs w:val="28"/>
        </w:rPr>
        <w:t>清算组移交桃江县政府资产不清晰，模棱两可，</w:t>
      </w:r>
      <w:r>
        <w:rPr>
          <w:rFonts w:hint="eastAsia" w:ascii="宋体" w:hAnsi="宋体" w:eastAsia="宋体" w:cs="宋体"/>
          <w:sz w:val="28"/>
          <w:szCs w:val="28"/>
          <w:lang w:eastAsia="zh-CN"/>
        </w:rPr>
        <w:t>如关于桃冶家属区男单宿舍、老派出所住房处置问题，清算组会议纪要明确了处置方式，但没有确认相关人员名单</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w:t>
      </w:r>
      <w:r>
        <w:rPr>
          <w:rFonts w:hint="eastAsia" w:ascii="宋体" w:hAnsi="宋体" w:eastAsia="宋体" w:cs="宋体"/>
          <w:sz w:val="28"/>
          <w:szCs w:val="28"/>
        </w:rPr>
        <w:t>、对信访人员的思想工作还有待加强，应及时掌握其思想动态，防止被动。</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、由于预算严重不足，存在</w:t>
      </w:r>
      <w:r>
        <w:rPr>
          <w:rFonts w:hint="eastAsia" w:ascii="宋体" w:hAnsi="宋体" w:eastAsia="宋体" w:cs="宋体"/>
          <w:sz w:val="28"/>
          <w:szCs w:val="28"/>
          <w:lang w:eastAsia="zh-CN"/>
        </w:rPr>
        <w:t>预算调整和追加</w:t>
      </w:r>
      <w:r>
        <w:rPr>
          <w:rFonts w:hint="eastAsia" w:ascii="宋体" w:hAnsi="宋体" w:eastAsia="宋体" w:cs="宋体"/>
          <w:sz w:val="28"/>
          <w:szCs w:val="28"/>
        </w:rPr>
        <w:t>的情况。</w:t>
      </w:r>
    </w:p>
    <w:p>
      <w:pPr>
        <w:rPr>
          <w:rFonts w:hint="eastAsia" w:ascii="宋体" w:hAnsi="宋体" w:eastAsia="宋体" w:cs="宋体"/>
          <w:sz w:val="28"/>
          <w:szCs w:val="28"/>
        </w:rPr>
      </w:pPr>
      <w:r>
        <w:rPr>
          <w:rFonts w:hint="eastAsia" w:ascii="宋体" w:hAnsi="宋体" w:eastAsia="宋体" w:cs="宋体"/>
          <w:sz w:val="28"/>
          <w:szCs w:val="28"/>
        </w:rPr>
        <w:t xml:space="preserve">   五、改进措施和有关建议</w:t>
      </w:r>
    </w:p>
    <w:p>
      <w:pPr>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eastAsia="宋体" w:cs="宋体"/>
          <w:sz w:val="28"/>
          <w:szCs w:val="28"/>
          <w:lang w:eastAsia="zh-CN"/>
        </w:rPr>
        <w:t>建议</w:t>
      </w:r>
      <w:r>
        <w:rPr>
          <w:rFonts w:hint="eastAsia" w:ascii="宋体" w:hAnsi="宋体" w:eastAsia="宋体" w:cs="宋体"/>
          <w:sz w:val="28"/>
          <w:szCs w:val="28"/>
        </w:rPr>
        <w:t>资产管理部门</w:t>
      </w:r>
      <w:r>
        <w:rPr>
          <w:rFonts w:hint="eastAsia" w:ascii="宋体" w:hAnsi="宋体" w:eastAsia="宋体" w:cs="宋体"/>
          <w:sz w:val="28"/>
          <w:szCs w:val="28"/>
          <w:lang w:eastAsia="zh-CN"/>
        </w:rPr>
        <w:t>收回</w:t>
      </w:r>
      <w:r>
        <w:rPr>
          <w:rFonts w:hint="eastAsia" w:ascii="宋体" w:hAnsi="宋体" w:eastAsia="宋体" w:cs="宋体"/>
          <w:sz w:val="28"/>
          <w:szCs w:val="28"/>
        </w:rPr>
        <w:t>原桃江</w:t>
      </w:r>
      <w:r>
        <w:rPr>
          <w:rFonts w:hint="eastAsia" w:ascii="宋体" w:hAnsi="宋体" w:eastAsia="宋体" w:cs="宋体"/>
          <w:sz w:val="28"/>
          <w:szCs w:val="28"/>
          <w:lang w:eastAsia="zh-CN"/>
        </w:rPr>
        <w:t>稀土金属冶炼厂</w:t>
      </w:r>
      <w:r>
        <w:rPr>
          <w:rFonts w:hint="eastAsia" w:ascii="宋体" w:hAnsi="宋体" w:eastAsia="宋体" w:cs="宋体"/>
          <w:sz w:val="28"/>
          <w:szCs w:val="28"/>
        </w:rPr>
        <w:t>清算组移交桃江县政府的资产</w:t>
      </w:r>
      <w:r>
        <w:rPr>
          <w:rFonts w:hint="eastAsia" w:ascii="宋体" w:hAnsi="宋体" w:eastAsia="宋体" w:cs="宋体"/>
          <w:sz w:val="28"/>
          <w:szCs w:val="28"/>
          <w:lang w:eastAsia="zh-CN"/>
        </w:rPr>
        <w:t>进行统一管理</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2、</w:t>
      </w:r>
      <w:r>
        <w:rPr>
          <w:rFonts w:hint="eastAsia" w:ascii="宋体" w:hAnsi="宋体" w:eastAsia="宋体" w:cs="宋体"/>
          <w:sz w:val="28"/>
          <w:szCs w:val="28"/>
        </w:rPr>
        <w:t>及时掌握社区居民的思想动态，倾听其诉求，深入细致地做思想工作，杜绝</w:t>
      </w:r>
      <w:r>
        <w:rPr>
          <w:rFonts w:hint="eastAsia" w:ascii="宋体" w:hAnsi="宋体" w:eastAsia="宋体" w:cs="宋体"/>
          <w:sz w:val="28"/>
          <w:szCs w:val="28"/>
          <w:lang w:val="en-US" w:eastAsia="zh-CN"/>
        </w:rPr>
        <w:t>进</w:t>
      </w:r>
      <w:r>
        <w:rPr>
          <w:rFonts w:hint="eastAsia" w:ascii="宋体" w:hAnsi="宋体" w:eastAsia="宋体" w:cs="宋体"/>
          <w:sz w:val="28"/>
          <w:szCs w:val="28"/>
        </w:rPr>
        <w:t>京</w:t>
      </w:r>
      <w:r>
        <w:rPr>
          <w:rFonts w:hint="eastAsia" w:ascii="宋体" w:hAnsi="宋体" w:eastAsia="宋体" w:cs="宋体"/>
          <w:sz w:val="28"/>
          <w:szCs w:val="28"/>
          <w:lang w:val="en-US" w:eastAsia="zh-CN"/>
        </w:rPr>
        <w:t>赴</w:t>
      </w:r>
      <w:r>
        <w:rPr>
          <w:rFonts w:hint="eastAsia" w:ascii="宋体" w:hAnsi="宋体" w:eastAsia="宋体" w:cs="宋体"/>
          <w:sz w:val="28"/>
          <w:szCs w:val="28"/>
        </w:rPr>
        <w:t>省上访事件的发生。</w:t>
      </w:r>
    </w:p>
    <w:p>
      <w:pPr>
        <w:rPr>
          <w:rFonts w:hint="eastAsia" w:ascii="宋体" w:hAnsi="宋体" w:eastAsia="宋体" w:cs="宋体"/>
          <w:sz w:val="28"/>
          <w:szCs w:val="28"/>
        </w:rPr>
      </w:pPr>
      <w:r>
        <w:rPr>
          <w:rFonts w:hint="eastAsia" w:ascii="宋体" w:hAnsi="宋体" w:eastAsia="宋体" w:cs="宋体"/>
          <w:sz w:val="28"/>
          <w:szCs w:val="28"/>
        </w:rPr>
        <w:t xml:space="preserve">    4、细化预算编制工作，按“二上二下”认真做好预算的编制，建议把</w:t>
      </w:r>
      <w:r>
        <w:rPr>
          <w:rFonts w:hint="eastAsia" w:ascii="宋体" w:hAnsi="宋体" w:eastAsia="宋体" w:cs="宋体"/>
          <w:sz w:val="28"/>
          <w:szCs w:val="28"/>
          <w:lang w:val="en-US" w:eastAsia="zh-CN"/>
        </w:rPr>
        <w:t>创建工作</w:t>
      </w:r>
      <w:r>
        <w:rPr>
          <w:rFonts w:hint="eastAsia" w:ascii="宋体" w:hAnsi="宋体" w:eastAsia="宋体" w:cs="宋体"/>
          <w:sz w:val="28"/>
          <w:szCs w:val="28"/>
          <w:lang w:eastAsia="zh-CN"/>
        </w:rPr>
        <w:t>支出</w:t>
      </w:r>
      <w:r>
        <w:rPr>
          <w:rFonts w:hint="eastAsia" w:ascii="宋体" w:hAnsi="宋体" w:eastAsia="宋体" w:cs="宋体"/>
          <w:sz w:val="28"/>
          <w:szCs w:val="28"/>
        </w:rPr>
        <w:t>编进预算，建议政府各部门不再下达没有预算的经费保障指标。</w:t>
      </w:r>
    </w:p>
    <w:p>
      <w:pPr>
        <w:rPr>
          <w:rFonts w:hint="eastAsia" w:ascii="宋体" w:hAnsi="宋体" w:eastAsia="宋体" w:cs="宋体"/>
          <w:sz w:val="28"/>
          <w:szCs w:val="28"/>
        </w:rPr>
      </w:pPr>
      <w:r>
        <w:rPr>
          <w:rFonts w:hint="eastAsia" w:ascii="宋体" w:hAnsi="宋体" w:eastAsia="宋体" w:cs="宋体"/>
          <w:sz w:val="28"/>
          <w:szCs w:val="28"/>
        </w:rPr>
        <w:t xml:space="preserve">    5、加强财务管理，严格财务会签制度，按照预算规定的费用项目和用途使用资金，继续抓好“三公”经费的控制管理，严格控制“三公”经费支出。                                              </w:t>
      </w:r>
    </w:p>
    <w:p>
      <w:pPr>
        <w:rPr>
          <w:rFonts w:hint="eastAsia" w:ascii="宋体" w:hAnsi="宋体" w:eastAsia="宋体" w:cs="宋体"/>
          <w:sz w:val="28"/>
          <w:szCs w:val="28"/>
        </w:rPr>
      </w:pPr>
    </w:p>
    <w:p>
      <w:pPr>
        <w:rPr>
          <w:rFonts w:hint="eastAsia" w:ascii="宋体" w:hAnsi="宋体" w:eastAsia="宋体" w:cs="宋体"/>
          <w:sz w:val="28"/>
          <w:szCs w:val="28"/>
        </w:rPr>
      </w:pPr>
    </w:p>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YTBiOGQ4NjcyZTVkOWY3ODI1MDgxN2EzNzI0MjMifQ=="/>
  </w:docVars>
  <w:rsids>
    <w:rsidRoot w:val="00000000"/>
    <w:rsid w:val="001F33FD"/>
    <w:rsid w:val="019B53E2"/>
    <w:rsid w:val="01E925F2"/>
    <w:rsid w:val="0261487E"/>
    <w:rsid w:val="02781BC8"/>
    <w:rsid w:val="034321D6"/>
    <w:rsid w:val="05E25CD6"/>
    <w:rsid w:val="0D5F295B"/>
    <w:rsid w:val="0D8D29CB"/>
    <w:rsid w:val="0E172295"/>
    <w:rsid w:val="0E4312DC"/>
    <w:rsid w:val="102E1B18"/>
    <w:rsid w:val="14445DAD"/>
    <w:rsid w:val="15003A82"/>
    <w:rsid w:val="155E4C4D"/>
    <w:rsid w:val="16CB1E6E"/>
    <w:rsid w:val="1743234C"/>
    <w:rsid w:val="1783099B"/>
    <w:rsid w:val="181A30AD"/>
    <w:rsid w:val="19B80DD0"/>
    <w:rsid w:val="1A1A55E6"/>
    <w:rsid w:val="1BE7774A"/>
    <w:rsid w:val="1C7B4336"/>
    <w:rsid w:val="1CA76EDA"/>
    <w:rsid w:val="1CD13F56"/>
    <w:rsid w:val="1D036806"/>
    <w:rsid w:val="1DDE2DCF"/>
    <w:rsid w:val="1F5C21FD"/>
    <w:rsid w:val="1FA85442"/>
    <w:rsid w:val="258B55EA"/>
    <w:rsid w:val="25CC175F"/>
    <w:rsid w:val="2A506E02"/>
    <w:rsid w:val="2AE33D87"/>
    <w:rsid w:val="2B74267D"/>
    <w:rsid w:val="2D1B5C2C"/>
    <w:rsid w:val="2E9A064C"/>
    <w:rsid w:val="2E9C43C4"/>
    <w:rsid w:val="2F5A7DDB"/>
    <w:rsid w:val="2F77098D"/>
    <w:rsid w:val="2FC040E2"/>
    <w:rsid w:val="305B3E0B"/>
    <w:rsid w:val="306A22A0"/>
    <w:rsid w:val="307D6477"/>
    <w:rsid w:val="31B45EC9"/>
    <w:rsid w:val="31D64091"/>
    <w:rsid w:val="32717916"/>
    <w:rsid w:val="32BD6FFF"/>
    <w:rsid w:val="33BA709B"/>
    <w:rsid w:val="35B069A7"/>
    <w:rsid w:val="37A662B4"/>
    <w:rsid w:val="3BD517FB"/>
    <w:rsid w:val="3C28373B"/>
    <w:rsid w:val="3C5C3D4D"/>
    <w:rsid w:val="407F58F4"/>
    <w:rsid w:val="42B07FE6"/>
    <w:rsid w:val="491C63D6"/>
    <w:rsid w:val="4B133808"/>
    <w:rsid w:val="4B1A4B97"/>
    <w:rsid w:val="4C8D1398"/>
    <w:rsid w:val="4D1A0E7E"/>
    <w:rsid w:val="4E0A20C3"/>
    <w:rsid w:val="4E766588"/>
    <w:rsid w:val="50306C0B"/>
    <w:rsid w:val="50B43398"/>
    <w:rsid w:val="52A5743C"/>
    <w:rsid w:val="53277E51"/>
    <w:rsid w:val="53285977"/>
    <w:rsid w:val="536C7F5A"/>
    <w:rsid w:val="538C05FC"/>
    <w:rsid w:val="55BB6F76"/>
    <w:rsid w:val="563805C7"/>
    <w:rsid w:val="56EA18C1"/>
    <w:rsid w:val="574216FD"/>
    <w:rsid w:val="579161E1"/>
    <w:rsid w:val="586B6A32"/>
    <w:rsid w:val="59710078"/>
    <w:rsid w:val="59EA1BD8"/>
    <w:rsid w:val="5AC97A40"/>
    <w:rsid w:val="5AFC1BC3"/>
    <w:rsid w:val="5B0B005B"/>
    <w:rsid w:val="5F97010C"/>
    <w:rsid w:val="60206354"/>
    <w:rsid w:val="66E53E53"/>
    <w:rsid w:val="683C3F47"/>
    <w:rsid w:val="68831B76"/>
    <w:rsid w:val="68FE2FAA"/>
    <w:rsid w:val="692769A5"/>
    <w:rsid w:val="6942733B"/>
    <w:rsid w:val="6A6D488B"/>
    <w:rsid w:val="6AE83F12"/>
    <w:rsid w:val="6C53360D"/>
    <w:rsid w:val="6DF17581"/>
    <w:rsid w:val="6E873A42"/>
    <w:rsid w:val="714479C8"/>
    <w:rsid w:val="72691DDC"/>
    <w:rsid w:val="727147ED"/>
    <w:rsid w:val="758D5DE2"/>
    <w:rsid w:val="75B2182E"/>
    <w:rsid w:val="78BB0EB8"/>
    <w:rsid w:val="797D616D"/>
    <w:rsid w:val="7A4D38E8"/>
    <w:rsid w:val="7AB91427"/>
    <w:rsid w:val="7D4D5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2288</Words>
  <Characters>2417</Characters>
  <Lines>0</Lines>
  <Paragraphs>0</Paragraphs>
  <TotalTime>1</TotalTime>
  <ScaleCrop>false</ScaleCrop>
  <LinksUpToDate>false</LinksUpToDate>
  <CharactersWithSpaces>2631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2021-11-09T03:10:00Z</dcterms:created>
  <dc:creator>Lenovo</dc:creator>
  <cp:lastModifiedBy>lcy.</cp:lastModifiedBy>
  <dcterms:modified xsi:type="dcterms:W3CDTF">2023-09-01T10:37:40Z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2E8379B7A9C44014AD56CC1E3953979B</vt:lpwstr>
  </property>
</Properties>
</file>