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06" w:rsidRDefault="00446406" w:rsidP="00446406">
      <w:pPr>
        <w:pStyle w:val="a3"/>
        <w:widowControl/>
        <w:shd w:val="clear" w:color="auto" w:fill="FFFFFF"/>
        <w:spacing w:beforeAutospacing="0" w:afterAutospacing="0" w:line="610" w:lineRule="exact"/>
        <w:rPr>
          <w:rStyle w:val="font51"/>
          <w:rFonts w:ascii="Times New Roman" w:eastAsia="黑体" w:hAnsi="Times New Roman" w:hint="default"/>
          <w:b w:val="0"/>
          <w:sz w:val="32"/>
          <w:szCs w:val="32"/>
        </w:rPr>
      </w:pPr>
      <w:r>
        <w:rPr>
          <w:rStyle w:val="font51"/>
          <w:rFonts w:ascii="Times New Roman" w:eastAsia="黑体" w:hAnsi="黑体" w:hint="default"/>
          <w:b w:val="0"/>
          <w:sz w:val="32"/>
          <w:szCs w:val="32"/>
        </w:rPr>
        <w:t>附件１</w:t>
      </w:r>
      <w:bookmarkStart w:id="0" w:name="_GoBack"/>
      <w:bookmarkEnd w:id="0"/>
    </w:p>
    <w:p w:rsidR="00446406" w:rsidRDefault="00446406" w:rsidP="00446406">
      <w:pPr>
        <w:pStyle w:val="a3"/>
        <w:widowControl/>
        <w:shd w:val="clear" w:color="auto" w:fill="FFFFFF"/>
        <w:spacing w:beforeAutospacing="0" w:afterAutospacing="0" w:line="610" w:lineRule="exact"/>
        <w:jc w:val="center"/>
        <w:rPr>
          <w:rStyle w:val="font51"/>
          <w:rFonts w:ascii="Times New Roman" w:eastAsia="方正小标宋简体" w:hAnsi="Times New Roman" w:hint="default"/>
          <w:b w:val="0"/>
          <w:sz w:val="44"/>
          <w:szCs w:val="44"/>
        </w:rPr>
      </w:pPr>
      <w:r>
        <w:rPr>
          <w:rStyle w:val="font51"/>
          <w:rFonts w:ascii="Times New Roman" w:eastAsia="方正小标宋简体" w:hAnsi="Times New Roman" w:hint="default"/>
          <w:b w:val="0"/>
          <w:sz w:val="44"/>
          <w:szCs w:val="44"/>
        </w:rPr>
        <w:t>竹乡公司</w:t>
      </w:r>
      <w:r>
        <w:rPr>
          <w:rStyle w:val="font41"/>
          <w:rFonts w:ascii="Times New Roman" w:eastAsia="方正小标宋简体" w:hAnsi="Times New Roman" w:hint="default"/>
          <w:sz w:val="44"/>
          <w:szCs w:val="44"/>
        </w:rPr>
        <w:t>2022</w:t>
      </w:r>
      <w:r>
        <w:rPr>
          <w:rStyle w:val="font51"/>
          <w:rFonts w:ascii="Times New Roman" w:eastAsia="方正小标宋简体" w:hAnsi="Times New Roman" w:hint="default"/>
          <w:b w:val="0"/>
          <w:sz w:val="44"/>
          <w:szCs w:val="44"/>
        </w:rPr>
        <w:t>年度公开招聘岗位</w:t>
      </w:r>
      <w:r>
        <w:rPr>
          <w:rStyle w:val="font51"/>
          <w:rFonts w:ascii="Times New Roman" w:eastAsia="方正小标宋简体" w:hAnsi="Times New Roman"/>
          <w:b w:val="0"/>
          <w:sz w:val="44"/>
          <w:szCs w:val="44"/>
        </w:rPr>
        <w:t>修改计划</w:t>
      </w:r>
      <w:r>
        <w:rPr>
          <w:rStyle w:val="font51"/>
          <w:rFonts w:ascii="Times New Roman" w:eastAsia="方正小标宋简体" w:hAnsi="Times New Roman" w:hint="default"/>
          <w:b w:val="0"/>
          <w:sz w:val="44"/>
          <w:szCs w:val="44"/>
        </w:rPr>
        <w:t>表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92"/>
        <w:gridCol w:w="886"/>
        <w:gridCol w:w="1006"/>
        <w:gridCol w:w="1493"/>
        <w:gridCol w:w="2207"/>
        <w:gridCol w:w="2379"/>
        <w:gridCol w:w="3139"/>
        <w:gridCol w:w="1561"/>
      </w:tblGrid>
      <w:tr w:rsidR="00446406" w:rsidTr="00DE1906">
        <w:trPr>
          <w:trHeight w:val="1235"/>
        </w:trPr>
        <w:tc>
          <w:tcPr>
            <w:tcW w:w="52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13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</w:rPr>
              <w:t>职位数</w:t>
            </w:r>
          </w:p>
        </w:tc>
        <w:tc>
          <w:tcPr>
            <w:tcW w:w="355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</w:rPr>
              <w:t>年龄</w:t>
            </w:r>
          </w:p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52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79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840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08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</w:rPr>
              <w:t>任职资格</w:t>
            </w:r>
          </w:p>
        </w:tc>
        <w:tc>
          <w:tcPr>
            <w:tcW w:w="54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4"/>
              </w:rPr>
              <w:t>备注</w:t>
            </w:r>
          </w:p>
        </w:tc>
      </w:tr>
      <w:tr w:rsidR="00446406" w:rsidTr="00DE1906">
        <w:trPr>
          <w:trHeight w:val="936"/>
        </w:trPr>
        <w:tc>
          <w:tcPr>
            <w:tcW w:w="52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财务主管</w:t>
            </w:r>
          </w:p>
        </w:tc>
        <w:tc>
          <w:tcPr>
            <w:tcW w:w="313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>周岁及以下</w:t>
            </w:r>
          </w:p>
        </w:tc>
        <w:tc>
          <w:tcPr>
            <w:tcW w:w="52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及以上</w:t>
            </w:r>
          </w:p>
        </w:tc>
        <w:tc>
          <w:tcPr>
            <w:tcW w:w="779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与最高学历相对应的学位</w:t>
            </w:r>
          </w:p>
        </w:tc>
        <w:tc>
          <w:tcPr>
            <w:tcW w:w="840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会计学、财务管理、财务会计与审计</w:t>
            </w:r>
          </w:p>
        </w:tc>
        <w:tc>
          <w:tcPr>
            <w:tcW w:w="1108" w:type="pct"/>
            <w:vAlign w:val="center"/>
          </w:tcPr>
          <w:p w:rsidR="00446406" w:rsidRDefault="00446406" w:rsidP="00DE190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年以上企业会计岗位工作经历，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持会计师证。（</w:t>
            </w:r>
            <w:r>
              <w:rPr>
                <w:rFonts w:ascii="Times New Roman" w:hAnsi="Times New Roman"/>
                <w:color w:val="000000"/>
                <w:sz w:val="24"/>
              </w:rPr>
              <w:t>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注册</w:t>
            </w:r>
            <w:r>
              <w:rPr>
                <w:rFonts w:ascii="Times New Roman" w:hAnsi="Times New Roman"/>
                <w:color w:val="000000"/>
                <w:sz w:val="24"/>
              </w:rPr>
              <w:t>会计师证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，年龄可放宽至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45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周岁）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</w:tc>
        <w:tc>
          <w:tcPr>
            <w:tcW w:w="547" w:type="pct"/>
            <w:vAlign w:val="center"/>
          </w:tcPr>
          <w:p w:rsidR="00446406" w:rsidRDefault="00446406" w:rsidP="00DE1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万元左右</w:t>
            </w:r>
          </w:p>
        </w:tc>
      </w:tr>
      <w:tr w:rsidR="00446406" w:rsidTr="00DE1906">
        <w:trPr>
          <w:trHeight w:val="936"/>
        </w:trPr>
        <w:tc>
          <w:tcPr>
            <w:tcW w:w="52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313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</w:rPr>
              <w:t>周岁及以下</w:t>
            </w:r>
          </w:p>
        </w:tc>
        <w:tc>
          <w:tcPr>
            <w:tcW w:w="52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及以上</w:t>
            </w:r>
          </w:p>
        </w:tc>
        <w:tc>
          <w:tcPr>
            <w:tcW w:w="779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与最高学历相对应的学位</w:t>
            </w:r>
          </w:p>
        </w:tc>
        <w:tc>
          <w:tcPr>
            <w:tcW w:w="840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工程造价、工程管理</w:t>
            </w:r>
          </w:p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或土建类专业</w:t>
            </w:r>
          </w:p>
        </w:tc>
        <w:tc>
          <w:tcPr>
            <w:tcW w:w="1108" w:type="pct"/>
            <w:vAlign w:val="center"/>
          </w:tcPr>
          <w:p w:rsidR="00446406" w:rsidRDefault="00446406" w:rsidP="00DE190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年以上相关工作经历（持一级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造价师证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的年龄可放宽至</w:t>
            </w: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>周岁）</w:t>
            </w:r>
          </w:p>
        </w:tc>
        <w:tc>
          <w:tcPr>
            <w:tcW w:w="547" w:type="pct"/>
            <w:vAlign w:val="center"/>
          </w:tcPr>
          <w:p w:rsidR="00446406" w:rsidRDefault="00446406" w:rsidP="00DE1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万元左右</w:t>
            </w:r>
          </w:p>
        </w:tc>
      </w:tr>
      <w:tr w:rsidR="00446406" w:rsidTr="00DE1906">
        <w:trPr>
          <w:trHeight w:val="940"/>
        </w:trPr>
        <w:tc>
          <w:tcPr>
            <w:tcW w:w="52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工程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313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周岁及以下</w:t>
            </w:r>
          </w:p>
        </w:tc>
        <w:tc>
          <w:tcPr>
            <w:tcW w:w="527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及以上</w:t>
            </w:r>
          </w:p>
        </w:tc>
        <w:tc>
          <w:tcPr>
            <w:tcW w:w="779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与最高学历相对应的学位</w:t>
            </w:r>
          </w:p>
        </w:tc>
        <w:tc>
          <w:tcPr>
            <w:tcW w:w="840" w:type="pct"/>
            <w:vAlign w:val="center"/>
          </w:tcPr>
          <w:p w:rsidR="00446406" w:rsidRDefault="00446406" w:rsidP="00DE1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工程管理或土建类专业</w:t>
            </w:r>
          </w:p>
        </w:tc>
        <w:tc>
          <w:tcPr>
            <w:tcW w:w="1108" w:type="pct"/>
            <w:vAlign w:val="center"/>
          </w:tcPr>
          <w:p w:rsidR="00446406" w:rsidRDefault="00446406" w:rsidP="00DE190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年以上相关工作经历。（持一级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</w:rPr>
              <w:t>建造</w:t>
            </w:r>
            <w:r>
              <w:rPr>
                <w:rFonts w:ascii="Times New Roman" w:hAnsi="Times New Roman"/>
                <w:color w:val="000000"/>
                <w:sz w:val="24"/>
              </w:rPr>
              <w:t>师证的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年龄可放宽至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</w:rPr>
              <w:t>周岁）</w:t>
            </w:r>
          </w:p>
        </w:tc>
        <w:tc>
          <w:tcPr>
            <w:tcW w:w="547" w:type="pct"/>
            <w:vAlign w:val="center"/>
          </w:tcPr>
          <w:p w:rsidR="00446406" w:rsidRDefault="00446406" w:rsidP="00DE1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万元左右</w:t>
            </w:r>
          </w:p>
        </w:tc>
      </w:tr>
      <w:tr w:rsidR="00446406" w:rsidTr="00DE1906">
        <w:trPr>
          <w:trHeight w:val="1059"/>
        </w:trPr>
        <w:tc>
          <w:tcPr>
            <w:tcW w:w="5000" w:type="pct"/>
            <w:gridSpan w:val="8"/>
            <w:vAlign w:val="center"/>
          </w:tcPr>
          <w:p w:rsidR="00446406" w:rsidRDefault="00446406" w:rsidP="00DE1906">
            <w:pPr>
              <w:widowControl/>
              <w:jc w:val="left"/>
              <w:textAlignment w:val="center"/>
              <w:rPr>
                <w:rStyle w:val="font21"/>
                <w:rFonts w:ascii="Times New Roman" w:hAnsi="Times New Roman" w:hint="default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注：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年龄计</w:t>
            </w:r>
            <w:r>
              <w:rPr>
                <w:rFonts w:ascii="Times New Roman" w:hAnsi="Times New Roman"/>
                <w:color w:val="000000"/>
                <w:sz w:val="24"/>
              </w:rPr>
              <w:t>算至</w:t>
            </w: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日止。</w:t>
            </w:r>
          </w:p>
          <w:p w:rsidR="00446406" w:rsidRDefault="00446406" w:rsidP="00DE1906">
            <w:pPr>
              <w:widowControl/>
              <w:ind w:firstLineChars="200" w:firstLine="480"/>
              <w:jc w:val="left"/>
              <w:textAlignment w:val="center"/>
              <w:rPr>
                <w:rStyle w:val="font21"/>
                <w:rFonts w:ascii="Times New Roman" w:hAnsi="Times New Roman" w:hint="default"/>
              </w:rPr>
            </w:pPr>
            <w:r>
              <w:rPr>
                <w:rStyle w:val="font21"/>
                <w:rFonts w:ascii="Times New Roman" w:hAnsi="Times New Roman"/>
              </w:rPr>
              <w:t>2.</w:t>
            </w:r>
            <w:r>
              <w:rPr>
                <w:rStyle w:val="font21"/>
                <w:rFonts w:ascii="Times New Roman" w:hAnsi="Times New Roman" w:hint="default"/>
              </w:rPr>
              <w:t>工作经历需提供单位缴纳社会养老保险凭证。</w:t>
            </w:r>
            <w:r>
              <w:rPr>
                <w:rStyle w:val="font21"/>
                <w:rFonts w:ascii="Times New Roman" w:hAnsi="Times New Roman" w:hint="default"/>
              </w:rPr>
              <w:br/>
              <w:t xml:space="preserve">    3.</w:t>
            </w:r>
            <w:r>
              <w:rPr>
                <w:rStyle w:val="font21"/>
                <w:rFonts w:ascii="Times New Roman" w:hAnsi="Times New Roman" w:hint="default"/>
              </w:rPr>
              <w:t>以上岗位工作地点均为桃江。</w:t>
            </w:r>
          </w:p>
          <w:p w:rsidR="00446406" w:rsidRDefault="00446406" w:rsidP="00DE1906">
            <w:pPr>
              <w:widowControl/>
              <w:jc w:val="left"/>
              <w:textAlignment w:val="center"/>
              <w:rPr>
                <w:rStyle w:val="font21"/>
                <w:rFonts w:ascii="Times New Roman" w:hAnsi="Times New Roman" w:hint="default"/>
              </w:rPr>
            </w:pPr>
            <w:r>
              <w:rPr>
                <w:rStyle w:val="font21"/>
                <w:rFonts w:ascii="Times New Roman" w:hAnsi="Times New Roman"/>
              </w:rPr>
              <w:t xml:space="preserve">    4. </w:t>
            </w:r>
            <w:r>
              <w:rPr>
                <w:rStyle w:val="font21"/>
                <w:rFonts w:ascii="Times New Roman" w:hAnsi="Times New Roman"/>
              </w:rPr>
              <w:t>专业要求请对照《湖南省</w:t>
            </w:r>
            <w:r>
              <w:rPr>
                <w:rStyle w:val="font21"/>
                <w:rFonts w:ascii="Times New Roman" w:hAnsi="Times New Roman"/>
              </w:rPr>
              <w:t>2022</w:t>
            </w:r>
            <w:r>
              <w:rPr>
                <w:rStyle w:val="font21"/>
                <w:rFonts w:ascii="Times New Roman" w:hAnsi="Times New Roman"/>
              </w:rPr>
              <w:t>年考试录用公务员专业指导目录》。</w:t>
            </w:r>
          </w:p>
        </w:tc>
      </w:tr>
    </w:tbl>
    <w:p w:rsidR="00446406" w:rsidRDefault="00446406" w:rsidP="00446406"/>
    <w:p w:rsidR="001122C2" w:rsidRPr="00446406" w:rsidRDefault="001122C2"/>
    <w:sectPr w:rsidR="001122C2" w:rsidRPr="00446406" w:rsidSect="00D5101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46406"/>
    <w:rsid w:val="001122C2"/>
    <w:rsid w:val="0044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640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51">
    <w:name w:val="font51"/>
    <w:basedOn w:val="a0"/>
    <w:qFormat/>
    <w:rsid w:val="00446406"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sid w:val="00446406"/>
    <w:rPr>
      <w:rFonts w:ascii="宋体" w:eastAsia="宋体" w:hAnsi="宋体" w:cs="宋体" w:hint="eastAsia"/>
      <w:b/>
      <w:bCs/>
      <w:color w:val="000000"/>
      <w:sz w:val="36"/>
      <w:szCs w:val="36"/>
      <w:u w:val="single"/>
    </w:rPr>
  </w:style>
  <w:style w:type="character" w:customStyle="1" w:styleId="font21">
    <w:name w:val="font21"/>
    <w:basedOn w:val="a0"/>
    <w:qFormat/>
    <w:rsid w:val="0044640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239</Characters>
  <Application>Microsoft Office Word</Application>
  <DocSecurity>0</DocSecurity>
  <Lines>10</Lines>
  <Paragraphs>5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胡超英</dc:creator>
  <cp:lastModifiedBy>胡超英</cp:lastModifiedBy>
  <cp:revision>1</cp:revision>
  <dcterms:created xsi:type="dcterms:W3CDTF">2022-11-02T08:47:00Z</dcterms:created>
  <dcterms:modified xsi:type="dcterms:W3CDTF">2022-11-02T08:47:00Z</dcterms:modified>
</cp:coreProperties>
</file>