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eastAsia="黑体"/>
          <w:szCs w:val="32"/>
        </w:rPr>
      </w:pPr>
      <w:r>
        <w:rPr>
          <w:rFonts w:eastAsia="黑体"/>
          <w:szCs w:val="32"/>
        </w:rPr>
        <w:t>件1</w:t>
      </w:r>
      <w:r>
        <w:rPr>
          <w:rFonts w:hint="eastAsia" w:eastAsia="黑体"/>
          <w:szCs w:val="32"/>
        </w:rPr>
        <w:t>-1</w:t>
      </w:r>
    </w:p>
    <w:p>
      <w:pPr>
        <w:spacing w:line="594" w:lineRule="exact"/>
        <w:jc w:val="center"/>
        <w:rPr>
          <w:rFonts w:eastAsia="方正小标宋简体"/>
          <w:sz w:val="44"/>
          <w:szCs w:val="44"/>
        </w:rPr>
      </w:pPr>
      <w:r>
        <w:rPr>
          <w:rFonts w:hint="eastAsia" w:eastAsia="方正小标宋简体"/>
          <w:sz w:val="44"/>
          <w:szCs w:val="44"/>
        </w:rPr>
        <w:t>2021</w:t>
      </w:r>
      <w:r>
        <w:rPr>
          <w:rFonts w:eastAsia="方正小标宋简体"/>
          <w:sz w:val="44"/>
          <w:szCs w:val="44"/>
        </w:rPr>
        <w:t>年部门整体支出绩效目标表</w:t>
      </w:r>
    </w:p>
    <w:p>
      <w:pPr>
        <w:spacing w:line="594" w:lineRule="exact"/>
        <w:rPr>
          <w:rFonts w:hint="eastAsia" w:ascii="宋体" w:hAnsi="宋体" w:eastAsia="宋体"/>
          <w:sz w:val="24"/>
          <w:lang w:eastAsia="zh-CN"/>
        </w:rPr>
      </w:pPr>
      <w:r>
        <w:rPr>
          <w:rFonts w:ascii="宋体" w:hAnsi="宋体" w:eastAsia="宋体"/>
          <w:sz w:val="24"/>
        </w:rPr>
        <w:t>填报单位：</w:t>
      </w:r>
      <w:r>
        <w:rPr>
          <w:rFonts w:hint="eastAsia" w:ascii="宋体" w:hAnsi="宋体" w:eastAsia="宋体"/>
          <w:sz w:val="24"/>
          <w:lang w:eastAsia="zh-CN"/>
        </w:rPr>
        <w:t>桃江县红十字会</w:t>
      </w:r>
    </w:p>
    <w:tbl>
      <w:tblPr>
        <w:tblStyle w:val="4"/>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036"/>
        <w:gridCol w:w="2564"/>
        <w:gridCol w:w="1705"/>
        <w:gridCol w:w="281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2036" w:type="dxa"/>
            <w:noWrap w:val="0"/>
            <w:vAlign w:val="center"/>
          </w:tcPr>
          <w:p>
            <w:pPr>
              <w:spacing w:line="280" w:lineRule="exact"/>
              <w:jc w:val="center"/>
              <w:rPr>
                <w:rFonts w:eastAsia="宋体"/>
                <w:sz w:val="24"/>
              </w:rPr>
            </w:pPr>
            <w:r>
              <w:rPr>
                <w:rFonts w:hAnsi="宋体" w:eastAsia="宋体"/>
                <w:sz w:val="24"/>
              </w:rPr>
              <w:t>部门名称</w:t>
            </w:r>
          </w:p>
        </w:tc>
        <w:tc>
          <w:tcPr>
            <w:tcW w:w="7081" w:type="dxa"/>
            <w:gridSpan w:val="3"/>
            <w:noWrap w:val="0"/>
            <w:vAlign w:val="center"/>
          </w:tcPr>
          <w:p>
            <w:pPr>
              <w:spacing w:line="280" w:lineRule="exact"/>
              <w:jc w:val="center"/>
              <w:rPr>
                <w:rFonts w:hint="eastAsia" w:eastAsia="宋体"/>
                <w:sz w:val="24"/>
                <w:lang w:eastAsia="zh-CN"/>
              </w:rPr>
            </w:pPr>
            <w:r>
              <w:rPr>
                <w:rFonts w:hint="eastAsia" w:eastAsia="宋体"/>
                <w:sz w:val="24"/>
                <w:lang w:eastAsia="zh-CN"/>
              </w:rPr>
              <w:t>桃江县红十字会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2036" w:type="dxa"/>
            <w:vMerge w:val="restart"/>
            <w:noWrap w:val="0"/>
            <w:vAlign w:val="center"/>
          </w:tcPr>
          <w:p>
            <w:pPr>
              <w:spacing w:line="280" w:lineRule="exact"/>
              <w:jc w:val="center"/>
              <w:rPr>
                <w:rFonts w:eastAsia="宋体"/>
                <w:sz w:val="24"/>
              </w:rPr>
            </w:pPr>
            <w:r>
              <w:rPr>
                <w:rFonts w:hAnsi="宋体" w:eastAsia="宋体"/>
                <w:sz w:val="24"/>
              </w:rPr>
              <w:t>年度预算申请</w:t>
            </w:r>
          </w:p>
          <w:p>
            <w:pPr>
              <w:spacing w:line="280" w:lineRule="exact"/>
              <w:jc w:val="center"/>
              <w:rPr>
                <w:rFonts w:eastAsia="宋体"/>
                <w:sz w:val="24"/>
              </w:rPr>
            </w:pPr>
            <w:r>
              <w:rPr>
                <w:rFonts w:hAnsi="宋体" w:eastAsia="宋体"/>
                <w:sz w:val="24"/>
              </w:rPr>
              <w:t>（万元）</w:t>
            </w:r>
          </w:p>
        </w:tc>
        <w:tc>
          <w:tcPr>
            <w:tcW w:w="7081" w:type="dxa"/>
            <w:gridSpan w:val="3"/>
            <w:noWrap w:val="0"/>
            <w:vAlign w:val="center"/>
          </w:tcPr>
          <w:p>
            <w:pPr>
              <w:spacing w:line="280" w:lineRule="exact"/>
              <w:rPr>
                <w:rFonts w:hint="default" w:eastAsia="宋体"/>
                <w:sz w:val="24"/>
                <w:lang w:val="en-US" w:eastAsia="zh-CN"/>
              </w:rPr>
            </w:pPr>
            <w:r>
              <w:rPr>
                <w:rFonts w:hAnsi="宋体" w:eastAsia="宋体"/>
                <w:sz w:val="24"/>
              </w:rPr>
              <w:t>资金总额：</w:t>
            </w:r>
            <w:r>
              <w:rPr>
                <w:rFonts w:hint="eastAsia" w:hAnsi="宋体" w:eastAsia="宋体"/>
                <w:sz w:val="24"/>
                <w:lang w:val="en-US" w:eastAsia="zh-CN"/>
              </w:rPr>
              <w:t>80.94万元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2036" w:type="dxa"/>
            <w:vMerge w:val="continue"/>
            <w:noWrap w:val="0"/>
            <w:vAlign w:val="center"/>
          </w:tcPr>
          <w:p>
            <w:pPr>
              <w:spacing w:line="280" w:lineRule="exact"/>
              <w:jc w:val="center"/>
              <w:rPr>
                <w:rFonts w:eastAsia="宋体"/>
                <w:sz w:val="24"/>
              </w:rPr>
            </w:pPr>
          </w:p>
        </w:tc>
        <w:tc>
          <w:tcPr>
            <w:tcW w:w="4269" w:type="dxa"/>
            <w:gridSpan w:val="2"/>
            <w:noWrap w:val="0"/>
            <w:vAlign w:val="center"/>
          </w:tcPr>
          <w:p>
            <w:pPr>
              <w:spacing w:line="280" w:lineRule="exact"/>
              <w:rPr>
                <w:rFonts w:eastAsia="宋体"/>
                <w:sz w:val="24"/>
              </w:rPr>
            </w:pPr>
            <w:r>
              <w:rPr>
                <w:rFonts w:hAnsi="宋体" w:eastAsia="宋体"/>
                <w:sz w:val="24"/>
              </w:rPr>
              <w:t>按收入性质分：</w:t>
            </w:r>
          </w:p>
        </w:tc>
        <w:tc>
          <w:tcPr>
            <w:tcW w:w="2812" w:type="dxa"/>
            <w:noWrap w:val="0"/>
            <w:vAlign w:val="center"/>
          </w:tcPr>
          <w:p>
            <w:pPr>
              <w:spacing w:line="280" w:lineRule="exact"/>
              <w:rPr>
                <w:rFonts w:eastAsia="宋体"/>
                <w:sz w:val="24"/>
              </w:rPr>
            </w:pPr>
            <w:r>
              <w:rPr>
                <w:rFonts w:hAnsi="宋体" w:eastAsia="宋体"/>
                <w:sz w:val="24"/>
              </w:rPr>
              <w:t>按支出性质分：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2036" w:type="dxa"/>
            <w:vMerge w:val="continue"/>
            <w:noWrap w:val="0"/>
            <w:vAlign w:val="center"/>
          </w:tcPr>
          <w:p>
            <w:pPr>
              <w:spacing w:line="280" w:lineRule="exact"/>
              <w:jc w:val="center"/>
              <w:rPr>
                <w:rFonts w:eastAsia="宋体"/>
                <w:sz w:val="24"/>
              </w:rPr>
            </w:pPr>
          </w:p>
        </w:tc>
        <w:tc>
          <w:tcPr>
            <w:tcW w:w="4269" w:type="dxa"/>
            <w:gridSpan w:val="2"/>
            <w:noWrap w:val="0"/>
            <w:vAlign w:val="center"/>
          </w:tcPr>
          <w:p>
            <w:pPr>
              <w:spacing w:line="280" w:lineRule="exact"/>
              <w:rPr>
                <w:rFonts w:hint="default" w:eastAsia="宋体"/>
                <w:sz w:val="24"/>
                <w:lang w:val="en-US" w:eastAsia="zh-CN"/>
              </w:rPr>
            </w:pPr>
            <w:r>
              <w:rPr>
                <w:rFonts w:hAnsi="宋体" w:eastAsia="宋体"/>
                <w:sz w:val="24"/>
              </w:rPr>
              <w:t>其中：一般公共预算：</w:t>
            </w:r>
            <w:r>
              <w:rPr>
                <w:rFonts w:hint="eastAsia" w:hAnsi="宋体" w:eastAsia="宋体"/>
                <w:sz w:val="24"/>
                <w:lang w:val="en-US" w:eastAsia="zh-CN"/>
              </w:rPr>
              <w:t>80.94万元</w:t>
            </w:r>
          </w:p>
        </w:tc>
        <w:tc>
          <w:tcPr>
            <w:tcW w:w="2812" w:type="dxa"/>
            <w:noWrap w:val="0"/>
            <w:vAlign w:val="center"/>
          </w:tcPr>
          <w:p>
            <w:pPr>
              <w:spacing w:line="280" w:lineRule="exact"/>
              <w:rPr>
                <w:rFonts w:hint="default" w:eastAsia="宋体"/>
                <w:sz w:val="24"/>
                <w:lang w:val="en-US" w:eastAsia="zh-CN"/>
              </w:rPr>
            </w:pPr>
            <w:r>
              <w:rPr>
                <w:rFonts w:hAnsi="宋体" w:eastAsia="宋体"/>
                <w:sz w:val="24"/>
              </w:rPr>
              <w:t>其中：基本支出：</w:t>
            </w:r>
            <w:r>
              <w:rPr>
                <w:rFonts w:hint="eastAsia" w:hAnsi="宋体" w:eastAsia="宋体"/>
                <w:sz w:val="24"/>
                <w:lang w:val="en-US" w:eastAsia="zh-CN"/>
              </w:rPr>
              <w:t>53.94万元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2036" w:type="dxa"/>
            <w:vMerge w:val="continue"/>
            <w:noWrap w:val="0"/>
            <w:vAlign w:val="center"/>
          </w:tcPr>
          <w:p>
            <w:pPr>
              <w:spacing w:line="280" w:lineRule="exact"/>
              <w:jc w:val="center"/>
              <w:rPr>
                <w:rFonts w:eastAsia="宋体"/>
                <w:sz w:val="24"/>
              </w:rPr>
            </w:pPr>
          </w:p>
        </w:tc>
        <w:tc>
          <w:tcPr>
            <w:tcW w:w="4269" w:type="dxa"/>
            <w:gridSpan w:val="2"/>
            <w:noWrap w:val="0"/>
            <w:vAlign w:val="center"/>
          </w:tcPr>
          <w:p>
            <w:pPr>
              <w:spacing w:line="280" w:lineRule="exact"/>
              <w:rPr>
                <w:rFonts w:hint="default" w:eastAsia="宋体"/>
                <w:sz w:val="24"/>
                <w:lang w:val="en-US" w:eastAsia="zh-CN"/>
              </w:rPr>
            </w:pPr>
            <w:r>
              <w:rPr>
                <w:rFonts w:eastAsia="宋体"/>
                <w:sz w:val="24"/>
              </w:rPr>
              <w:t xml:space="preserve">      </w:t>
            </w:r>
            <w:r>
              <w:rPr>
                <w:rFonts w:hAnsi="宋体" w:eastAsia="宋体"/>
                <w:sz w:val="24"/>
              </w:rPr>
              <w:t>政府性基金拨款：</w:t>
            </w:r>
            <w:r>
              <w:rPr>
                <w:rFonts w:hint="eastAsia" w:hAnsi="宋体" w:eastAsia="宋体"/>
                <w:sz w:val="24"/>
                <w:lang w:val="en-US" w:eastAsia="zh-CN"/>
              </w:rPr>
              <w:t>80.94万元</w:t>
            </w:r>
          </w:p>
        </w:tc>
        <w:tc>
          <w:tcPr>
            <w:tcW w:w="2812" w:type="dxa"/>
            <w:noWrap w:val="0"/>
            <w:vAlign w:val="center"/>
          </w:tcPr>
          <w:p>
            <w:pPr>
              <w:spacing w:line="280" w:lineRule="exact"/>
              <w:rPr>
                <w:rFonts w:hint="default" w:eastAsia="宋体"/>
                <w:sz w:val="24"/>
                <w:lang w:val="en-US" w:eastAsia="zh-CN"/>
              </w:rPr>
            </w:pPr>
            <w:r>
              <w:rPr>
                <w:rFonts w:eastAsia="宋体"/>
                <w:sz w:val="24"/>
              </w:rPr>
              <w:t xml:space="preserve">      </w:t>
            </w:r>
            <w:r>
              <w:rPr>
                <w:rFonts w:hAnsi="宋体" w:eastAsia="宋体"/>
                <w:sz w:val="24"/>
              </w:rPr>
              <w:t>项目支出：</w:t>
            </w:r>
            <w:r>
              <w:rPr>
                <w:rFonts w:hint="eastAsia" w:hAnsi="宋体" w:eastAsia="宋体"/>
                <w:sz w:val="24"/>
                <w:lang w:val="en-US" w:eastAsia="zh-CN"/>
              </w:rPr>
              <w:t>27万元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2036" w:type="dxa"/>
            <w:vMerge w:val="continue"/>
            <w:noWrap w:val="0"/>
            <w:vAlign w:val="center"/>
          </w:tcPr>
          <w:p>
            <w:pPr>
              <w:spacing w:line="280" w:lineRule="exact"/>
              <w:jc w:val="center"/>
              <w:rPr>
                <w:rFonts w:eastAsia="宋体"/>
                <w:sz w:val="24"/>
              </w:rPr>
            </w:pPr>
          </w:p>
        </w:tc>
        <w:tc>
          <w:tcPr>
            <w:tcW w:w="4269" w:type="dxa"/>
            <w:gridSpan w:val="2"/>
            <w:noWrap w:val="0"/>
            <w:vAlign w:val="center"/>
          </w:tcPr>
          <w:p>
            <w:pPr>
              <w:spacing w:line="280" w:lineRule="exact"/>
              <w:rPr>
                <w:rFonts w:hint="eastAsia" w:eastAsia="宋体"/>
                <w:sz w:val="24"/>
                <w:lang w:val="en-US" w:eastAsia="zh-CN"/>
              </w:rPr>
            </w:pPr>
            <w:r>
              <w:rPr>
                <w:rFonts w:hAnsi="宋体" w:eastAsia="宋体"/>
                <w:sz w:val="24"/>
              </w:rPr>
              <w:t>纳入专户管理的非税收入拨款：</w:t>
            </w:r>
            <w:r>
              <w:rPr>
                <w:rFonts w:hint="eastAsia" w:hAnsi="宋体" w:eastAsia="宋体"/>
                <w:sz w:val="24"/>
                <w:lang w:val="en-US" w:eastAsia="zh-CN"/>
              </w:rPr>
              <w:t>0</w:t>
            </w:r>
          </w:p>
        </w:tc>
        <w:tc>
          <w:tcPr>
            <w:tcW w:w="2812" w:type="dxa"/>
            <w:noWrap w:val="0"/>
            <w:vAlign w:val="center"/>
          </w:tcPr>
          <w:p>
            <w:pPr>
              <w:spacing w:line="280" w:lineRule="exact"/>
              <w:rPr>
                <w:rFonts w:eastAsia="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2036" w:type="dxa"/>
            <w:vMerge w:val="continue"/>
            <w:noWrap w:val="0"/>
            <w:vAlign w:val="center"/>
          </w:tcPr>
          <w:p>
            <w:pPr>
              <w:spacing w:line="280" w:lineRule="exact"/>
              <w:jc w:val="center"/>
              <w:rPr>
                <w:rFonts w:eastAsia="宋体"/>
                <w:sz w:val="24"/>
              </w:rPr>
            </w:pPr>
          </w:p>
        </w:tc>
        <w:tc>
          <w:tcPr>
            <w:tcW w:w="4269" w:type="dxa"/>
            <w:gridSpan w:val="2"/>
            <w:noWrap w:val="0"/>
            <w:vAlign w:val="center"/>
          </w:tcPr>
          <w:p>
            <w:pPr>
              <w:spacing w:line="280" w:lineRule="exact"/>
              <w:rPr>
                <w:rFonts w:hint="eastAsia" w:eastAsia="宋体"/>
                <w:sz w:val="24"/>
                <w:lang w:val="en-US" w:eastAsia="zh-CN"/>
              </w:rPr>
            </w:pPr>
            <w:r>
              <w:rPr>
                <w:rFonts w:hAnsi="宋体" w:eastAsia="宋体"/>
                <w:sz w:val="24"/>
              </w:rPr>
              <w:t>其他资金：</w:t>
            </w:r>
            <w:r>
              <w:rPr>
                <w:rFonts w:hint="eastAsia" w:hAnsi="宋体" w:eastAsia="宋体"/>
                <w:sz w:val="24"/>
                <w:lang w:val="en-US" w:eastAsia="zh-CN"/>
              </w:rPr>
              <w:t>0</w:t>
            </w:r>
          </w:p>
        </w:tc>
        <w:tc>
          <w:tcPr>
            <w:tcW w:w="2812" w:type="dxa"/>
            <w:noWrap w:val="0"/>
            <w:vAlign w:val="center"/>
          </w:tcPr>
          <w:p>
            <w:pPr>
              <w:spacing w:line="280" w:lineRule="exact"/>
              <w:rPr>
                <w:rFonts w:eastAsia="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2036" w:type="dxa"/>
            <w:noWrap w:val="0"/>
            <w:vAlign w:val="center"/>
          </w:tcPr>
          <w:p>
            <w:pPr>
              <w:spacing w:line="280" w:lineRule="exact"/>
              <w:jc w:val="center"/>
              <w:rPr>
                <w:rFonts w:eastAsia="宋体"/>
                <w:sz w:val="24"/>
              </w:rPr>
            </w:pPr>
            <w:r>
              <w:rPr>
                <w:rFonts w:hAnsi="宋体" w:eastAsia="宋体"/>
                <w:sz w:val="24"/>
              </w:rPr>
              <w:t>部门职能</w:t>
            </w:r>
          </w:p>
          <w:p>
            <w:pPr>
              <w:spacing w:line="280" w:lineRule="exact"/>
              <w:jc w:val="center"/>
              <w:rPr>
                <w:rFonts w:eastAsia="宋体"/>
                <w:sz w:val="24"/>
              </w:rPr>
            </w:pPr>
            <w:r>
              <w:rPr>
                <w:rFonts w:hAnsi="宋体" w:eastAsia="宋体"/>
                <w:sz w:val="24"/>
              </w:rPr>
              <w:t>职责概述</w:t>
            </w:r>
          </w:p>
        </w:tc>
        <w:tc>
          <w:tcPr>
            <w:tcW w:w="7081" w:type="dxa"/>
            <w:gridSpan w:val="3"/>
            <w:noWrap w:val="0"/>
            <w:vAlign w:val="center"/>
          </w:tcPr>
          <w:p>
            <w:pPr>
              <w:spacing w:line="280" w:lineRule="exact"/>
              <w:rPr>
                <w:rFonts w:hint="eastAsia" w:eastAsia="宋体"/>
                <w:sz w:val="24"/>
              </w:rPr>
            </w:pPr>
            <w:r>
              <w:rPr>
                <w:rFonts w:hAnsi="宋体" w:eastAsia="宋体"/>
                <w:sz w:val="24"/>
              </w:rPr>
              <w:t>一是开展备灾救灾工作；在自然灾害和突发事件中，对伤病人员和其他受害者进行应急救援；二是普及卫生救护和防病知识，进行初级卫生救护培训，组织群众参加现场救护；参与输血献血工作，推动无偿献血；组织造血干细胞捐献和人体器官（组织）与遗体捐献工作；三是开展红十字青少年活动和其他人道主义服务活动；四是按照国家有关规定，开展地区之间以及国（境）外红十字会的交流合作；五是宣传国际红十字和红新月运动的基本原则和日内瓦公约及其附加议定书；六是依照国际红十字和红新月运动基本原则，完成县政府委托事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2036" w:type="dxa"/>
            <w:noWrap w:val="0"/>
            <w:vAlign w:val="center"/>
          </w:tcPr>
          <w:p>
            <w:pPr>
              <w:spacing w:line="280" w:lineRule="exact"/>
              <w:jc w:val="center"/>
              <w:rPr>
                <w:rFonts w:eastAsia="宋体"/>
                <w:sz w:val="24"/>
              </w:rPr>
            </w:pPr>
            <w:r>
              <w:rPr>
                <w:rFonts w:hAnsi="宋体" w:eastAsia="宋体"/>
                <w:sz w:val="24"/>
              </w:rPr>
              <w:t>整体绩效目标</w:t>
            </w:r>
          </w:p>
        </w:tc>
        <w:tc>
          <w:tcPr>
            <w:tcW w:w="7081" w:type="dxa"/>
            <w:gridSpan w:val="3"/>
            <w:noWrap w:val="0"/>
            <w:vAlign w:val="center"/>
          </w:tcPr>
          <w:p>
            <w:pPr>
              <w:spacing w:line="280" w:lineRule="exact"/>
              <w:rPr>
                <w:rFonts w:hint="eastAsia" w:eastAsia="宋体"/>
                <w:sz w:val="24"/>
              </w:rPr>
            </w:pPr>
            <w:r>
              <w:rPr>
                <w:rFonts w:hAnsi="宋体" w:eastAsia="宋体"/>
                <w:sz w:val="24"/>
              </w:rPr>
              <w:t>强化红十字运动知识宣传与人道传播</w:t>
            </w:r>
            <w:r>
              <w:rPr>
                <w:rFonts w:hint="eastAsia" w:hAnsi="宋体" w:eastAsia="宋体"/>
                <w:sz w:val="24"/>
              </w:rPr>
              <w:t>。</w:t>
            </w:r>
            <w:r>
              <w:rPr>
                <w:rFonts w:hAnsi="宋体" w:eastAsia="宋体"/>
                <w:sz w:val="24"/>
              </w:rPr>
              <w:t>稳健推进“三救”“三献”核心业务工作，红十字救护培训纳入全县改善民生重点工作项目，完成培训红十字救护员</w:t>
            </w:r>
            <w:r>
              <w:rPr>
                <w:rFonts w:hint="eastAsia" w:hAnsi="宋体" w:eastAsia="宋体"/>
                <w:sz w:val="24"/>
                <w:lang w:val="en-US" w:eastAsia="zh-CN"/>
              </w:rPr>
              <w:t>200</w:t>
            </w:r>
            <w:r>
              <w:rPr>
                <w:rFonts w:hAnsi="宋体" w:eastAsia="宋体"/>
                <w:sz w:val="24"/>
              </w:rPr>
              <w:t>名</w:t>
            </w:r>
            <w:r>
              <w:rPr>
                <w:rFonts w:hint="eastAsia" w:hAnsi="宋体" w:eastAsia="宋体"/>
                <w:sz w:val="24"/>
              </w:rPr>
              <w:t>，普训5000人目标任务；</w:t>
            </w:r>
            <w:r>
              <w:rPr>
                <w:rFonts w:hAnsi="宋体" w:eastAsia="宋体"/>
                <w:sz w:val="24"/>
              </w:rPr>
              <w:t>积极参与应急救援救灾</w:t>
            </w:r>
            <w:r>
              <w:rPr>
                <w:rFonts w:hint="eastAsia" w:hAnsi="宋体" w:eastAsia="宋体"/>
                <w:sz w:val="24"/>
              </w:rPr>
              <w:t>，</w:t>
            </w:r>
            <w:r>
              <w:rPr>
                <w:rFonts w:hAnsi="宋体" w:eastAsia="宋体"/>
                <w:sz w:val="24"/>
              </w:rPr>
              <w:t>开展红十字博爱送万家活动，强化造血干细胞和人体器官组织捐献宣传</w:t>
            </w:r>
            <w:r>
              <w:rPr>
                <w:rFonts w:hint="eastAsia" w:hAnsi="宋体" w:eastAsia="宋体"/>
                <w:sz w:val="24"/>
              </w:rPr>
              <w:t>，</w:t>
            </w:r>
            <w:r>
              <w:rPr>
                <w:rFonts w:hAnsi="宋体" w:eastAsia="宋体"/>
                <w:sz w:val="24"/>
              </w:rPr>
              <w:t>会同县卫</w:t>
            </w:r>
            <w:r>
              <w:rPr>
                <w:rFonts w:hint="eastAsia" w:hAnsi="宋体" w:eastAsia="宋体"/>
                <w:sz w:val="24"/>
              </w:rPr>
              <w:t>健</w:t>
            </w:r>
            <w:r>
              <w:rPr>
                <w:rFonts w:hAnsi="宋体" w:eastAsia="宋体"/>
                <w:sz w:val="24"/>
              </w:rPr>
              <w:t>局完成市定无偿献血目标任务。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2036" w:type="dxa"/>
            <w:vMerge w:val="restart"/>
            <w:noWrap w:val="0"/>
            <w:vAlign w:val="center"/>
          </w:tcPr>
          <w:p>
            <w:pPr>
              <w:spacing w:line="280" w:lineRule="exact"/>
              <w:jc w:val="center"/>
              <w:rPr>
                <w:rFonts w:eastAsia="宋体"/>
                <w:sz w:val="24"/>
              </w:rPr>
            </w:pPr>
            <w:r>
              <w:rPr>
                <w:rFonts w:hAnsi="宋体" w:eastAsia="宋体"/>
                <w:sz w:val="24"/>
              </w:rPr>
              <w:t>部门整体支出年度绩效指标</w:t>
            </w:r>
          </w:p>
        </w:tc>
        <w:tc>
          <w:tcPr>
            <w:tcW w:w="2564" w:type="dxa"/>
            <w:noWrap w:val="0"/>
            <w:vAlign w:val="center"/>
          </w:tcPr>
          <w:p>
            <w:pPr>
              <w:spacing w:line="280" w:lineRule="exact"/>
              <w:jc w:val="center"/>
              <w:rPr>
                <w:rFonts w:eastAsia="宋体"/>
                <w:sz w:val="24"/>
              </w:rPr>
            </w:pPr>
            <w:r>
              <w:rPr>
                <w:rFonts w:hAnsi="宋体" w:eastAsia="宋体"/>
                <w:sz w:val="24"/>
              </w:rPr>
              <w:t>一级指标</w:t>
            </w:r>
          </w:p>
        </w:tc>
        <w:tc>
          <w:tcPr>
            <w:tcW w:w="4517" w:type="dxa"/>
            <w:gridSpan w:val="2"/>
            <w:noWrap w:val="0"/>
            <w:vAlign w:val="center"/>
          </w:tcPr>
          <w:p>
            <w:pPr>
              <w:spacing w:line="280" w:lineRule="exact"/>
              <w:jc w:val="center"/>
              <w:rPr>
                <w:rFonts w:eastAsia="宋体"/>
                <w:sz w:val="24"/>
              </w:rPr>
            </w:pPr>
            <w:r>
              <w:rPr>
                <w:rFonts w:hAnsi="宋体" w:eastAsia="宋体"/>
                <w:sz w:val="24"/>
              </w:rPr>
              <w:t>指标值及单位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36" w:type="dxa"/>
            <w:vMerge w:val="continue"/>
            <w:noWrap w:val="0"/>
            <w:vAlign w:val="center"/>
          </w:tcPr>
          <w:p>
            <w:pPr>
              <w:spacing w:line="280" w:lineRule="exact"/>
              <w:jc w:val="center"/>
              <w:rPr>
                <w:rFonts w:eastAsia="宋体"/>
                <w:sz w:val="24"/>
              </w:rPr>
            </w:pPr>
          </w:p>
        </w:tc>
        <w:tc>
          <w:tcPr>
            <w:tcW w:w="2564" w:type="dxa"/>
            <w:noWrap w:val="0"/>
            <w:vAlign w:val="center"/>
          </w:tcPr>
          <w:p>
            <w:pPr>
              <w:spacing w:line="280" w:lineRule="exact"/>
              <w:ind w:firstLine="729" w:firstLineChars="300"/>
              <w:jc w:val="both"/>
              <w:rPr>
                <w:rFonts w:eastAsia="宋体"/>
                <w:sz w:val="24"/>
              </w:rPr>
            </w:pPr>
            <w:r>
              <w:rPr>
                <w:rFonts w:hAnsi="宋体" w:eastAsia="宋体"/>
                <w:sz w:val="24"/>
              </w:rPr>
              <w:t>产出指标</w:t>
            </w:r>
          </w:p>
          <w:p>
            <w:pPr>
              <w:spacing w:line="280" w:lineRule="exact"/>
              <w:jc w:val="left"/>
              <w:rPr>
                <w:rFonts w:eastAsia="宋体"/>
                <w:sz w:val="24"/>
              </w:rPr>
            </w:pPr>
            <w:r>
              <w:rPr>
                <w:rFonts w:hAnsi="宋体" w:eastAsia="宋体"/>
                <w:sz w:val="24"/>
              </w:rPr>
              <w:t>（有效指标≧</w:t>
            </w:r>
            <w:r>
              <w:rPr>
                <w:rFonts w:eastAsia="宋体"/>
                <w:sz w:val="24"/>
              </w:rPr>
              <w:t>3</w:t>
            </w:r>
            <w:r>
              <w:rPr>
                <w:rFonts w:hAnsi="宋体" w:eastAsia="宋体"/>
                <w:sz w:val="24"/>
              </w:rPr>
              <w:t>个，包括数量指标、质量指标、时效指标、成本指标）</w:t>
            </w:r>
          </w:p>
        </w:tc>
        <w:tc>
          <w:tcPr>
            <w:tcW w:w="4517" w:type="dxa"/>
            <w:gridSpan w:val="2"/>
            <w:noWrap w:val="0"/>
            <w:vAlign w:val="center"/>
          </w:tcPr>
          <w:p>
            <w:pPr>
              <w:spacing w:line="280" w:lineRule="exact"/>
              <w:rPr>
                <w:rFonts w:hint="default" w:eastAsia="宋体"/>
                <w:sz w:val="24"/>
                <w:lang w:val="en-US" w:eastAsia="zh-CN"/>
              </w:rPr>
            </w:pPr>
            <w:r>
              <w:rPr>
                <w:rFonts w:hint="eastAsia" w:eastAsia="宋体"/>
                <w:sz w:val="24"/>
                <w:lang w:eastAsia="zh-CN"/>
              </w:rPr>
              <w:t>救护员培训</w:t>
            </w:r>
            <w:r>
              <w:rPr>
                <w:rFonts w:hAnsi="宋体" w:eastAsia="宋体"/>
                <w:sz w:val="24"/>
              </w:rPr>
              <w:t>≧</w:t>
            </w:r>
            <w:r>
              <w:rPr>
                <w:rFonts w:hint="eastAsia" w:eastAsia="宋体"/>
                <w:sz w:val="24"/>
                <w:lang w:val="en-US" w:eastAsia="zh-CN"/>
              </w:rPr>
              <w:t>200人，普及培训</w:t>
            </w:r>
            <w:r>
              <w:rPr>
                <w:rFonts w:hAnsi="宋体" w:eastAsia="宋体"/>
                <w:sz w:val="24"/>
              </w:rPr>
              <w:t>≧</w:t>
            </w:r>
            <w:r>
              <w:rPr>
                <w:rFonts w:hint="eastAsia" w:hAnsi="宋体" w:eastAsia="宋体"/>
                <w:sz w:val="24"/>
                <w:lang w:val="en-US" w:eastAsia="zh-CN"/>
              </w:rPr>
              <w:t>5000人；博爱送万家活动惠及困难群众350人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95" w:hRule="atLeast"/>
          <w:jc w:val="center"/>
        </w:trPr>
        <w:tc>
          <w:tcPr>
            <w:tcW w:w="2036" w:type="dxa"/>
            <w:vMerge w:val="continue"/>
            <w:noWrap w:val="0"/>
            <w:vAlign w:val="center"/>
          </w:tcPr>
          <w:p>
            <w:pPr>
              <w:spacing w:line="280" w:lineRule="exact"/>
              <w:jc w:val="center"/>
              <w:rPr>
                <w:rFonts w:eastAsia="宋体"/>
                <w:sz w:val="24"/>
              </w:rPr>
            </w:pPr>
          </w:p>
        </w:tc>
        <w:tc>
          <w:tcPr>
            <w:tcW w:w="2564" w:type="dxa"/>
            <w:noWrap w:val="0"/>
            <w:vAlign w:val="center"/>
          </w:tcPr>
          <w:p>
            <w:pPr>
              <w:spacing w:line="280" w:lineRule="exact"/>
              <w:jc w:val="center"/>
              <w:rPr>
                <w:rFonts w:eastAsia="宋体"/>
                <w:sz w:val="24"/>
              </w:rPr>
            </w:pPr>
            <w:r>
              <w:rPr>
                <w:rFonts w:hAnsi="宋体" w:eastAsia="宋体"/>
                <w:sz w:val="24"/>
              </w:rPr>
              <w:t>效益指标</w:t>
            </w:r>
          </w:p>
          <w:p>
            <w:pPr>
              <w:spacing w:line="280" w:lineRule="exact"/>
              <w:jc w:val="left"/>
              <w:rPr>
                <w:rFonts w:eastAsia="宋体"/>
                <w:sz w:val="24"/>
              </w:rPr>
            </w:pPr>
            <w:r>
              <w:rPr>
                <w:rFonts w:hAnsi="宋体" w:eastAsia="宋体"/>
                <w:sz w:val="24"/>
              </w:rPr>
              <w:t>（有效指标≧</w:t>
            </w:r>
            <w:r>
              <w:rPr>
                <w:rFonts w:eastAsia="宋体"/>
                <w:sz w:val="24"/>
              </w:rPr>
              <w:t>2</w:t>
            </w:r>
            <w:r>
              <w:rPr>
                <w:rFonts w:hAnsi="宋体" w:eastAsia="宋体"/>
                <w:sz w:val="24"/>
              </w:rPr>
              <w:t>个，包括经济效益指标、社会效益指标、生态效益指标、可持续影响指标、社会公众或服务对象满意度）</w:t>
            </w:r>
          </w:p>
        </w:tc>
        <w:tc>
          <w:tcPr>
            <w:tcW w:w="4517" w:type="dxa"/>
            <w:gridSpan w:val="2"/>
            <w:noWrap w:val="0"/>
            <w:vAlign w:val="center"/>
          </w:tcPr>
          <w:p>
            <w:pPr>
              <w:spacing w:line="280" w:lineRule="exact"/>
              <w:rPr>
                <w:rFonts w:hint="eastAsia" w:eastAsia="宋体"/>
                <w:sz w:val="24"/>
              </w:rPr>
            </w:pPr>
            <w:r>
              <w:rPr>
                <w:rFonts w:hint="eastAsia" w:eastAsia="宋体"/>
                <w:sz w:val="24"/>
                <w:lang w:eastAsia="zh-CN"/>
              </w:rPr>
              <w:t>救护员培训</w:t>
            </w:r>
            <w:r>
              <w:rPr>
                <w:rFonts w:hAnsi="宋体" w:eastAsia="宋体"/>
                <w:sz w:val="24"/>
              </w:rPr>
              <w:t>≧</w:t>
            </w:r>
            <w:r>
              <w:rPr>
                <w:rFonts w:hint="eastAsia" w:eastAsia="宋体"/>
                <w:sz w:val="24"/>
                <w:lang w:val="en-US" w:eastAsia="zh-CN"/>
              </w:rPr>
              <w:t>200人，普及培训</w:t>
            </w:r>
            <w:r>
              <w:rPr>
                <w:rFonts w:hAnsi="宋体" w:eastAsia="宋体"/>
                <w:sz w:val="24"/>
              </w:rPr>
              <w:t>≧</w:t>
            </w:r>
            <w:r>
              <w:rPr>
                <w:rFonts w:hint="eastAsia" w:hAnsi="宋体" w:eastAsia="宋体"/>
                <w:sz w:val="24"/>
                <w:lang w:val="en-US" w:eastAsia="zh-CN"/>
              </w:rPr>
              <w:t>5000人；博爱送万家活动惠及困难群众350人</w:t>
            </w:r>
          </w:p>
        </w:tc>
      </w:tr>
    </w:tbl>
    <w:p>
      <w:pPr>
        <w:spacing w:line="360" w:lineRule="exact"/>
        <w:rPr>
          <w:rFonts w:ascii="宋体" w:hAnsi="宋体" w:eastAsia="宋体"/>
          <w:sz w:val="24"/>
        </w:rPr>
      </w:pPr>
      <w:r>
        <w:rPr>
          <w:rFonts w:ascii="宋体" w:hAnsi="宋体" w:eastAsia="宋体"/>
          <w:sz w:val="24"/>
        </w:rPr>
        <w:t>填表人：</w:t>
      </w:r>
      <w:r>
        <w:rPr>
          <w:rFonts w:hint="eastAsia" w:ascii="宋体" w:hAnsi="宋体" w:eastAsia="宋体"/>
          <w:sz w:val="24"/>
          <w:lang w:eastAsia="zh-CN"/>
        </w:rPr>
        <w:t>张彬彬</w:t>
      </w:r>
      <w:r>
        <w:rPr>
          <w:rFonts w:ascii="宋体" w:hAnsi="宋体" w:eastAsia="宋体"/>
          <w:sz w:val="24"/>
        </w:rPr>
        <w:t xml:space="preserve">  联系电话：</w:t>
      </w:r>
      <w:r>
        <w:rPr>
          <w:rFonts w:hint="eastAsia" w:ascii="宋体" w:hAnsi="宋体" w:eastAsia="宋体"/>
          <w:sz w:val="24"/>
          <w:lang w:val="en-US" w:eastAsia="zh-CN"/>
        </w:rPr>
        <w:t>15197746155</w:t>
      </w:r>
      <w:r>
        <w:rPr>
          <w:rFonts w:ascii="宋体" w:hAnsi="宋体" w:eastAsia="宋体"/>
          <w:sz w:val="24"/>
        </w:rPr>
        <w:t xml:space="preserve">  填报日期：</w:t>
      </w:r>
      <w:r>
        <w:rPr>
          <w:rFonts w:hint="eastAsia" w:ascii="宋体" w:hAnsi="宋体" w:eastAsia="宋体"/>
          <w:sz w:val="24"/>
          <w:lang w:val="en-US" w:eastAsia="zh-CN"/>
        </w:rPr>
        <w:t>2021.1</w:t>
      </w:r>
      <w:r>
        <w:rPr>
          <w:rFonts w:ascii="宋体" w:hAnsi="宋体" w:eastAsia="宋体"/>
          <w:sz w:val="24"/>
        </w:rPr>
        <w:t xml:space="preserve"> 单位负责人签字：</w:t>
      </w:r>
    </w:p>
    <w:p>
      <w:pPr>
        <w:spacing w:line="594" w:lineRule="exact"/>
        <w:rPr>
          <w:rFonts w:eastAsia="黑体"/>
          <w:szCs w:val="32"/>
        </w:rPr>
      </w:pPr>
      <w:r>
        <w:rPr>
          <w:sz w:val="24"/>
        </w:rPr>
        <w:br w:type="page"/>
      </w:r>
      <w:r>
        <w:rPr>
          <w:rFonts w:hAnsi="黑体" w:eastAsia="黑体"/>
          <w:szCs w:val="32"/>
        </w:rPr>
        <w:t>附件</w:t>
      </w:r>
      <w:r>
        <w:rPr>
          <w:rFonts w:eastAsia="黑体"/>
          <w:szCs w:val="32"/>
        </w:rPr>
        <w:t>2-1</w:t>
      </w:r>
    </w:p>
    <w:p>
      <w:pPr>
        <w:spacing w:line="594" w:lineRule="exact"/>
        <w:jc w:val="center"/>
        <w:rPr>
          <w:rFonts w:eastAsia="方正小标宋简体"/>
          <w:sz w:val="44"/>
          <w:szCs w:val="44"/>
        </w:rPr>
      </w:pPr>
      <w:r>
        <w:rPr>
          <w:rFonts w:hint="eastAsia" w:eastAsia="方正小标宋简体"/>
          <w:sz w:val="44"/>
          <w:szCs w:val="44"/>
        </w:rPr>
        <w:t>2021</w:t>
      </w:r>
      <w:r>
        <w:rPr>
          <w:rFonts w:eastAsia="方正小标宋简体"/>
          <w:sz w:val="44"/>
          <w:szCs w:val="44"/>
        </w:rPr>
        <w:t>年项目支出绩效目标表</w:t>
      </w:r>
    </w:p>
    <w:p>
      <w:pPr>
        <w:spacing w:line="594" w:lineRule="exact"/>
        <w:rPr>
          <w:rFonts w:hint="eastAsia" w:ascii="宋体" w:hAnsi="宋体" w:eastAsia="宋体"/>
          <w:sz w:val="24"/>
          <w:lang w:eastAsia="zh-CN"/>
        </w:rPr>
      </w:pPr>
      <w:r>
        <w:rPr>
          <w:rFonts w:ascii="宋体" w:hAnsi="宋体" w:eastAsia="宋体"/>
          <w:sz w:val="24"/>
        </w:rPr>
        <w:t>填报单位：</w:t>
      </w:r>
      <w:r>
        <w:rPr>
          <w:rFonts w:hint="eastAsia" w:ascii="宋体" w:hAnsi="宋体" w:eastAsia="宋体"/>
          <w:sz w:val="24"/>
          <w:lang w:eastAsia="zh-CN"/>
        </w:rPr>
        <w:t>桃江县红十字会</w:t>
      </w:r>
    </w:p>
    <w:tbl>
      <w:tblPr>
        <w:tblStyle w:val="4"/>
        <w:tblW w:w="1030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048"/>
        <w:gridCol w:w="2375"/>
        <w:gridCol w:w="1817"/>
        <w:gridCol w:w="2032"/>
        <w:gridCol w:w="203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2048" w:type="dxa"/>
            <w:noWrap w:val="0"/>
            <w:vAlign w:val="center"/>
          </w:tcPr>
          <w:p>
            <w:pPr>
              <w:spacing w:line="280" w:lineRule="exact"/>
              <w:jc w:val="center"/>
              <w:rPr>
                <w:rFonts w:eastAsia="黑体"/>
                <w:sz w:val="24"/>
              </w:rPr>
            </w:pPr>
            <w:r>
              <w:rPr>
                <w:rFonts w:eastAsia="黑体"/>
                <w:sz w:val="24"/>
              </w:rPr>
              <w:t>部门名称</w:t>
            </w:r>
          </w:p>
        </w:tc>
        <w:tc>
          <w:tcPr>
            <w:tcW w:w="2375" w:type="dxa"/>
            <w:noWrap w:val="0"/>
            <w:vAlign w:val="center"/>
          </w:tcPr>
          <w:p>
            <w:pPr>
              <w:spacing w:line="280" w:lineRule="exact"/>
              <w:jc w:val="center"/>
              <w:rPr>
                <w:rFonts w:hint="eastAsia" w:eastAsia="黑体"/>
                <w:sz w:val="24"/>
                <w:lang w:eastAsia="zh-CN"/>
              </w:rPr>
            </w:pPr>
            <w:r>
              <w:rPr>
                <w:rFonts w:hint="eastAsia" w:eastAsia="黑体"/>
                <w:sz w:val="24"/>
                <w:lang w:eastAsia="zh-CN"/>
              </w:rPr>
              <w:t>桃江县红十字会</w:t>
            </w:r>
          </w:p>
        </w:tc>
        <w:tc>
          <w:tcPr>
            <w:tcW w:w="1817" w:type="dxa"/>
            <w:noWrap w:val="0"/>
            <w:vAlign w:val="center"/>
          </w:tcPr>
          <w:p>
            <w:pPr>
              <w:spacing w:line="280" w:lineRule="exact"/>
              <w:jc w:val="center"/>
              <w:rPr>
                <w:rFonts w:eastAsia="黑体"/>
                <w:sz w:val="24"/>
              </w:rPr>
            </w:pPr>
            <w:r>
              <w:rPr>
                <w:rFonts w:eastAsia="黑体"/>
                <w:sz w:val="24"/>
              </w:rPr>
              <w:t>预算部门</w:t>
            </w:r>
          </w:p>
        </w:tc>
        <w:tc>
          <w:tcPr>
            <w:tcW w:w="4065" w:type="dxa"/>
            <w:gridSpan w:val="2"/>
            <w:noWrap w:val="0"/>
            <w:vAlign w:val="center"/>
          </w:tcPr>
          <w:p>
            <w:pPr>
              <w:spacing w:line="280" w:lineRule="exact"/>
              <w:jc w:val="center"/>
              <w:rPr>
                <w:rFonts w:hint="eastAsia" w:eastAsia="黑体"/>
                <w:sz w:val="24"/>
              </w:rPr>
            </w:pPr>
            <w:r>
              <w:rPr>
                <w:rFonts w:hint="eastAsia" w:eastAsia="黑体"/>
                <w:sz w:val="24"/>
                <w:lang w:eastAsia="zh-CN"/>
              </w:rPr>
              <w:t>社保</w:t>
            </w:r>
            <w:r>
              <w:rPr>
                <w:rFonts w:hint="eastAsia" w:eastAsia="黑体"/>
                <w:sz w:val="24"/>
              </w:rPr>
              <w:t>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2048" w:type="dxa"/>
            <w:vMerge w:val="restart"/>
            <w:noWrap w:val="0"/>
            <w:vAlign w:val="center"/>
          </w:tcPr>
          <w:p>
            <w:pPr>
              <w:spacing w:line="280" w:lineRule="exact"/>
              <w:jc w:val="center"/>
              <w:rPr>
                <w:rFonts w:eastAsia="黑体"/>
                <w:sz w:val="24"/>
              </w:rPr>
            </w:pPr>
            <w:r>
              <w:rPr>
                <w:rFonts w:eastAsia="黑体"/>
                <w:sz w:val="24"/>
              </w:rPr>
              <w:t>年度本级</w:t>
            </w:r>
          </w:p>
          <w:p>
            <w:pPr>
              <w:spacing w:line="280" w:lineRule="exact"/>
              <w:jc w:val="center"/>
              <w:rPr>
                <w:rFonts w:hint="eastAsia" w:eastAsia="黑体"/>
                <w:sz w:val="24"/>
              </w:rPr>
            </w:pPr>
            <w:r>
              <w:rPr>
                <w:rFonts w:eastAsia="黑体"/>
                <w:sz w:val="24"/>
              </w:rPr>
              <w:t>预算金额</w:t>
            </w:r>
            <w:r>
              <w:rPr>
                <w:rFonts w:hint="eastAsia" w:eastAsia="黑体"/>
                <w:sz w:val="24"/>
              </w:rPr>
              <w:t>（万元）</w:t>
            </w:r>
          </w:p>
        </w:tc>
        <w:tc>
          <w:tcPr>
            <w:tcW w:w="2375" w:type="dxa"/>
            <w:vMerge w:val="restart"/>
            <w:noWrap w:val="0"/>
            <w:vAlign w:val="center"/>
          </w:tcPr>
          <w:p>
            <w:pPr>
              <w:spacing w:line="280" w:lineRule="exact"/>
              <w:jc w:val="center"/>
              <w:rPr>
                <w:rFonts w:hint="default" w:eastAsia="黑体"/>
                <w:sz w:val="24"/>
                <w:lang w:val="en-US" w:eastAsia="zh-CN"/>
              </w:rPr>
            </w:pPr>
            <w:r>
              <w:rPr>
                <w:rFonts w:hint="eastAsia" w:eastAsia="黑体"/>
                <w:sz w:val="24"/>
                <w:lang w:val="en-US" w:eastAsia="zh-CN"/>
              </w:rPr>
              <w:t>无</w:t>
            </w:r>
          </w:p>
        </w:tc>
        <w:tc>
          <w:tcPr>
            <w:tcW w:w="1817" w:type="dxa"/>
            <w:vMerge w:val="restart"/>
            <w:noWrap w:val="0"/>
            <w:vAlign w:val="center"/>
          </w:tcPr>
          <w:p>
            <w:pPr>
              <w:spacing w:line="280" w:lineRule="exact"/>
              <w:jc w:val="center"/>
              <w:rPr>
                <w:rFonts w:hint="eastAsia" w:eastAsia="黑体"/>
                <w:sz w:val="24"/>
              </w:rPr>
            </w:pPr>
            <w:r>
              <w:rPr>
                <w:rFonts w:eastAsia="黑体"/>
                <w:sz w:val="24"/>
              </w:rPr>
              <w:t>该项目支出上级资金</w:t>
            </w:r>
            <w:r>
              <w:rPr>
                <w:rFonts w:hint="eastAsia" w:eastAsia="黑体"/>
                <w:sz w:val="24"/>
              </w:rPr>
              <w:t>（万元）</w:t>
            </w:r>
          </w:p>
        </w:tc>
        <w:tc>
          <w:tcPr>
            <w:tcW w:w="2032" w:type="dxa"/>
            <w:noWrap w:val="0"/>
            <w:vAlign w:val="center"/>
          </w:tcPr>
          <w:p>
            <w:pPr>
              <w:spacing w:line="280" w:lineRule="exact"/>
              <w:jc w:val="center"/>
              <w:rPr>
                <w:rFonts w:hint="eastAsia" w:eastAsia="黑体"/>
                <w:sz w:val="24"/>
              </w:rPr>
            </w:pPr>
            <w:r>
              <w:rPr>
                <w:rFonts w:hint="eastAsia" w:eastAsia="黑体"/>
                <w:sz w:val="24"/>
              </w:rPr>
              <w:t>中央资金</w:t>
            </w:r>
          </w:p>
        </w:tc>
        <w:tc>
          <w:tcPr>
            <w:tcW w:w="2033" w:type="dxa"/>
            <w:noWrap w:val="0"/>
            <w:vAlign w:val="center"/>
          </w:tcPr>
          <w:p>
            <w:pPr>
              <w:spacing w:line="280" w:lineRule="exact"/>
              <w:jc w:val="center"/>
              <w:rPr>
                <w:rFonts w:hint="eastAsia" w:eastAsia="黑体"/>
                <w:sz w:val="24"/>
                <w:lang w:val="en-US" w:eastAsia="zh-CN"/>
              </w:rPr>
            </w:pPr>
            <w:r>
              <w:rPr>
                <w:rFonts w:hint="eastAsia" w:eastAsia="黑体"/>
                <w:sz w:val="24"/>
                <w:lang w:val="en-US" w:eastAsia="zh-CN"/>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0" w:type="auto"/>
            <w:vMerge w:val="continue"/>
            <w:noWrap w:val="0"/>
            <w:vAlign w:val="center"/>
          </w:tcPr>
          <w:p>
            <w:pPr>
              <w:spacing w:line="280" w:lineRule="exact"/>
              <w:jc w:val="center"/>
            </w:pPr>
          </w:p>
        </w:tc>
        <w:tc>
          <w:tcPr>
            <w:tcW w:w="0" w:type="auto"/>
            <w:vMerge w:val="continue"/>
            <w:noWrap w:val="0"/>
            <w:vAlign w:val="center"/>
          </w:tcPr>
          <w:p>
            <w:pPr>
              <w:spacing w:line="280" w:lineRule="exact"/>
              <w:jc w:val="center"/>
            </w:pPr>
          </w:p>
        </w:tc>
        <w:tc>
          <w:tcPr>
            <w:tcW w:w="0" w:type="auto"/>
            <w:vMerge w:val="continue"/>
            <w:noWrap w:val="0"/>
            <w:vAlign w:val="center"/>
          </w:tcPr>
          <w:p>
            <w:pPr>
              <w:spacing w:line="280" w:lineRule="exact"/>
              <w:jc w:val="center"/>
            </w:pPr>
          </w:p>
        </w:tc>
        <w:tc>
          <w:tcPr>
            <w:tcW w:w="2032" w:type="dxa"/>
            <w:noWrap w:val="0"/>
            <w:vAlign w:val="center"/>
          </w:tcPr>
          <w:p>
            <w:pPr>
              <w:spacing w:line="280" w:lineRule="exact"/>
              <w:jc w:val="center"/>
              <w:rPr>
                <w:rFonts w:hint="eastAsia" w:eastAsia="黑体"/>
                <w:sz w:val="24"/>
              </w:rPr>
            </w:pPr>
            <w:r>
              <w:rPr>
                <w:rFonts w:hint="eastAsia" w:eastAsia="黑体"/>
                <w:sz w:val="24"/>
              </w:rPr>
              <w:t>省级资金</w:t>
            </w:r>
          </w:p>
        </w:tc>
        <w:tc>
          <w:tcPr>
            <w:tcW w:w="2033" w:type="dxa"/>
            <w:noWrap w:val="0"/>
            <w:vAlign w:val="center"/>
          </w:tcPr>
          <w:p>
            <w:pPr>
              <w:spacing w:line="280" w:lineRule="exact"/>
              <w:jc w:val="center"/>
              <w:rPr>
                <w:rFonts w:hint="eastAsia" w:eastAsia="仿宋_GB2312"/>
                <w:lang w:val="en-US" w:eastAsia="zh-CN"/>
              </w:rPr>
            </w:pPr>
            <w:r>
              <w:rPr>
                <w:rFonts w:hint="eastAsia"/>
                <w:lang w:val="en-US" w:eastAsia="zh-CN"/>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0" w:type="auto"/>
            <w:vMerge w:val="continue"/>
            <w:noWrap w:val="0"/>
            <w:vAlign w:val="center"/>
          </w:tcPr>
          <w:p>
            <w:pPr>
              <w:spacing w:line="280" w:lineRule="exact"/>
              <w:jc w:val="center"/>
            </w:pPr>
          </w:p>
        </w:tc>
        <w:tc>
          <w:tcPr>
            <w:tcW w:w="0" w:type="auto"/>
            <w:vMerge w:val="continue"/>
            <w:noWrap w:val="0"/>
            <w:vAlign w:val="center"/>
          </w:tcPr>
          <w:p>
            <w:pPr>
              <w:spacing w:line="280" w:lineRule="exact"/>
              <w:jc w:val="center"/>
            </w:pPr>
          </w:p>
        </w:tc>
        <w:tc>
          <w:tcPr>
            <w:tcW w:w="0" w:type="auto"/>
            <w:vMerge w:val="continue"/>
            <w:noWrap w:val="0"/>
            <w:vAlign w:val="center"/>
          </w:tcPr>
          <w:p>
            <w:pPr>
              <w:spacing w:line="280" w:lineRule="exact"/>
              <w:jc w:val="center"/>
            </w:pPr>
          </w:p>
        </w:tc>
        <w:tc>
          <w:tcPr>
            <w:tcW w:w="2032" w:type="dxa"/>
            <w:noWrap w:val="0"/>
            <w:vAlign w:val="center"/>
          </w:tcPr>
          <w:p>
            <w:pPr>
              <w:spacing w:line="280" w:lineRule="exact"/>
              <w:jc w:val="center"/>
              <w:rPr>
                <w:rFonts w:hint="eastAsia" w:eastAsia="黑体"/>
                <w:sz w:val="24"/>
              </w:rPr>
            </w:pPr>
            <w:r>
              <w:rPr>
                <w:rFonts w:hint="eastAsia" w:eastAsia="黑体"/>
                <w:sz w:val="24"/>
              </w:rPr>
              <w:t>市级资金</w:t>
            </w:r>
          </w:p>
        </w:tc>
        <w:tc>
          <w:tcPr>
            <w:tcW w:w="2033" w:type="dxa"/>
            <w:noWrap w:val="0"/>
            <w:vAlign w:val="center"/>
          </w:tcPr>
          <w:p>
            <w:pPr>
              <w:spacing w:line="280" w:lineRule="exact"/>
              <w:jc w:val="center"/>
              <w:rPr>
                <w:rFonts w:hint="eastAsia" w:eastAsia="仿宋_GB2312"/>
                <w:lang w:val="en-US" w:eastAsia="zh-CN"/>
              </w:rPr>
            </w:pPr>
            <w:r>
              <w:rPr>
                <w:rFonts w:hint="eastAsia"/>
                <w:lang w:val="en-US" w:eastAsia="zh-CN"/>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2048" w:type="dxa"/>
            <w:noWrap w:val="0"/>
            <w:vAlign w:val="center"/>
          </w:tcPr>
          <w:p>
            <w:pPr>
              <w:spacing w:line="280" w:lineRule="exact"/>
              <w:jc w:val="center"/>
              <w:rPr>
                <w:rFonts w:eastAsia="黑体"/>
                <w:sz w:val="24"/>
              </w:rPr>
            </w:pPr>
            <w:r>
              <w:rPr>
                <w:rFonts w:eastAsia="黑体"/>
                <w:sz w:val="24"/>
              </w:rPr>
              <w:t>项目支出实施期</w:t>
            </w:r>
          </w:p>
        </w:tc>
        <w:tc>
          <w:tcPr>
            <w:tcW w:w="8257" w:type="dxa"/>
            <w:gridSpan w:val="4"/>
            <w:noWrap w:val="0"/>
            <w:vAlign w:val="center"/>
          </w:tcPr>
          <w:p>
            <w:pPr>
              <w:spacing w:line="280" w:lineRule="exact"/>
              <w:jc w:val="center"/>
              <w:rPr>
                <w:rFonts w:hint="default" w:eastAsia="黑体"/>
                <w:sz w:val="24"/>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2048" w:type="dxa"/>
            <w:noWrap w:val="0"/>
            <w:vAlign w:val="center"/>
          </w:tcPr>
          <w:p>
            <w:pPr>
              <w:spacing w:line="280" w:lineRule="exact"/>
              <w:jc w:val="center"/>
              <w:rPr>
                <w:rFonts w:eastAsia="黑体"/>
                <w:sz w:val="24"/>
              </w:rPr>
            </w:pPr>
            <w:r>
              <w:rPr>
                <w:rFonts w:eastAsia="黑体"/>
                <w:sz w:val="24"/>
              </w:rPr>
              <w:t>实施期绩效目标</w:t>
            </w:r>
          </w:p>
        </w:tc>
        <w:tc>
          <w:tcPr>
            <w:tcW w:w="8257" w:type="dxa"/>
            <w:gridSpan w:val="4"/>
            <w:noWrap w:val="0"/>
            <w:vAlign w:val="top"/>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2048" w:type="dxa"/>
            <w:noWrap w:val="0"/>
            <w:vAlign w:val="center"/>
          </w:tcPr>
          <w:p>
            <w:pPr>
              <w:spacing w:line="280" w:lineRule="exact"/>
              <w:jc w:val="center"/>
              <w:rPr>
                <w:rFonts w:eastAsia="黑体"/>
                <w:sz w:val="24"/>
              </w:rPr>
            </w:pPr>
            <w:r>
              <w:rPr>
                <w:rFonts w:eastAsia="黑体"/>
                <w:sz w:val="24"/>
              </w:rPr>
              <w:t>本年度绩效目标</w:t>
            </w:r>
          </w:p>
        </w:tc>
        <w:tc>
          <w:tcPr>
            <w:tcW w:w="8257" w:type="dxa"/>
            <w:gridSpan w:val="4"/>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2048" w:type="dxa"/>
            <w:vMerge w:val="restart"/>
            <w:noWrap w:val="0"/>
            <w:vAlign w:val="center"/>
          </w:tcPr>
          <w:p>
            <w:pPr>
              <w:spacing w:line="280" w:lineRule="exact"/>
              <w:jc w:val="center"/>
              <w:rPr>
                <w:rFonts w:eastAsia="黑体"/>
                <w:sz w:val="24"/>
              </w:rPr>
            </w:pPr>
            <w:r>
              <w:rPr>
                <w:rFonts w:hint="eastAsia" w:eastAsia="黑体"/>
                <w:sz w:val="24"/>
              </w:rPr>
              <w:t>本</w:t>
            </w:r>
            <w:r>
              <w:rPr>
                <w:rFonts w:eastAsia="黑体"/>
                <w:sz w:val="24"/>
              </w:rPr>
              <w:t>年度绩效指标</w:t>
            </w:r>
          </w:p>
        </w:tc>
        <w:tc>
          <w:tcPr>
            <w:tcW w:w="2375" w:type="dxa"/>
            <w:noWrap w:val="0"/>
            <w:vAlign w:val="center"/>
          </w:tcPr>
          <w:p>
            <w:pPr>
              <w:spacing w:line="280" w:lineRule="exact"/>
              <w:jc w:val="center"/>
              <w:rPr>
                <w:rFonts w:eastAsia="黑体"/>
                <w:sz w:val="24"/>
              </w:rPr>
            </w:pPr>
            <w:r>
              <w:rPr>
                <w:rFonts w:hint="eastAsia" w:eastAsia="黑体"/>
                <w:sz w:val="24"/>
              </w:rPr>
              <w:t>一级</w:t>
            </w:r>
            <w:r>
              <w:rPr>
                <w:rFonts w:eastAsia="黑体"/>
                <w:sz w:val="24"/>
              </w:rPr>
              <w:t>指标</w:t>
            </w:r>
          </w:p>
        </w:tc>
        <w:tc>
          <w:tcPr>
            <w:tcW w:w="5882" w:type="dxa"/>
            <w:gridSpan w:val="3"/>
            <w:noWrap w:val="0"/>
            <w:vAlign w:val="center"/>
          </w:tcPr>
          <w:p>
            <w:pPr>
              <w:spacing w:line="280" w:lineRule="exact"/>
              <w:jc w:val="center"/>
              <w:rPr>
                <w:rFonts w:eastAsia="黑体"/>
                <w:sz w:val="24"/>
              </w:rPr>
            </w:pPr>
            <w:r>
              <w:rPr>
                <w:rFonts w:eastAsia="黑体"/>
                <w:sz w:val="24"/>
              </w:rPr>
              <w:t>指标值及单位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486" w:hRule="atLeast"/>
          <w:jc w:val="center"/>
        </w:trPr>
        <w:tc>
          <w:tcPr>
            <w:tcW w:w="0" w:type="auto"/>
            <w:vMerge w:val="continue"/>
            <w:noWrap w:val="0"/>
            <w:vAlign w:val="center"/>
          </w:tcPr>
          <w:p>
            <w:pPr>
              <w:spacing w:line="280" w:lineRule="exact"/>
              <w:jc w:val="center"/>
              <w:rPr>
                <w:rFonts w:eastAsia="黑体"/>
                <w:sz w:val="24"/>
              </w:rPr>
            </w:pPr>
          </w:p>
        </w:tc>
        <w:tc>
          <w:tcPr>
            <w:tcW w:w="2375" w:type="dxa"/>
            <w:noWrap w:val="0"/>
            <w:vAlign w:val="center"/>
          </w:tcPr>
          <w:p>
            <w:pPr>
              <w:spacing w:line="280" w:lineRule="exact"/>
              <w:jc w:val="center"/>
              <w:rPr>
                <w:rFonts w:eastAsia="黑体"/>
                <w:sz w:val="24"/>
              </w:rPr>
            </w:pPr>
            <w:r>
              <w:rPr>
                <w:rFonts w:eastAsia="黑体"/>
                <w:sz w:val="24"/>
              </w:rPr>
              <w:t>产出指标</w:t>
            </w:r>
          </w:p>
          <w:p>
            <w:pPr>
              <w:spacing w:line="280" w:lineRule="exact"/>
              <w:jc w:val="left"/>
              <w:rPr>
                <w:rFonts w:hint="eastAsia" w:eastAsia="黑体"/>
                <w:sz w:val="24"/>
              </w:rPr>
            </w:pPr>
            <w:r>
              <w:rPr>
                <w:rFonts w:hint="eastAsia" w:eastAsia="黑体"/>
                <w:sz w:val="24"/>
              </w:rPr>
              <w:t>（有效指标</w:t>
            </w:r>
            <w:r>
              <w:rPr>
                <w:rFonts w:hint="eastAsia" w:ascii="宋体" w:hAnsi="宋体" w:eastAsia="宋体" w:cs="宋体"/>
                <w:sz w:val="24"/>
              </w:rPr>
              <w:t>≧3个，包括</w:t>
            </w:r>
            <w:r>
              <w:rPr>
                <w:rFonts w:eastAsia="黑体"/>
                <w:sz w:val="24"/>
              </w:rPr>
              <w:t>数量指标</w:t>
            </w:r>
            <w:r>
              <w:rPr>
                <w:rFonts w:hint="eastAsia" w:eastAsia="黑体"/>
                <w:sz w:val="24"/>
              </w:rPr>
              <w:t>、</w:t>
            </w:r>
            <w:r>
              <w:rPr>
                <w:rFonts w:eastAsia="黑体"/>
                <w:sz w:val="24"/>
              </w:rPr>
              <w:t>质量指标</w:t>
            </w:r>
            <w:r>
              <w:rPr>
                <w:rFonts w:hint="eastAsia" w:eastAsia="黑体"/>
                <w:sz w:val="24"/>
              </w:rPr>
              <w:t>、</w:t>
            </w:r>
            <w:r>
              <w:rPr>
                <w:rFonts w:eastAsia="黑体"/>
                <w:sz w:val="24"/>
              </w:rPr>
              <w:t>时效指标</w:t>
            </w:r>
            <w:r>
              <w:rPr>
                <w:rFonts w:hint="eastAsia" w:eastAsia="黑体"/>
                <w:sz w:val="24"/>
              </w:rPr>
              <w:t>、</w:t>
            </w:r>
            <w:r>
              <w:rPr>
                <w:rFonts w:eastAsia="黑体"/>
                <w:sz w:val="24"/>
              </w:rPr>
              <w:t>成本指标</w:t>
            </w:r>
            <w:r>
              <w:rPr>
                <w:rFonts w:hint="eastAsia" w:eastAsia="黑体"/>
                <w:sz w:val="24"/>
              </w:rPr>
              <w:t>）</w:t>
            </w:r>
          </w:p>
        </w:tc>
        <w:tc>
          <w:tcPr>
            <w:tcW w:w="5882" w:type="dxa"/>
            <w:gridSpan w:val="3"/>
            <w:noWrap w:val="0"/>
            <w:vAlign w:val="center"/>
          </w:tcPr>
          <w:p>
            <w:pPr>
              <w:spacing w:line="280" w:lineRule="exact"/>
              <w:rPr>
                <w:rFonts w:hint="eastAsia" w:eastAsia="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85" w:hRule="atLeast"/>
          <w:jc w:val="center"/>
        </w:trPr>
        <w:tc>
          <w:tcPr>
            <w:tcW w:w="0" w:type="auto"/>
            <w:vMerge w:val="continue"/>
            <w:noWrap w:val="0"/>
            <w:vAlign w:val="center"/>
          </w:tcPr>
          <w:p>
            <w:pPr>
              <w:spacing w:line="280" w:lineRule="exact"/>
              <w:jc w:val="center"/>
              <w:rPr>
                <w:rFonts w:eastAsia="黑体"/>
                <w:sz w:val="24"/>
              </w:rPr>
            </w:pPr>
          </w:p>
        </w:tc>
        <w:tc>
          <w:tcPr>
            <w:tcW w:w="2375" w:type="dxa"/>
            <w:noWrap w:val="0"/>
            <w:vAlign w:val="center"/>
          </w:tcPr>
          <w:p>
            <w:pPr>
              <w:spacing w:line="280" w:lineRule="exact"/>
              <w:jc w:val="center"/>
              <w:rPr>
                <w:rFonts w:eastAsia="黑体"/>
                <w:sz w:val="24"/>
              </w:rPr>
            </w:pPr>
            <w:r>
              <w:rPr>
                <w:rFonts w:eastAsia="黑体"/>
                <w:sz w:val="24"/>
              </w:rPr>
              <w:t>效益指标</w:t>
            </w:r>
          </w:p>
          <w:p>
            <w:pPr>
              <w:spacing w:line="280" w:lineRule="exact"/>
              <w:jc w:val="left"/>
              <w:rPr>
                <w:rFonts w:eastAsia="黑体"/>
                <w:sz w:val="24"/>
              </w:rPr>
            </w:pPr>
            <w:r>
              <w:rPr>
                <w:rFonts w:hint="eastAsia" w:eastAsia="黑体"/>
                <w:sz w:val="24"/>
              </w:rPr>
              <w:t>（有效指标</w:t>
            </w:r>
            <w:r>
              <w:rPr>
                <w:rFonts w:hint="eastAsia" w:ascii="宋体" w:hAnsi="宋体" w:eastAsia="宋体" w:cs="宋体"/>
                <w:sz w:val="24"/>
              </w:rPr>
              <w:t>≧2个，包括</w:t>
            </w:r>
            <w:r>
              <w:rPr>
                <w:rFonts w:eastAsia="黑体"/>
                <w:sz w:val="24"/>
              </w:rPr>
              <w:t>经济效益指标</w:t>
            </w:r>
            <w:r>
              <w:rPr>
                <w:rFonts w:hint="eastAsia" w:eastAsia="黑体"/>
                <w:sz w:val="24"/>
              </w:rPr>
              <w:t>、</w:t>
            </w:r>
            <w:r>
              <w:rPr>
                <w:rFonts w:eastAsia="黑体"/>
                <w:sz w:val="24"/>
              </w:rPr>
              <w:t>社会效益指标</w:t>
            </w:r>
            <w:r>
              <w:rPr>
                <w:rFonts w:hint="eastAsia" w:eastAsia="黑体"/>
                <w:sz w:val="24"/>
              </w:rPr>
              <w:t>、</w:t>
            </w:r>
            <w:r>
              <w:rPr>
                <w:rFonts w:eastAsia="黑体"/>
                <w:sz w:val="24"/>
              </w:rPr>
              <w:t>生态效益指标</w:t>
            </w:r>
            <w:r>
              <w:rPr>
                <w:rFonts w:hint="eastAsia" w:eastAsia="黑体"/>
                <w:sz w:val="24"/>
              </w:rPr>
              <w:t>、</w:t>
            </w:r>
            <w:r>
              <w:rPr>
                <w:rFonts w:eastAsia="黑体"/>
                <w:sz w:val="24"/>
              </w:rPr>
              <w:t>可持续影响指标</w:t>
            </w:r>
            <w:r>
              <w:rPr>
                <w:rFonts w:hint="eastAsia" w:eastAsia="黑体"/>
                <w:sz w:val="24"/>
              </w:rPr>
              <w:t>、</w:t>
            </w:r>
            <w:r>
              <w:rPr>
                <w:rFonts w:eastAsia="黑体"/>
                <w:sz w:val="24"/>
              </w:rPr>
              <w:t>社会公众或服务对象满意度</w:t>
            </w:r>
            <w:r>
              <w:rPr>
                <w:rFonts w:hint="eastAsia" w:eastAsia="黑体"/>
                <w:sz w:val="24"/>
              </w:rPr>
              <w:t>）</w:t>
            </w:r>
          </w:p>
        </w:tc>
        <w:tc>
          <w:tcPr>
            <w:tcW w:w="5882" w:type="dxa"/>
            <w:gridSpan w:val="3"/>
            <w:noWrap w:val="0"/>
            <w:vAlign w:val="center"/>
          </w:tcPr>
          <w:p>
            <w:pPr>
              <w:spacing w:line="280" w:lineRule="exact"/>
              <w:rPr>
                <w:rFonts w:hint="eastAsia" w:eastAsia="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2048" w:type="dxa"/>
            <w:noWrap w:val="0"/>
            <w:vAlign w:val="center"/>
          </w:tcPr>
          <w:p>
            <w:pPr>
              <w:spacing w:line="280" w:lineRule="exact"/>
              <w:jc w:val="center"/>
              <w:rPr>
                <w:rFonts w:hint="eastAsia" w:eastAsia="黑体"/>
                <w:sz w:val="24"/>
              </w:rPr>
            </w:pPr>
            <w:r>
              <w:rPr>
                <w:rFonts w:hint="eastAsia" w:eastAsia="黑体"/>
                <w:sz w:val="24"/>
              </w:rPr>
              <w:t>其他需要</w:t>
            </w:r>
          </w:p>
          <w:p>
            <w:pPr>
              <w:spacing w:line="280" w:lineRule="exact"/>
              <w:jc w:val="center"/>
              <w:rPr>
                <w:rFonts w:eastAsia="黑体"/>
                <w:sz w:val="24"/>
              </w:rPr>
            </w:pPr>
            <w:r>
              <w:rPr>
                <w:rFonts w:hint="eastAsia" w:eastAsia="黑体"/>
                <w:sz w:val="24"/>
              </w:rPr>
              <w:t xml:space="preserve">说明的问题 </w:t>
            </w:r>
          </w:p>
        </w:tc>
        <w:tc>
          <w:tcPr>
            <w:tcW w:w="8257" w:type="dxa"/>
            <w:gridSpan w:val="4"/>
            <w:noWrap w:val="0"/>
            <w:vAlign w:val="center"/>
          </w:tcPr>
          <w:p>
            <w:pPr>
              <w:spacing w:line="280" w:lineRule="exact"/>
              <w:jc w:val="center"/>
              <w:rPr>
                <w:rFonts w:hint="eastAsia" w:eastAsia="黑体"/>
                <w:sz w:val="24"/>
                <w:lang w:eastAsia="zh-CN"/>
              </w:rPr>
            </w:pPr>
            <w:r>
              <w:rPr>
                <w:rFonts w:hint="eastAsia" w:eastAsia="黑体"/>
                <w:sz w:val="24"/>
                <w:lang w:eastAsia="zh-CN"/>
              </w:rPr>
              <w:t>本单位无</w:t>
            </w:r>
            <w:r>
              <w:rPr>
                <w:rFonts w:hint="eastAsia" w:eastAsia="黑体"/>
                <w:sz w:val="24"/>
                <w:lang w:val="en-US" w:eastAsia="zh-CN"/>
              </w:rPr>
              <w:t>20万元以上项目，</w:t>
            </w:r>
            <w:r>
              <w:rPr>
                <w:rFonts w:hint="eastAsia" w:eastAsia="黑体"/>
                <w:sz w:val="24"/>
                <w:lang w:eastAsia="zh-CN"/>
              </w:rPr>
              <w:t>未达到绩效目标管理要求</w:t>
            </w:r>
          </w:p>
        </w:tc>
      </w:tr>
    </w:tbl>
    <w:p>
      <w:pPr>
        <w:spacing w:line="360" w:lineRule="exact"/>
        <w:rPr>
          <w:rFonts w:hint="eastAsia" w:ascii="宋体" w:hAnsi="宋体" w:eastAsia="宋体"/>
          <w:sz w:val="24"/>
          <w:lang w:eastAsia="zh-CN"/>
        </w:rPr>
      </w:pPr>
      <w:r>
        <w:rPr>
          <w:rFonts w:ascii="宋体" w:hAnsi="宋体" w:eastAsia="宋体"/>
          <w:sz w:val="24"/>
        </w:rPr>
        <w:t>填表人：</w:t>
      </w:r>
      <w:r>
        <w:rPr>
          <w:rFonts w:hint="eastAsia" w:ascii="宋体" w:hAnsi="宋体" w:eastAsia="宋体"/>
          <w:sz w:val="24"/>
          <w:lang w:eastAsia="zh-CN"/>
        </w:rPr>
        <w:t>张彬彬</w:t>
      </w:r>
      <w:r>
        <w:rPr>
          <w:rFonts w:ascii="宋体" w:hAnsi="宋体" w:eastAsia="宋体"/>
          <w:sz w:val="24"/>
        </w:rPr>
        <w:t xml:space="preserve">  联系电话：</w:t>
      </w:r>
      <w:r>
        <w:rPr>
          <w:rFonts w:hint="eastAsia" w:ascii="宋体" w:hAnsi="宋体" w:eastAsia="宋体"/>
          <w:sz w:val="24"/>
          <w:lang w:val="en-US" w:eastAsia="zh-CN"/>
        </w:rPr>
        <w:t>15197746155</w:t>
      </w:r>
      <w:r>
        <w:rPr>
          <w:rFonts w:ascii="宋体" w:hAnsi="宋体" w:eastAsia="宋体"/>
          <w:sz w:val="24"/>
        </w:rPr>
        <w:t xml:space="preserve"> </w:t>
      </w:r>
      <w:bookmarkStart w:id="0" w:name="_GoBack"/>
      <w:bookmarkEnd w:id="0"/>
      <w:r>
        <w:rPr>
          <w:rFonts w:ascii="宋体" w:hAnsi="宋体" w:eastAsia="宋体"/>
          <w:sz w:val="24"/>
        </w:rPr>
        <w:t>日期：</w:t>
      </w:r>
      <w:r>
        <w:rPr>
          <w:rFonts w:hint="eastAsia" w:ascii="宋体" w:hAnsi="宋体" w:eastAsia="宋体"/>
          <w:sz w:val="24"/>
          <w:lang w:val="en-US" w:eastAsia="zh-CN"/>
        </w:rPr>
        <w:t>2021.01</w:t>
      </w:r>
      <w:r>
        <w:rPr>
          <w:rFonts w:ascii="宋体" w:hAnsi="宋体" w:eastAsia="宋体"/>
          <w:sz w:val="24"/>
        </w:rPr>
        <w:t xml:space="preserve"> 单位负责人：</w:t>
      </w:r>
      <w:r>
        <w:rPr>
          <w:rFonts w:hint="eastAsia" w:ascii="宋体" w:hAnsi="宋体" w:eastAsia="宋体"/>
          <w:sz w:val="24"/>
          <w:lang w:eastAsia="zh-CN"/>
        </w:rPr>
        <w:t>廖文华</w:t>
      </w:r>
    </w:p>
    <w:p>
      <w:pPr>
        <w:spacing w:line="594" w:lineRule="exact"/>
        <w:rPr>
          <w:szCs w:val="32"/>
        </w:rPr>
      </w:pPr>
      <w:r>
        <w:rPr>
          <w:szCs w:val="32"/>
        </w:rPr>
        <w:br w:type="page"/>
      </w:r>
      <w:r>
        <w:rPr>
          <w:szCs w:val="32"/>
        </w:rPr>
        <w:t>附件3-1</w:t>
      </w:r>
    </w:p>
    <w:p>
      <w:pPr>
        <w:spacing w:line="594" w:lineRule="exact"/>
        <w:jc w:val="center"/>
        <w:rPr>
          <w:rFonts w:eastAsia="方正小标宋简体"/>
          <w:sz w:val="44"/>
          <w:szCs w:val="44"/>
        </w:rPr>
      </w:pPr>
      <w:r>
        <w:rPr>
          <w:rFonts w:hint="eastAsia" w:eastAsia="方正小标宋简体"/>
          <w:sz w:val="44"/>
          <w:szCs w:val="44"/>
        </w:rPr>
        <w:t>2021</w:t>
      </w:r>
      <w:r>
        <w:rPr>
          <w:rFonts w:eastAsia="方正小标宋简体"/>
          <w:sz w:val="44"/>
          <w:szCs w:val="44"/>
        </w:rPr>
        <w:t>年项目绩效目标表</w:t>
      </w:r>
    </w:p>
    <w:p>
      <w:pPr>
        <w:spacing w:line="360" w:lineRule="exact"/>
        <w:rPr>
          <w:rFonts w:hint="eastAsia" w:ascii="宋体" w:hAnsi="宋体" w:eastAsia="宋体"/>
          <w:sz w:val="24"/>
          <w:lang w:eastAsia="zh-CN"/>
        </w:rPr>
      </w:pPr>
      <w:r>
        <w:rPr>
          <w:rFonts w:ascii="宋体" w:hAnsi="宋体" w:eastAsia="宋体"/>
          <w:sz w:val="24"/>
        </w:rPr>
        <w:t>填报单位（盖章）：</w:t>
      </w:r>
      <w:r>
        <w:rPr>
          <w:rFonts w:hint="eastAsia" w:ascii="宋体" w:hAnsi="宋体" w:eastAsia="宋体"/>
          <w:sz w:val="24"/>
          <w:lang w:eastAsia="zh-CN"/>
        </w:rPr>
        <w:t>桃江县红十字会</w:t>
      </w:r>
    </w:p>
    <w:tbl>
      <w:tblPr>
        <w:tblStyle w:val="4"/>
        <w:tblW w:w="1025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234"/>
        <w:gridCol w:w="2592"/>
        <w:gridCol w:w="78"/>
        <w:gridCol w:w="1338"/>
        <w:gridCol w:w="45"/>
        <w:gridCol w:w="1026"/>
        <w:gridCol w:w="234"/>
        <w:gridCol w:w="28"/>
        <w:gridCol w:w="1205"/>
        <w:gridCol w:w="147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2234" w:type="dxa"/>
            <w:noWrap w:val="0"/>
            <w:vAlign w:val="center"/>
          </w:tcPr>
          <w:p>
            <w:pPr>
              <w:spacing w:line="280" w:lineRule="exact"/>
              <w:jc w:val="center"/>
              <w:rPr>
                <w:rFonts w:eastAsia="黑体"/>
                <w:sz w:val="24"/>
              </w:rPr>
            </w:pPr>
            <w:r>
              <w:rPr>
                <w:rFonts w:eastAsia="黑体"/>
                <w:sz w:val="24"/>
              </w:rPr>
              <w:t>项目名称</w:t>
            </w:r>
          </w:p>
        </w:tc>
        <w:tc>
          <w:tcPr>
            <w:tcW w:w="2670" w:type="dxa"/>
            <w:gridSpan w:val="2"/>
            <w:noWrap w:val="0"/>
            <w:vAlign w:val="center"/>
          </w:tcPr>
          <w:p>
            <w:pPr>
              <w:spacing w:line="280" w:lineRule="exact"/>
              <w:jc w:val="center"/>
              <w:rPr>
                <w:rFonts w:hint="default" w:eastAsia="黑体"/>
                <w:sz w:val="24"/>
                <w:lang w:val="en-US" w:eastAsia="zh-CN"/>
              </w:rPr>
            </w:pPr>
            <w:r>
              <w:rPr>
                <w:rFonts w:hint="eastAsia" w:eastAsia="黑体"/>
                <w:sz w:val="24"/>
                <w:lang w:val="en-US" w:eastAsia="zh-CN"/>
              </w:rPr>
              <w:t>无</w:t>
            </w:r>
          </w:p>
        </w:tc>
        <w:tc>
          <w:tcPr>
            <w:tcW w:w="2409" w:type="dxa"/>
            <w:gridSpan w:val="3"/>
            <w:noWrap w:val="0"/>
            <w:vAlign w:val="center"/>
          </w:tcPr>
          <w:p>
            <w:pPr>
              <w:spacing w:line="280" w:lineRule="exact"/>
              <w:jc w:val="center"/>
              <w:rPr>
                <w:rFonts w:eastAsia="黑体"/>
                <w:sz w:val="24"/>
              </w:rPr>
            </w:pPr>
            <w:r>
              <w:rPr>
                <w:rFonts w:eastAsia="黑体"/>
                <w:sz w:val="24"/>
              </w:rPr>
              <w:t>项目起止时间</w:t>
            </w:r>
          </w:p>
        </w:tc>
        <w:tc>
          <w:tcPr>
            <w:tcW w:w="2937" w:type="dxa"/>
            <w:gridSpan w:val="4"/>
            <w:noWrap w:val="0"/>
            <w:vAlign w:val="center"/>
          </w:tcPr>
          <w:p>
            <w:pPr>
              <w:spacing w:line="280" w:lineRule="exact"/>
              <w:jc w:val="center"/>
              <w:rPr>
                <w:rFonts w:hint="eastAsia" w:eastAsia="黑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2234" w:type="dxa"/>
            <w:noWrap w:val="0"/>
            <w:vAlign w:val="center"/>
          </w:tcPr>
          <w:p>
            <w:pPr>
              <w:spacing w:line="280" w:lineRule="exact"/>
              <w:jc w:val="center"/>
              <w:rPr>
                <w:rFonts w:eastAsia="黑体"/>
                <w:sz w:val="24"/>
              </w:rPr>
            </w:pPr>
            <w:r>
              <w:rPr>
                <w:rFonts w:eastAsia="黑体"/>
                <w:sz w:val="24"/>
              </w:rPr>
              <w:t>主管部门及其编码</w:t>
            </w:r>
          </w:p>
        </w:tc>
        <w:tc>
          <w:tcPr>
            <w:tcW w:w="8016" w:type="dxa"/>
            <w:gridSpan w:val="9"/>
            <w:noWrap w:val="0"/>
            <w:vAlign w:val="center"/>
          </w:tcPr>
          <w:p>
            <w:pPr>
              <w:spacing w:line="280" w:lineRule="exact"/>
              <w:jc w:val="center"/>
              <w:rPr>
                <w:rFonts w:hint="eastAsia" w:eastAsia="黑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2234" w:type="dxa"/>
            <w:noWrap w:val="0"/>
            <w:vAlign w:val="center"/>
          </w:tcPr>
          <w:p>
            <w:pPr>
              <w:spacing w:line="280" w:lineRule="exact"/>
              <w:jc w:val="center"/>
              <w:rPr>
                <w:rFonts w:eastAsia="黑体"/>
                <w:sz w:val="24"/>
              </w:rPr>
            </w:pPr>
            <w:r>
              <w:rPr>
                <w:rFonts w:eastAsia="黑体"/>
                <w:sz w:val="24"/>
              </w:rPr>
              <w:t>项目实施单位</w:t>
            </w:r>
          </w:p>
        </w:tc>
        <w:tc>
          <w:tcPr>
            <w:tcW w:w="2592" w:type="dxa"/>
            <w:noWrap w:val="0"/>
            <w:vAlign w:val="center"/>
          </w:tcPr>
          <w:p>
            <w:pPr>
              <w:spacing w:line="280" w:lineRule="exact"/>
              <w:jc w:val="center"/>
              <w:rPr>
                <w:rFonts w:eastAsia="黑体"/>
                <w:sz w:val="24"/>
              </w:rPr>
            </w:pPr>
          </w:p>
        </w:tc>
        <w:tc>
          <w:tcPr>
            <w:tcW w:w="1461" w:type="dxa"/>
            <w:gridSpan w:val="3"/>
            <w:noWrap w:val="0"/>
            <w:vAlign w:val="center"/>
          </w:tcPr>
          <w:p>
            <w:pPr>
              <w:spacing w:line="280" w:lineRule="exact"/>
              <w:jc w:val="center"/>
              <w:rPr>
                <w:rFonts w:eastAsia="黑体"/>
                <w:sz w:val="24"/>
              </w:rPr>
            </w:pPr>
            <w:r>
              <w:rPr>
                <w:rFonts w:eastAsia="黑体"/>
                <w:sz w:val="24"/>
              </w:rPr>
              <w:t>项目负责人</w:t>
            </w:r>
          </w:p>
        </w:tc>
        <w:tc>
          <w:tcPr>
            <w:tcW w:w="1260" w:type="dxa"/>
            <w:gridSpan w:val="2"/>
            <w:noWrap w:val="0"/>
            <w:vAlign w:val="center"/>
          </w:tcPr>
          <w:p>
            <w:pPr>
              <w:spacing w:line="280" w:lineRule="exact"/>
              <w:jc w:val="center"/>
              <w:rPr>
                <w:rFonts w:hint="eastAsia" w:eastAsia="黑体"/>
                <w:sz w:val="24"/>
              </w:rPr>
            </w:pPr>
          </w:p>
        </w:tc>
        <w:tc>
          <w:tcPr>
            <w:tcW w:w="1233" w:type="dxa"/>
            <w:gridSpan w:val="2"/>
            <w:noWrap w:val="0"/>
            <w:vAlign w:val="center"/>
          </w:tcPr>
          <w:p>
            <w:pPr>
              <w:spacing w:line="280" w:lineRule="exact"/>
              <w:jc w:val="center"/>
              <w:rPr>
                <w:rFonts w:eastAsia="黑体"/>
                <w:sz w:val="24"/>
              </w:rPr>
            </w:pPr>
            <w:r>
              <w:rPr>
                <w:rFonts w:eastAsia="黑体"/>
                <w:sz w:val="24"/>
              </w:rPr>
              <w:t>联系电话</w:t>
            </w:r>
          </w:p>
        </w:tc>
        <w:tc>
          <w:tcPr>
            <w:tcW w:w="1470" w:type="dxa"/>
            <w:noWrap w:val="0"/>
            <w:vAlign w:val="center"/>
          </w:tcPr>
          <w:p>
            <w:pPr>
              <w:spacing w:line="280" w:lineRule="exact"/>
              <w:jc w:val="center"/>
              <w:rPr>
                <w:rFonts w:hint="eastAsia" w:eastAsia="黑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234" w:type="dxa"/>
            <w:vMerge w:val="restart"/>
            <w:noWrap w:val="0"/>
            <w:vAlign w:val="center"/>
          </w:tcPr>
          <w:p>
            <w:pPr>
              <w:spacing w:line="280" w:lineRule="exact"/>
              <w:jc w:val="center"/>
              <w:rPr>
                <w:rFonts w:eastAsia="黑体"/>
                <w:sz w:val="24"/>
              </w:rPr>
            </w:pPr>
            <w:r>
              <w:rPr>
                <w:rFonts w:eastAsia="黑体"/>
                <w:sz w:val="24"/>
              </w:rPr>
              <w:t>项目资金申请</w:t>
            </w:r>
          </w:p>
          <w:p>
            <w:pPr>
              <w:spacing w:line="280" w:lineRule="exact"/>
              <w:jc w:val="center"/>
              <w:rPr>
                <w:rFonts w:eastAsia="黑体"/>
                <w:sz w:val="24"/>
              </w:rPr>
            </w:pPr>
            <w:r>
              <w:rPr>
                <w:rFonts w:eastAsia="黑体"/>
                <w:sz w:val="24"/>
              </w:rPr>
              <w:t>（万元）</w:t>
            </w:r>
          </w:p>
        </w:tc>
        <w:tc>
          <w:tcPr>
            <w:tcW w:w="8016" w:type="dxa"/>
            <w:gridSpan w:val="9"/>
            <w:noWrap w:val="0"/>
            <w:vAlign w:val="center"/>
          </w:tcPr>
          <w:p>
            <w:pPr>
              <w:spacing w:line="280" w:lineRule="exact"/>
              <w:rPr>
                <w:rFonts w:hint="eastAsia" w:eastAsia="黑体"/>
                <w:sz w:val="24"/>
              </w:rPr>
            </w:pPr>
            <w:r>
              <w:rPr>
                <w:rFonts w:eastAsia="黑体"/>
                <w:sz w:val="24"/>
              </w:rPr>
              <w:t>资金总额：</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vMerge w:val="continue"/>
            <w:noWrap w:val="0"/>
            <w:vAlign w:val="center"/>
          </w:tcPr>
          <w:p>
            <w:pPr>
              <w:spacing w:line="280" w:lineRule="exact"/>
              <w:jc w:val="center"/>
              <w:rPr>
                <w:rFonts w:eastAsia="黑体"/>
                <w:sz w:val="24"/>
              </w:rPr>
            </w:pPr>
          </w:p>
        </w:tc>
        <w:tc>
          <w:tcPr>
            <w:tcW w:w="8016" w:type="dxa"/>
            <w:gridSpan w:val="9"/>
            <w:noWrap w:val="0"/>
            <w:vAlign w:val="center"/>
          </w:tcPr>
          <w:p>
            <w:pPr>
              <w:spacing w:line="280" w:lineRule="exact"/>
              <w:rPr>
                <w:rFonts w:hint="eastAsia" w:eastAsia="黑体"/>
                <w:sz w:val="24"/>
              </w:rPr>
            </w:pPr>
            <w:r>
              <w:rPr>
                <w:rFonts w:eastAsia="黑体"/>
                <w:sz w:val="24"/>
              </w:rPr>
              <w:t xml:space="preserve">          一、预算资金：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0" w:type="auto"/>
            <w:vMerge w:val="continue"/>
            <w:noWrap w:val="0"/>
            <w:vAlign w:val="center"/>
          </w:tcPr>
          <w:p>
            <w:pPr>
              <w:spacing w:line="280" w:lineRule="exact"/>
              <w:jc w:val="center"/>
              <w:rPr>
                <w:rFonts w:eastAsia="黑体"/>
                <w:sz w:val="24"/>
              </w:rPr>
            </w:pPr>
          </w:p>
        </w:tc>
        <w:tc>
          <w:tcPr>
            <w:tcW w:w="8016" w:type="dxa"/>
            <w:gridSpan w:val="9"/>
            <w:noWrap w:val="0"/>
            <w:vAlign w:val="center"/>
          </w:tcPr>
          <w:p>
            <w:pPr>
              <w:spacing w:line="280" w:lineRule="exact"/>
              <w:rPr>
                <w:rFonts w:eastAsia="黑体"/>
                <w:sz w:val="24"/>
              </w:rPr>
            </w:pPr>
            <w:r>
              <w:rPr>
                <w:rFonts w:eastAsia="黑体"/>
                <w:sz w:val="24"/>
              </w:rPr>
              <w:t xml:space="preserve">          二、自有资金：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0" w:type="auto"/>
            <w:vMerge w:val="continue"/>
            <w:noWrap w:val="0"/>
            <w:vAlign w:val="center"/>
          </w:tcPr>
          <w:p>
            <w:pPr>
              <w:spacing w:line="280" w:lineRule="exact"/>
              <w:jc w:val="center"/>
              <w:rPr>
                <w:rFonts w:eastAsia="黑体"/>
                <w:sz w:val="24"/>
              </w:rPr>
            </w:pPr>
          </w:p>
        </w:tc>
        <w:tc>
          <w:tcPr>
            <w:tcW w:w="8016" w:type="dxa"/>
            <w:gridSpan w:val="9"/>
            <w:noWrap w:val="0"/>
            <w:vAlign w:val="center"/>
          </w:tcPr>
          <w:p>
            <w:pPr>
              <w:spacing w:line="280" w:lineRule="exact"/>
              <w:rPr>
                <w:rFonts w:eastAsia="黑体"/>
                <w:sz w:val="24"/>
              </w:rPr>
            </w:pPr>
            <w:r>
              <w:rPr>
                <w:rFonts w:eastAsia="黑体"/>
                <w:sz w:val="24"/>
              </w:rPr>
              <w:t xml:space="preserve">          三、其他：</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2234" w:type="dxa"/>
            <w:noWrap w:val="0"/>
            <w:vAlign w:val="center"/>
          </w:tcPr>
          <w:p>
            <w:pPr>
              <w:spacing w:line="280" w:lineRule="exact"/>
              <w:jc w:val="center"/>
              <w:rPr>
                <w:rFonts w:eastAsia="黑体"/>
                <w:sz w:val="24"/>
              </w:rPr>
            </w:pPr>
            <w:r>
              <w:rPr>
                <w:rFonts w:eastAsia="黑体"/>
                <w:sz w:val="24"/>
              </w:rPr>
              <w:t>项目概况</w:t>
            </w:r>
          </w:p>
        </w:tc>
        <w:tc>
          <w:tcPr>
            <w:tcW w:w="8016" w:type="dxa"/>
            <w:gridSpan w:val="9"/>
            <w:noWrap w:val="0"/>
            <w:vAlign w:val="center"/>
          </w:tcPr>
          <w:p>
            <w:pPr>
              <w:spacing w:line="280" w:lineRule="exact"/>
              <w:rPr>
                <w:rFonts w:hint="eastAsia" w:eastAsia="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234" w:type="dxa"/>
            <w:vMerge w:val="restart"/>
            <w:noWrap w:val="0"/>
            <w:vAlign w:val="center"/>
          </w:tcPr>
          <w:p>
            <w:pPr>
              <w:spacing w:line="280" w:lineRule="exact"/>
              <w:jc w:val="center"/>
              <w:rPr>
                <w:rFonts w:eastAsia="黑体"/>
                <w:sz w:val="24"/>
              </w:rPr>
            </w:pPr>
            <w:r>
              <w:rPr>
                <w:rFonts w:eastAsia="黑体"/>
                <w:sz w:val="24"/>
              </w:rPr>
              <w:t>项目实施进度计划</w:t>
            </w:r>
          </w:p>
        </w:tc>
        <w:tc>
          <w:tcPr>
            <w:tcW w:w="2670" w:type="dxa"/>
            <w:gridSpan w:val="2"/>
            <w:noWrap w:val="0"/>
            <w:vAlign w:val="center"/>
          </w:tcPr>
          <w:p>
            <w:pPr>
              <w:spacing w:line="280" w:lineRule="exact"/>
              <w:jc w:val="center"/>
              <w:rPr>
                <w:rFonts w:eastAsia="黑体"/>
                <w:sz w:val="24"/>
              </w:rPr>
            </w:pPr>
            <w:r>
              <w:rPr>
                <w:rFonts w:eastAsia="黑体"/>
                <w:sz w:val="24"/>
              </w:rPr>
              <w:t>项目实施内容</w:t>
            </w:r>
          </w:p>
        </w:tc>
        <w:tc>
          <w:tcPr>
            <w:tcW w:w="2671" w:type="dxa"/>
            <w:gridSpan w:val="5"/>
            <w:noWrap w:val="0"/>
            <w:vAlign w:val="center"/>
          </w:tcPr>
          <w:p>
            <w:pPr>
              <w:spacing w:line="280" w:lineRule="exact"/>
              <w:jc w:val="center"/>
              <w:rPr>
                <w:rFonts w:eastAsia="黑体"/>
                <w:sz w:val="24"/>
              </w:rPr>
            </w:pPr>
            <w:r>
              <w:rPr>
                <w:rFonts w:eastAsia="黑体"/>
                <w:sz w:val="24"/>
              </w:rPr>
              <w:t>开始时间</w:t>
            </w:r>
          </w:p>
        </w:tc>
        <w:tc>
          <w:tcPr>
            <w:tcW w:w="2675" w:type="dxa"/>
            <w:gridSpan w:val="2"/>
            <w:noWrap w:val="0"/>
            <w:vAlign w:val="center"/>
          </w:tcPr>
          <w:p>
            <w:pPr>
              <w:spacing w:line="280" w:lineRule="exact"/>
              <w:jc w:val="center"/>
              <w:rPr>
                <w:rFonts w:eastAsia="黑体"/>
                <w:sz w:val="24"/>
              </w:rPr>
            </w:pPr>
            <w:r>
              <w:rPr>
                <w:rFonts w:eastAsia="黑体"/>
                <w:sz w:val="24"/>
              </w:rPr>
              <w:t>完成时间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0" w:type="auto"/>
            <w:vMerge w:val="continue"/>
            <w:noWrap w:val="0"/>
            <w:vAlign w:val="center"/>
          </w:tcPr>
          <w:p>
            <w:pPr>
              <w:spacing w:line="280" w:lineRule="exact"/>
              <w:jc w:val="center"/>
              <w:rPr>
                <w:rFonts w:eastAsia="黑体"/>
                <w:sz w:val="24"/>
              </w:rPr>
            </w:pPr>
          </w:p>
        </w:tc>
        <w:tc>
          <w:tcPr>
            <w:tcW w:w="2670" w:type="dxa"/>
            <w:gridSpan w:val="2"/>
            <w:noWrap w:val="0"/>
            <w:vAlign w:val="center"/>
          </w:tcPr>
          <w:p>
            <w:pPr>
              <w:spacing w:line="280" w:lineRule="exact"/>
              <w:rPr>
                <w:rFonts w:hint="eastAsia" w:eastAsia="黑体"/>
                <w:sz w:val="24"/>
              </w:rPr>
            </w:pPr>
            <w:r>
              <w:rPr>
                <w:rFonts w:eastAsia="黑体"/>
                <w:sz w:val="24"/>
              </w:rPr>
              <w:t>1、</w:t>
            </w:r>
          </w:p>
        </w:tc>
        <w:tc>
          <w:tcPr>
            <w:tcW w:w="2671" w:type="dxa"/>
            <w:gridSpan w:val="5"/>
            <w:noWrap w:val="0"/>
            <w:vAlign w:val="center"/>
          </w:tcPr>
          <w:p>
            <w:pPr>
              <w:spacing w:line="280" w:lineRule="exact"/>
              <w:jc w:val="center"/>
              <w:rPr>
                <w:rFonts w:hint="eastAsia" w:eastAsia="黑体"/>
                <w:sz w:val="24"/>
              </w:rPr>
            </w:pPr>
          </w:p>
        </w:tc>
        <w:tc>
          <w:tcPr>
            <w:tcW w:w="2675" w:type="dxa"/>
            <w:gridSpan w:val="2"/>
            <w:noWrap w:val="0"/>
            <w:vAlign w:val="center"/>
          </w:tcPr>
          <w:p>
            <w:pPr>
              <w:spacing w:line="280" w:lineRule="exact"/>
              <w:jc w:val="center"/>
              <w:rPr>
                <w:rFonts w:hint="eastAsia" w:eastAsia="黑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0" w:type="auto"/>
            <w:vMerge w:val="continue"/>
            <w:noWrap w:val="0"/>
            <w:vAlign w:val="center"/>
          </w:tcPr>
          <w:p>
            <w:pPr>
              <w:spacing w:line="280" w:lineRule="exact"/>
              <w:jc w:val="center"/>
              <w:rPr>
                <w:rFonts w:eastAsia="黑体"/>
                <w:sz w:val="24"/>
              </w:rPr>
            </w:pPr>
          </w:p>
        </w:tc>
        <w:tc>
          <w:tcPr>
            <w:tcW w:w="2670" w:type="dxa"/>
            <w:gridSpan w:val="2"/>
            <w:noWrap w:val="0"/>
            <w:vAlign w:val="center"/>
          </w:tcPr>
          <w:p>
            <w:pPr>
              <w:spacing w:line="280" w:lineRule="exact"/>
              <w:rPr>
                <w:rFonts w:hint="eastAsia" w:eastAsia="黑体"/>
                <w:sz w:val="24"/>
              </w:rPr>
            </w:pPr>
            <w:r>
              <w:rPr>
                <w:rFonts w:eastAsia="黑体"/>
                <w:sz w:val="24"/>
              </w:rPr>
              <w:t>2、</w:t>
            </w:r>
          </w:p>
        </w:tc>
        <w:tc>
          <w:tcPr>
            <w:tcW w:w="2671" w:type="dxa"/>
            <w:gridSpan w:val="5"/>
            <w:noWrap w:val="0"/>
            <w:vAlign w:val="center"/>
          </w:tcPr>
          <w:p>
            <w:pPr>
              <w:spacing w:line="280" w:lineRule="exact"/>
              <w:jc w:val="center"/>
              <w:rPr>
                <w:rFonts w:hint="eastAsia" w:eastAsia="黑体"/>
                <w:sz w:val="24"/>
              </w:rPr>
            </w:pPr>
          </w:p>
        </w:tc>
        <w:tc>
          <w:tcPr>
            <w:tcW w:w="2675" w:type="dxa"/>
            <w:gridSpan w:val="2"/>
            <w:noWrap w:val="0"/>
            <w:vAlign w:val="center"/>
          </w:tcPr>
          <w:p>
            <w:pPr>
              <w:spacing w:line="280" w:lineRule="exact"/>
              <w:jc w:val="center"/>
              <w:rPr>
                <w:rFonts w:hint="eastAsia" w:eastAsia="黑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0" w:type="auto"/>
            <w:vMerge w:val="continue"/>
            <w:noWrap w:val="0"/>
            <w:vAlign w:val="center"/>
          </w:tcPr>
          <w:p>
            <w:pPr>
              <w:spacing w:line="280" w:lineRule="exact"/>
              <w:jc w:val="center"/>
              <w:rPr>
                <w:rFonts w:eastAsia="黑体"/>
                <w:sz w:val="24"/>
              </w:rPr>
            </w:pPr>
          </w:p>
        </w:tc>
        <w:tc>
          <w:tcPr>
            <w:tcW w:w="2670" w:type="dxa"/>
            <w:gridSpan w:val="2"/>
            <w:noWrap w:val="0"/>
            <w:vAlign w:val="center"/>
          </w:tcPr>
          <w:p>
            <w:pPr>
              <w:spacing w:line="280" w:lineRule="exact"/>
              <w:rPr>
                <w:rFonts w:eastAsia="黑体"/>
                <w:sz w:val="24"/>
              </w:rPr>
            </w:pPr>
            <w:r>
              <w:rPr>
                <w:rFonts w:hint="eastAsia" w:eastAsia="黑体"/>
                <w:sz w:val="24"/>
              </w:rPr>
              <w:t>3、</w:t>
            </w:r>
          </w:p>
        </w:tc>
        <w:tc>
          <w:tcPr>
            <w:tcW w:w="2671" w:type="dxa"/>
            <w:gridSpan w:val="5"/>
            <w:noWrap w:val="0"/>
            <w:vAlign w:val="center"/>
          </w:tcPr>
          <w:p>
            <w:pPr>
              <w:spacing w:line="280" w:lineRule="exact"/>
              <w:jc w:val="center"/>
              <w:rPr>
                <w:rFonts w:hint="eastAsia" w:eastAsia="黑体"/>
                <w:sz w:val="24"/>
              </w:rPr>
            </w:pPr>
          </w:p>
        </w:tc>
        <w:tc>
          <w:tcPr>
            <w:tcW w:w="2675" w:type="dxa"/>
            <w:gridSpan w:val="2"/>
            <w:noWrap w:val="0"/>
            <w:vAlign w:val="center"/>
          </w:tcPr>
          <w:p>
            <w:pPr>
              <w:spacing w:line="280" w:lineRule="exact"/>
              <w:jc w:val="center"/>
              <w:rPr>
                <w:rFonts w:hint="eastAsia" w:eastAsia="黑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234" w:type="dxa"/>
            <w:vMerge w:val="restart"/>
            <w:noWrap w:val="0"/>
            <w:vAlign w:val="center"/>
          </w:tcPr>
          <w:p>
            <w:pPr>
              <w:spacing w:line="280" w:lineRule="exact"/>
              <w:jc w:val="center"/>
              <w:rPr>
                <w:rFonts w:eastAsia="黑体"/>
                <w:sz w:val="24"/>
              </w:rPr>
            </w:pPr>
            <w:r>
              <w:rPr>
                <w:rFonts w:eastAsia="黑体"/>
                <w:sz w:val="24"/>
              </w:rPr>
              <w:t>项目绩效目标</w:t>
            </w:r>
          </w:p>
        </w:tc>
        <w:tc>
          <w:tcPr>
            <w:tcW w:w="4008" w:type="dxa"/>
            <w:gridSpan w:val="3"/>
            <w:noWrap w:val="0"/>
            <w:vAlign w:val="center"/>
          </w:tcPr>
          <w:p>
            <w:pPr>
              <w:spacing w:line="280" w:lineRule="exact"/>
              <w:jc w:val="center"/>
              <w:rPr>
                <w:rFonts w:eastAsia="黑体"/>
                <w:sz w:val="24"/>
              </w:rPr>
            </w:pPr>
            <w:r>
              <w:rPr>
                <w:rFonts w:eastAsia="黑体"/>
                <w:sz w:val="24"/>
              </w:rPr>
              <w:t>长期目标</w:t>
            </w:r>
          </w:p>
        </w:tc>
        <w:tc>
          <w:tcPr>
            <w:tcW w:w="4008" w:type="dxa"/>
            <w:gridSpan w:val="6"/>
            <w:noWrap w:val="0"/>
            <w:vAlign w:val="center"/>
          </w:tcPr>
          <w:p>
            <w:pPr>
              <w:spacing w:line="280" w:lineRule="exact"/>
              <w:jc w:val="center"/>
              <w:rPr>
                <w:rFonts w:eastAsia="黑体"/>
                <w:sz w:val="24"/>
              </w:rPr>
            </w:pPr>
            <w:r>
              <w:rPr>
                <w:rFonts w:eastAsia="黑体"/>
                <w:sz w:val="24"/>
              </w:rPr>
              <w:t>年度目标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0" w:type="auto"/>
            <w:vMerge w:val="continue"/>
            <w:noWrap w:val="0"/>
            <w:vAlign w:val="center"/>
          </w:tcPr>
          <w:p>
            <w:pPr>
              <w:spacing w:line="280" w:lineRule="exact"/>
              <w:jc w:val="center"/>
              <w:rPr>
                <w:rFonts w:eastAsia="黑体"/>
                <w:sz w:val="24"/>
              </w:rPr>
            </w:pPr>
          </w:p>
        </w:tc>
        <w:tc>
          <w:tcPr>
            <w:tcW w:w="4008" w:type="dxa"/>
            <w:gridSpan w:val="3"/>
            <w:noWrap w:val="0"/>
            <w:vAlign w:val="center"/>
          </w:tcPr>
          <w:p>
            <w:pPr>
              <w:spacing w:line="280" w:lineRule="exact"/>
              <w:jc w:val="center"/>
              <w:rPr>
                <w:rFonts w:eastAsia="黑体"/>
                <w:sz w:val="24"/>
              </w:rPr>
            </w:pPr>
          </w:p>
        </w:tc>
        <w:tc>
          <w:tcPr>
            <w:tcW w:w="4008" w:type="dxa"/>
            <w:gridSpan w:val="6"/>
            <w:noWrap w:val="0"/>
            <w:vAlign w:val="center"/>
          </w:tcPr>
          <w:p>
            <w:pPr>
              <w:spacing w:line="280" w:lineRule="exact"/>
              <w:jc w:val="center"/>
              <w:rPr>
                <w:rFonts w:hint="eastAsia" w:eastAsia="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234" w:type="dxa"/>
            <w:vMerge w:val="restart"/>
            <w:noWrap w:val="0"/>
            <w:vAlign w:val="center"/>
          </w:tcPr>
          <w:p>
            <w:pPr>
              <w:spacing w:line="280" w:lineRule="exact"/>
              <w:jc w:val="center"/>
              <w:rPr>
                <w:rFonts w:eastAsia="黑体"/>
                <w:sz w:val="24"/>
              </w:rPr>
            </w:pPr>
            <w:r>
              <w:rPr>
                <w:rFonts w:eastAsia="黑体"/>
                <w:sz w:val="24"/>
              </w:rPr>
              <w:t>年度绩效指标</w:t>
            </w:r>
          </w:p>
        </w:tc>
        <w:tc>
          <w:tcPr>
            <w:tcW w:w="2670" w:type="dxa"/>
            <w:gridSpan w:val="2"/>
            <w:noWrap w:val="0"/>
            <w:vAlign w:val="center"/>
          </w:tcPr>
          <w:p>
            <w:pPr>
              <w:spacing w:line="280" w:lineRule="exact"/>
              <w:jc w:val="center"/>
              <w:rPr>
                <w:rFonts w:eastAsia="黑体"/>
                <w:sz w:val="24"/>
              </w:rPr>
            </w:pPr>
            <w:r>
              <w:rPr>
                <w:rFonts w:hint="eastAsia" w:eastAsia="黑体"/>
                <w:sz w:val="24"/>
              </w:rPr>
              <w:t>一级</w:t>
            </w:r>
            <w:r>
              <w:rPr>
                <w:rFonts w:eastAsia="黑体"/>
                <w:sz w:val="24"/>
              </w:rPr>
              <w:t>指标</w:t>
            </w:r>
          </w:p>
        </w:tc>
        <w:tc>
          <w:tcPr>
            <w:tcW w:w="5346" w:type="dxa"/>
            <w:gridSpan w:val="7"/>
            <w:noWrap w:val="0"/>
            <w:vAlign w:val="center"/>
          </w:tcPr>
          <w:p>
            <w:pPr>
              <w:spacing w:line="280" w:lineRule="exact"/>
              <w:jc w:val="center"/>
              <w:rPr>
                <w:rFonts w:eastAsia="黑体"/>
                <w:sz w:val="24"/>
              </w:rPr>
            </w:pPr>
            <w:r>
              <w:rPr>
                <w:rFonts w:eastAsia="黑体"/>
                <w:sz w:val="24"/>
              </w:rPr>
              <w:t>指标值及单位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40" w:hRule="atLeast"/>
          <w:jc w:val="center"/>
        </w:trPr>
        <w:tc>
          <w:tcPr>
            <w:tcW w:w="0" w:type="auto"/>
            <w:vMerge w:val="continue"/>
            <w:noWrap w:val="0"/>
            <w:vAlign w:val="center"/>
          </w:tcPr>
          <w:p>
            <w:pPr>
              <w:spacing w:line="280" w:lineRule="exact"/>
              <w:jc w:val="center"/>
              <w:rPr>
                <w:rFonts w:eastAsia="黑体"/>
                <w:sz w:val="24"/>
              </w:rPr>
            </w:pPr>
          </w:p>
        </w:tc>
        <w:tc>
          <w:tcPr>
            <w:tcW w:w="2670" w:type="dxa"/>
            <w:gridSpan w:val="2"/>
            <w:noWrap w:val="0"/>
            <w:vAlign w:val="center"/>
          </w:tcPr>
          <w:p>
            <w:pPr>
              <w:spacing w:line="280" w:lineRule="exact"/>
              <w:jc w:val="center"/>
              <w:rPr>
                <w:rFonts w:eastAsia="黑体"/>
                <w:sz w:val="24"/>
              </w:rPr>
            </w:pPr>
            <w:r>
              <w:rPr>
                <w:rFonts w:eastAsia="黑体"/>
                <w:sz w:val="24"/>
              </w:rPr>
              <w:t>产出指标</w:t>
            </w:r>
          </w:p>
          <w:p>
            <w:pPr>
              <w:spacing w:line="280" w:lineRule="exact"/>
              <w:jc w:val="left"/>
              <w:rPr>
                <w:rFonts w:eastAsia="黑体"/>
                <w:sz w:val="24"/>
              </w:rPr>
            </w:pPr>
            <w:r>
              <w:rPr>
                <w:rFonts w:hint="eastAsia" w:eastAsia="黑体"/>
                <w:sz w:val="24"/>
              </w:rPr>
              <w:t>（有效指标</w:t>
            </w:r>
            <w:r>
              <w:rPr>
                <w:rFonts w:hint="eastAsia" w:ascii="宋体" w:hAnsi="宋体" w:eastAsia="宋体" w:cs="宋体"/>
                <w:sz w:val="24"/>
              </w:rPr>
              <w:t>≧3个，包括</w:t>
            </w:r>
            <w:r>
              <w:rPr>
                <w:rFonts w:eastAsia="黑体"/>
                <w:sz w:val="24"/>
              </w:rPr>
              <w:t>数量指标</w:t>
            </w:r>
            <w:r>
              <w:rPr>
                <w:rFonts w:hint="eastAsia" w:eastAsia="黑体"/>
                <w:sz w:val="24"/>
              </w:rPr>
              <w:t>、</w:t>
            </w:r>
            <w:r>
              <w:rPr>
                <w:rFonts w:eastAsia="黑体"/>
                <w:sz w:val="24"/>
              </w:rPr>
              <w:t>质量指标</w:t>
            </w:r>
            <w:r>
              <w:rPr>
                <w:rFonts w:hint="eastAsia" w:eastAsia="黑体"/>
                <w:sz w:val="24"/>
              </w:rPr>
              <w:t>、</w:t>
            </w:r>
            <w:r>
              <w:rPr>
                <w:rFonts w:eastAsia="黑体"/>
                <w:sz w:val="24"/>
              </w:rPr>
              <w:t>时效指标</w:t>
            </w:r>
            <w:r>
              <w:rPr>
                <w:rFonts w:hint="eastAsia" w:eastAsia="黑体"/>
                <w:sz w:val="24"/>
              </w:rPr>
              <w:t>、</w:t>
            </w:r>
            <w:r>
              <w:rPr>
                <w:rFonts w:eastAsia="黑体"/>
                <w:sz w:val="24"/>
              </w:rPr>
              <w:t>成本指标</w:t>
            </w:r>
            <w:r>
              <w:rPr>
                <w:rFonts w:hint="eastAsia" w:eastAsia="黑体"/>
                <w:sz w:val="24"/>
              </w:rPr>
              <w:t>）</w:t>
            </w:r>
          </w:p>
        </w:tc>
        <w:tc>
          <w:tcPr>
            <w:tcW w:w="5346" w:type="dxa"/>
            <w:gridSpan w:val="7"/>
            <w:noWrap w:val="0"/>
            <w:vAlign w:val="center"/>
          </w:tcPr>
          <w:p>
            <w:pPr>
              <w:spacing w:line="280" w:lineRule="exact"/>
              <w:rPr>
                <w:rFonts w:hint="eastAsia" w:eastAsia="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176" w:hRule="atLeast"/>
          <w:jc w:val="center"/>
        </w:trPr>
        <w:tc>
          <w:tcPr>
            <w:tcW w:w="0" w:type="auto"/>
            <w:vMerge w:val="continue"/>
            <w:noWrap w:val="0"/>
            <w:vAlign w:val="center"/>
          </w:tcPr>
          <w:p>
            <w:pPr>
              <w:spacing w:line="280" w:lineRule="exact"/>
              <w:jc w:val="center"/>
              <w:rPr>
                <w:rFonts w:eastAsia="黑体"/>
                <w:sz w:val="24"/>
              </w:rPr>
            </w:pPr>
          </w:p>
        </w:tc>
        <w:tc>
          <w:tcPr>
            <w:tcW w:w="2670" w:type="dxa"/>
            <w:gridSpan w:val="2"/>
            <w:noWrap w:val="0"/>
            <w:vAlign w:val="center"/>
          </w:tcPr>
          <w:p>
            <w:pPr>
              <w:spacing w:line="280" w:lineRule="exact"/>
              <w:jc w:val="center"/>
              <w:rPr>
                <w:rFonts w:eastAsia="黑体"/>
                <w:sz w:val="24"/>
              </w:rPr>
            </w:pPr>
            <w:r>
              <w:rPr>
                <w:rFonts w:eastAsia="黑体"/>
                <w:sz w:val="24"/>
              </w:rPr>
              <w:t>效益指标</w:t>
            </w:r>
          </w:p>
          <w:p>
            <w:pPr>
              <w:spacing w:line="280" w:lineRule="exact"/>
              <w:jc w:val="left"/>
              <w:rPr>
                <w:rFonts w:eastAsia="黑体"/>
                <w:sz w:val="24"/>
              </w:rPr>
            </w:pPr>
            <w:r>
              <w:rPr>
                <w:rFonts w:hint="eastAsia" w:eastAsia="黑体"/>
                <w:sz w:val="24"/>
              </w:rPr>
              <w:t>（有效指标</w:t>
            </w:r>
            <w:r>
              <w:rPr>
                <w:rFonts w:hint="eastAsia" w:ascii="宋体" w:hAnsi="宋体" w:eastAsia="宋体" w:cs="宋体"/>
                <w:sz w:val="24"/>
              </w:rPr>
              <w:t>≧2个，包括</w:t>
            </w:r>
            <w:r>
              <w:rPr>
                <w:rFonts w:eastAsia="黑体"/>
                <w:sz w:val="24"/>
              </w:rPr>
              <w:t>经济效益指标</w:t>
            </w:r>
            <w:r>
              <w:rPr>
                <w:rFonts w:hint="eastAsia" w:eastAsia="黑体"/>
                <w:sz w:val="24"/>
              </w:rPr>
              <w:t>、</w:t>
            </w:r>
            <w:r>
              <w:rPr>
                <w:rFonts w:eastAsia="黑体"/>
                <w:sz w:val="24"/>
              </w:rPr>
              <w:t>社会效益指标</w:t>
            </w:r>
            <w:r>
              <w:rPr>
                <w:rFonts w:hint="eastAsia" w:eastAsia="黑体"/>
                <w:sz w:val="24"/>
              </w:rPr>
              <w:t>、</w:t>
            </w:r>
            <w:r>
              <w:rPr>
                <w:rFonts w:eastAsia="黑体"/>
                <w:sz w:val="24"/>
              </w:rPr>
              <w:t>生态效益指标</w:t>
            </w:r>
            <w:r>
              <w:rPr>
                <w:rFonts w:hint="eastAsia" w:eastAsia="黑体"/>
                <w:sz w:val="24"/>
              </w:rPr>
              <w:t>、</w:t>
            </w:r>
            <w:r>
              <w:rPr>
                <w:rFonts w:eastAsia="黑体"/>
                <w:sz w:val="24"/>
              </w:rPr>
              <w:t>可持续影响指标</w:t>
            </w:r>
            <w:r>
              <w:rPr>
                <w:rFonts w:hint="eastAsia" w:eastAsia="黑体"/>
                <w:sz w:val="24"/>
              </w:rPr>
              <w:t>、</w:t>
            </w:r>
            <w:r>
              <w:rPr>
                <w:rFonts w:eastAsia="黑体"/>
                <w:sz w:val="24"/>
              </w:rPr>
              <w:t>社会公众或服务对象满意度</w:t>
            </w:r>
            <w:r>
              <w:rPr>
                <w:rFonts w:hint="eastAsia" w:eastAsia="黑体"/>
                <w:sz w:val="24"/>
              </w:rPr>
              <w:t>）</w:t>
            </w:r>
          </w:p>
        </w:tc>
        <w:tc>
          <w:tcPr>
            <w:tcW w:w="5346" w:type="dxa"/>
            <w:gridSpan w:val="7"/>
            <w:noWrap w:val="0"/>
            <w:vAlign w:val="center"/>
          </w:tcPr>
          <w:p>
            <w:pPr>
              <w:spacing w:line="280" w:lineRule="exact"/>
              <w:rPr>
                <w:rFonts w:hint="eastAsia" w:eastAsia="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2234" w:type="dxa"/>
            <w:noWrap w:val="0"/>
            <w:vAlign w:val="center"/>
          </w:tcPr>
          <w:p>
            <w:pPr>
              <w:spacing w:line="280" w:lineRule="exact"/>
              <w:jc w:val="center"/>
              <w:rPr>
                <w:rFonts w:hint="eastAsia" w:eastAsia="黑体"/>
                <w:sz w:val="24"/>
              </w:rPr>
            </w:pPr>
            <w:r>
              <w:rPr>
                <w:rFonts w:hint="eastAsia" w:eastAsia="黑体"/>
                <w:sz w:val="24"/>
              </w:rPr>
              <w:t>其他需要</w:t>
            </w:r>
          </w:p>
          <w:p>
            <w:pPr>
              <w:spacing w:line="280" w:lineRule="exact"/>
              <w:jc w:val="center"/>
              <w:rPr>
                <w:rFonts w:eastAsia="黑体"/>
                <w:sz w:val="24"/>
              </w:rPr>
            </w:pPr>
            <w:r>
              <w:rPr>
                <w:rFonts w:hint="eastAsia" w:eastAsia="黑体"/>
                <w:sz w:val="24"/>
              </w:rPr>
              <w:t xml:space="preserve">说明的问题 </w:t>
            </w:r>
          </w:p>
        </w:tc>
        <w:tc>
          <w:tcPr>
            <w:tcW w:w="8016" w:type="dxa"/>
            <w:gridSpan w:val="9"/>
            <w:noWrap w:val="0"/>
            <w:vAlign w:val="center"/>
          </w:tcPr>
          <w:p>
            <w:pPr>
              <w:spacing w:line="280" w:lineRule="exact"/>
              <w:jc w:val="center"/>
              <w:rPr>
                <w:rFonts w:eastAsia="黑体"/>
                <w:sz w:val="24"/>
              </w:rPr>
            </w:pPr>
            <w:r>
              <w:rPr>
                <w:rFonts w:hint="eastAsia" w:eastAsia="黑体"/>
                <w:sz w:val="24"/>
                <w:lang w:eastAsia="zh-CN"/>
              </w:rPr>
              <w:t>本单位无</w:t>
            </w:r>
            <w:r>
              <w:rPr>
                <w:rFonts w:hint="eastAsia" w:eastAsia="黑体"/>
                <w:sz w:val="24"/>
                <w:lang w:val="en-US" w:eastAsia="zh-CN"/>
              </w:rPr>
              <w:t>20万元以上项目，</w:t>
            </w:r>
            <w:r>
              <w:rPr>
                <w:rFonts w:hint="eastAsia" w:eastAsia="黑体"/>
                <w:sz w:val="24"/>
                <w:lang w:eastAsia="zh-CN"/>
              </w:rPr>
              <w:t>未达到绩效目标管理要求</w:t>
            </w:r>
          </w:p>
        </w:tc>
      </w:tr>
    </w:tbl>
    <w:p>
      <w:pPr>
        <w:spacing w:line="360" w:lineRule="exact"/>
        <w:jc w:val="both"/>
        <w:rPr>
          <w:rFonts w:hint="eastAsia" w:eastAsia="宋体"/>
          <w:lang w:eastAsia="zh-CN"/>
        </w:rPr>
      </w:pPr>
      <w:r>
        <w:rPr>
          <w:rFonts w:ascii="宋体" w:hAnsi="宋体" w:eastAsia="宋体"/>
          <w:sz w:val="24"/>
        </w:rPr>
        <w:t>填表人：</w:t>
      </w:r>
      <w:r>
        <w:rPr>
          <w:rFonts w:hint="eastAsia" w:ascii="宋体" w:hAnsi="宋体" w:eastAsia="宋体"/>
          <w:sz w:val="24"/>
          <w:lang w:eastAsia="zh-CN"/>
        </w:rPr>
        <w:t>张彬彬</w:t>
      </w:r>
      <w:r>
        <w:rPr>
          <w:rFonts w:ascii="宋体" w:hAnsi="宋体" w:eastAsia="宋体"/>
          <w:sz w:val="24"/>
        </w:rPr>
        <w:t xml:space="preserve">  联系电话：</w:t>
      </w:r>
      <w:r>
        <w:rPr>
          <w:rFonts w:hint="eastAsia" w:ascii="宋体" w:hAnsi="宋体" w:eastAsia="宋体"/>
          <w:sz w:val="24"/>
          <w:lang w:val="en-US" w:eastAsia="zh-CN"/>
        </w:rPr>
        <w:t>15197746155</w:t>
      </w:r>
      <w:r>
        <w:rPr>
          <w:rFonts w:ascii="宋体" w:hAnsi="宋体" w:eastAsia="宋体"/>
          <w:sz w:val="24"/>
        </w:rPr>
        <w:t xml:space="preserve"> </w:t>
      </w:r>
      <w:r>
        <w:rPr>
          <w:rFonts w:hint="eastAsia" w:ascii="宋体" w:hAnsi="宋体" w:eastAsia="宋体"/>
          <w:sz w:val="24"/>
          <w:lang w:val="en-US" w:eastAsia="zh-CN"/>
        </w:rPr>
        <w:t xml:space="preserve"> </w:t>
      </w:r>
      <w:r>
        <w:rPr>
          <w:rFonts w:ascii="宋体" w:hAnsi="宋体" w:eastAsia="宋体"/>
          <w:sz w:val="24"/>
        </w:rPr>
        <w:t>日期：</w:t>
      </w:r>
      <w:r>
        <w:rPr>
          <w:rFonts w:hint="eastAsia" w:ascii="宋体" w:hAnsi="宋体" w:eastAsia="宋体"/>
          <w:sz w:val="24"/>
          <w:lang w:val="en-US" w:eastAsia="zh-CN"/>
        </w:rPr>
        <w:t>2021.1</w:t>
      </w:r>
      <w:r>
        <w:rPr>
          <w:rFonts w:ascii="宋体" w:hAnsi="宋体" w:eastAsia="宋体"/>
          <w:sz w:val="24"/>
        </w:rPr>
        <w:t xml:space="preserve"> 单位负责人：</w:t>
      </w:r>
      <w:r>
        <w:rPr>
          <w:rFonts w:hint="eastAsia" w:ascii="宋体" w:hAnsi="宋体" w:eastAsia="宋体"/>
          <w:sz w:val="24"/>
          <w:lang w:eastAsia="zh-CN"/>
        </w:rPr>
        <w:t>廖文华</w:t>
      </w:r>
    </w:p>
    <w:sectPr>
      <w:footerReference r:id="rId3" w:type="default"/>
      <w:footerReference r:id="rId4" w:type="even"/>
      <w:pgSz w:w="11907" w:h="16840"/>
      <w:pgMar w:top="1871" w:right="1418" w:bottom="1616" w:left="1588" w:header="851" w:footer="1304" w:gutter="0"/>
      <w:cols w:space="720" w:num="1"/>
      <w:docGrid w:type="linesAndChars" w:linePitch="534" w:charSpace="70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10601030101010101"/>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1701" w:wrap="around" w:vAnchor="text" w:hAnchor="margin" w:xAlign="outside" w:y="1"/>
      <w:jc w:val="center"/>
      <w:rPr>
        <w:rStyle w:val="6"/>
        <w:rFonts w:hint="eastAsia"/>
        <w:sz w:val="28"/>
        <w:szCs w:val="28"/>
      </w:rPr>
    </w:pPr>
    <w:r>
      <w:rPr>
        <w:rStyle w:val="6"/>
        <w:rFonts w:hint="eastAsia"/>
        <w:sz w:val="28"/>
        <w:szCs w:val="28"/>
      </w:rPr>
      <w:t xml:space="preserve">— </w:t>
    </w:r>
    <w:r>
      <w:rPr>
        <w:sz w:val="28"/>
        <w:szCs w:val="28"/>
      </w:rPr>
      <w:fldChar w:fldCharType="begin"/>
    </w:r>
    <w:r>
      <w:rPr>
        <w:rStyle w:val="6"/>
        <w:sz w:val="28"/>
        <w:szCs w:val="28"/>
      </w:rPr>
      <w:instrText xml:space="preserve">PAGE  </w:instrText>
    </w:r>
    <w:r>
      <w:rPr>
        <w:sz w:val="28"/>
        <w:szCs w:val="28"/>
      </w:rPr>
      <w:fldChar w:fldCharType="separate"/>
    </w:r>
    <w:r>
      <w:rPr>
        <w:rStyle w:val="6"/>
        <w:sz w:val="28"/>
        <w:szCs w:val="28"/>
      </w:rPr>
      <w:t>3</w:t>
    </w:r>
    <w:r>
      <w:rPr>
        <w:sz w:val="28"/>
        <w:szCs w:val="28"/>
      </w:rPr>
      <w:fldChar w:fldCharType="end"/>
    </w:r>
    <w:r>
      <w:rPr>
        <w:rStyle w:val="6"/>
        <w:rFonts w:hint="eastAsia"/>
        <w:sz w:val="28"/>
        <w:szCs w:val="28"/>
      </w:rPr>
      <w:t xml:space="preserve"> —</w:t>
    </w:r>
  </w:p>
  <w:p>
    <w:pPr>
      <w:pStyle w:val="2"/>
      <w:ind w:right="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6"/>
      </w:rPr>
    </w:pPr>
    <w:r>
      <w:fldChar w:fldCharType="begin"/>
    </w:r>
    <w:r>
      <w:rPr>
        <w:rStyle w:val="6"/>
      </w:rPr>
      <w:instrText xml:space="preserve">PAGE  </w:instrText>
    </w:r>
    <w:r>
      <w:fldChar w:fldCharType="end"/>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RmNjU3YzgzNDhlYzNjOWM3Y2U0NTIzZmZkODIxNDMifQ=="/>
  </w:docVars>
  <w:rsids>
    <w:rsidRoot w:val="347461DF"/>
    <w:rsid w:val="347461DF"/>
    <w:rsid w:val="36221927"/>
    <w:rsid w:val="37606CE3"/>
    <w:rsid w:val="3C5667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1477</Words>
  <Characters>1619</Characters>
  <Lines>0</Lines>
  <Paragraphs>0</Paragraphs>
  <TotalTime>1</TotalTime>
  <ScaleCrop>false</ScaleCrop>
  <LinksUpToDate>false</LinksUpToDate>
  <CharactersWithSpaces>1702</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2022-08-22T02:11:00Z</dcterms:created>
  <dc:creator>WPS_1496197065</dc:creator>
  <cp:lastModifiedBy>Administrator</cp:lastModifiedBy>
  <dcterms:modified xsi:type="dcterms:W3CDTF">2022-08-22T11:57:06Z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4F719BB1F8FA47BD90F6E9BA157649EF</vt:lpwstr>
  </property>
</Properties>
</file>