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FC4" w:rsidRPr="00881028" w:rsidRDefault="00295FC4" w:rsidP="00295FC4">
      <w:pPr>
        <w:pStyle w:val="a3"/>
        <w:jc w:val="center"/>
        <w:rPr>
          <w:rFonts w:ascii="仿宋" w:eastAsia="仿宋" w:hAnsi="仿宋"/>
          <w:b/>
          <w:sz w:val="36"/>
          <w:szCs w:val="36"/>
          <w:lang w:eastAsia="zh-CN"/>
        </w:rPr>
      </w:pPr>
      <w:r w:rsidRPr="00881028">
        <w:rPr>
          <w:rFonts w:ascii="仿宋" w:eastAsia="仿宋" w:hAnsi="仿宋" w:hint="eastAsia"/>
          <w:b/>
          <w:sz w:val="36"/>
          <w:szCs w:val="36"/>
          <w:lang w:eastAsia="zh-CN"/>
        </w:rPr>
        <w:t>桃江县农业农村局</w:t>
      </w:r>
    </w:p>
    <w:p w:rsidR="00295FC4" w:rsidRPr="00881028" w:rsidRDefault="00295FC4" w:rsidP="00295FC4">
      <w:pPr>
        <w:pStyle w:val="a3"/>
        <w:jc w:val="center"/>
        <w:rPr>
          <w:rFonts w:ascii="仿宋" w:eastAsia="仿宋" w:hAnsi="仿宋"/>
          <w:b/>
          <w:sz w:val="36"/>
          <w:szCs w:val="36"/>
          <w:lang w:eastAsia="zh-CN"/>
        </w:rPr>
      </w:pPr>
      <w:bookmarkStart w:id="0" w:name="_Toc29744267"/>
      <w:bookmarkStart w:id="1" w:name="_Toc48815577"/>
      <w:r w:rsidRPr="00881028">
        <w:rPr>
          <w:rFonts w:ascii="仿宋" w:eastAsia="仿宋" w:hAnsi="仿宋" w:hint="eastAsia"/>
          <w:b/>
          <w:sz w:val="36"/>
          <w:szCs w:val="36"/>
          <w:lang w:eastAsia="zh-CN"/>
        </w:rPr>
        <w:t>行政处罚决定书</w:t>
      </w:r>
      <w:bookmarkEnd w:id="0"/>
      <w:bookmarkEnd w:id="1"/>
    </w:p>
    <w:p w:rsidR="00295FC4" w:rsidRPr="00881028" w:rsidRDefault="00295FC4" w:rsidP="00295FC4">
      <w:pPr>
        <w:spacing w:line="560" w:lineRule="exact"/>
        <w:jc w:val="center"/>
        <w:rPr>
          <w:rFonts w:ascii="仿宋" w:eastAsia="仿宋" w:hAnsi="仿宋" w:cs="宋体-18030"/>
          <w:sz w:val="30"/>
          <w:szCs w:val="30"/>
          <w:lang w:eastAsia="zh-CN"/>
        </w:rPr>
      </w:pPr>
      <w:r w:rsidRPr="00881028">
        <w:rPr>
          <w:rFonts w:ascii="仿宋" w:eastAsia="仿宋" w:hAnsi="仿宋" w:cs="宋体-18030" w:hint="eastAsia"/>
          <w:sz w:val="30"/>
          <w:szCs w:val="30"/>
          <w:lang w:eastAsia="zh-CN"/>
        </w:rPr>
        <w:t>桃农（渔政）罚〔2021〕6</w:t>
      </w:r>
      <w:r>
        <w:rPr>
          <w:rFonts w:ascii="仿宋" w:eastAsia="仿宋" w:hAnsi="仿宋" w:cs="宋体-18030" w:hint="eastAsia"/>
          <w:sz w:val="30"/>
          <w:szCs w:val="30"/>
          <w:lang w:eastAsia="zh-CN"/>
        </w:rPr>
        <w:t>4</w:t>
      </w:r>
      <w:r w:rsidRPr="00881028">
        <w:rPr>
          <w:rFonts w:ascii="仿宋" w:eastAsia="仿宋" w:hAnsi="仿宋" w:cs="宋体-18030" w:hint="eastAsia"/>
          <w:sz w:val="30"/>
          <w:szCs w:val="30"/>
          <w:lang w:eastAsia="zh-CN"/>
        </w:rPr>
        <w:t>号</w:t>
      </w:r>
    </w:p>
    <w:p w:rsidR="00295FC4" w:rsidRDefault="00295FC4" w:rsidP="00295FC4">
      <w:pPr>
        <w:pStyle w:val="a3"/>
        <w:rPr>
          <w:rFonts w:ascii="仿宋" w:eastAsia="仿宋" w:hAnsi="仿宋" w:hint="eastAsia"/>
          <w:b/>
          <w:sz w:val="28"/>
          <w:szCs w:val="28"/>
          <w:lang w:eastAsia="zh-CN"/>
        </w:rPr>
      </w:pPr>
      <w:r w:rsidRPr="00881028">
        <w:rPr>
          <w:rFonts w:ascii="仿宋" w:eastAsia="仿宋" w:hAnsi="仿宋" w:hint="eastAsia"/>
          <w:b/>
          <w:sz w:val="28"/>
          <w:szCs w:val="28"/>
          <w:lang w:eastAsia="zh-CN"/>
        </w:rPr>
        <w:t>当事人姓名：张</w:t>
      </w:r>
      <w:r>
        <w:rPr>
          <w:rFonts w:ascii="仿宋" w:eastAsia="仿宋" w:hAnsi="仿宋" w:hint="eastAsia"/>
          <w:b/>
          <w:sz w:val="28"/>
          <w:szCs w:val="28"/>
          <w:lang w:eastAsia="zh-CN"/>
        </w:rPr>
        <w:t>X</w:t>
      </w:r>
    </w:p>
    <w:p w:rsidR="00295FC4" w:rsidRDefault="00295FC4" w:rsidP="00295FC4">
      <w:pPr>
        <w:pStyle w:val="a3"/>
        <w:rPr>
          <w:rFonts w:ascii="仿宋" w:eastAsia="仿宋" w:hAnsi="仿宋" w:hint="eastAsia"/>
          <w:b/>
          <w:sz w:val="28"/>
          <w:szCs w:val="28"/>
          <w:lang w:eastAsia="zh-CN"/>
        </w:rPr>
      </w:pPr>
      <w:r w:rsidRPr="00881028">
        <w:rPr>
          <w:rFonts w:ascii="仿宋" w:eastAsia="仿宋" w:hAnsi="仿宋" w:hint="eastAsia"/>
          <w:b/>
          <w:sz w:val="28"/>
          <w:szCs w:val="28"/>
          <w:lang w:eastAsia="zh-CN"/>
        </w:rPr>
        <w:t>性别：男</w:t>
      </w:r>
    </w:p>
    <w:p w:rsidR="00295FC4" w:rsidRPr="00881028" w:rsidRDefault="00295FC4" w:rsidP="00295FC4">
      <w:pPr>
        <w:pStyle w:val="a3"/>
        <w:rPr>
          <w:rFonts w:ascii="仿宋" w:eastAsia="仿宋" w:hAnsi="仿宋"/>
          <w:b/>
          <w:sz w:val="28"/>
          <w:szCs w:val="28"/>
          <w:lang w:eastAsia="zh-CN"/>
        </w:rPr>
      </w:pPr>
      <w:r w:rsidRPr="00881028">
        <w:rPr>
          <w:rFonts w:ascii="仿宋" w:eastAsia="仿宋" w:hAnsi="仿宋" w:hint="eastAsia"/>
          <w:b/>
          <w:sz w:val="28"/>
          <w:szCs w:val="28"/>
          <w:lang w:eastAsia="zh-CN"/>
        </w:rPr>
        <w:t>民族：汉族</w:t>
      </w:r>
    </w:p>
    <w:p w:rsidR="00295FC4" w:rsidRPr="00881028" w:rsidRDefault="00295FC4" w:rsidP="00295FC4">
      <w:pPr>
        <w:pStyle w:val="a3"/>
        <w:rPr>
          <w:rFonts w:ascii="仿宋" w:eastAsia="仿宋" w:hAnsi="仿宋"/>
          <w:b/>
          <w:sz w:val="28"/>
          <w:szCs w:val="28"/>
          <w:lang w:eastAsia="zh-CN"/>
        </w:rPr>
      </w:pPr>
      <w:r w:rsidRPr="00881028">
        <w:rPr>
          <w:rFonts w:ascii="仿宋" w:eastAsia="仿宋" w:hAnsi="仿宋" w:hint="eastAsia"/>
          <w:b/>
          <w:sz w:val="28"/>
          <w:szCs w:val="28"/>
          <w:lang w:eastAsia="zh-CN"/>
        </w:rPr>
        <w:t>身份证号： 430922</w:t>
      </w:r>
      <w:r>
        <w:rPr>
          <w:rFonts w:ascii="仿宋" w:eastAsia="仿宋" w:hAnsi="仿宋" w:hint="eastAsia"/>
          <w:b/>
          <w:sz w:val="28"/>
          <w:szCs w:val="28"/>
          <w:lang w:eastAsia="zh-CN"/>
        </w:rPr>
        <w:t>XXXXX</w:t>
      </w:r>
      <w:r w:rsidRPr="00881028">
        <w:rPr>
          <w:rFonts w:ascii="仿宋" w:eastAsia="仿宋" w:hAnsi="仿宋" w:hint="eastAsia"/>
          <w:b/>
          <w:sz w:val="28"/>
          <w:szCs w:val="28"/>
          <w:lang w:eastAsia="zh-CN"/>
        </w:rPr>
        <w:t>5282314</w:t>
      </w:r>
    </w:p>
    <w:p w:rsidR="00295FC4" w:rsidRPr="00881028" w:rsidRDefault="00295FC4" w:rsidP="00295FC4">
      <w:pPr>
        <w:pStyle w:val="a3"/>
        <w:rPr>
          <w:rFonts w:ascii="仿宋" w:eastAsia="仿宋" w:hAnsi="仿宋" w:cs="宋体"/>
          <w:b/>
          <w:sz w:val="28"/>
          <w:szCs w:val="28"/>
          <w:lang w:eastAsia="zh-CN"/>
        </w:rPr>
      </w:pPr>
      <w:r w:rsidRPr="00881028">
        <w:rPr>
          <w:rFonts w:ascii="仿宋" w:eastAsia="仿宋" w:hAnsi="仿宋" w:hint="eastAsia"/>
          <w:b/>
          <w:sz w:val="28"/>
          <w:szCs w:val="28"/>
          <w:lang w:eastAsia="zh-CN"/>
        </w:rPr>
        <w:t>联系电话：</w:t>
      </w:r>
      <w:r w:rsidRPr="00881028">
        <w:rPr>
          <w:rFonts w:ascii="仿宋" w:eastAsia="仿宋" w:hAnsi="仿宋" w:cs="宋体" w:hint="eastAsia"/>
          <w:b/>
          <w:sz w:val="28"/>
          <w:szCs w:val="28"/>
          <w:lang w:eastAsia="zh-CN"/>
        </w:rPr>
        <w:t>152</w:t>
      </w:r>
      <w:r>
        <w:rPr>
          <w:rFonts w:ascii="仿宋" w:eastAsia="仿宋" w:hAnsi="仿宋" w:cs="宋体" w:hint="eastAsia"/>
          <w:b/>
          <w:sz w:val="28"/>
          <w:szCs w:val="28"/>
          <w:lang w:eastAsia="zh-CN"/>
        </w:rPr>
        <w:t>XXXX</w:t>
      </w:r>
      <w:r w:rsidRPr="00881028">
        <w:rPr>
          <w:rFonts w:ascii="仿宋" w:eastAsia="仿宋" w:hAnsi="仿宋" w:cs="宋体" w:hint="eastAsia"/>
          <w:b/>
          <w:sz w:val="28"/>
          <w:szCs w:val="28"/>
          <w:lang w:eastAsia="zh-CN"/>
        </w:rPr>
        <w:t>5168</w:t>
      </w:r>
    </w:p>
    <w:p w:rsidR="00295FC4" w:rsidRPr="00881028" w:rsidRDefault="00295FC4" w:rsidP="00295FC4">
      <w:pPr>
        <w:pStyle w:val="a3"/>
        <w:rPr>
          <w:rFonts w:ascii="仿宋" w:eastAsia="仿宋" w:hAnsi="仿宋"/>
          <w:b/>
          <w:sz w:val="28"/>
          <w:szCs w:val="28"/>
          <w:lang w:eastAsia="zh-CN"/>
        </w:rPr>
      </w:pPr>
      <w:r w:rsidRPr="00881028">
        <w:rPr>
          <w:rFonts w:ascii="仿宋" w:eastAsia="仿宋" w:hAnsi="仿宋" w:hint="eastAsia"/>
          <w:b/>
          <w:sz w:val="28"/>
          <w:szCs w:val="28"/>
          <w:lang w:eastAsia="zh-CN"/>
        </w:rPr>
        <w:t>住所：湖南省桃江县</w:t>
      </w:r>
      <w:r>
        <w:rPr>
          <w:rFonts w:ascii="仿宋" w:eastAsia="仿宋" w:hAnsi="仿宋" w:hint="eastAsia"/>
          <w:b/>
          <w:sz w:val="28"/>
          <w:szCs w:val="28"/>
          <w:lang w:eastAsia="zh-CN"/>
        </w:rPr>
        <w:t>XX</w:t>
      </w:r>
      <w:r w:rsidRPr="00881028">
        <w:rPr>
          <w:rFonts w:ascii="仿宋" w:eastAsia="仿宋" w:hAnsi="仿宋" w:hint="eastAsia"/>
          <w:b/>
          <w:sz w:val="28"/>
          <w:szCs w:val="28"/>
          <w:lang w:eastAsia="zh-CN"/>
        </w:rPr>
        <w:t>镇邹家湾社区</w:t>
      </w:r>
    </w:p>
    <w:p w:rsidR="00295FC4" w:rsidRPr="00881028" w:rsidRDefault="00295FC4" w:rsidP="00295FC4">
      <w:pPr>
        <w:pStyle w:val="a3"/>
        <w:rPr>
          <w:rFonts w:ascii="仿宋" w:eastAsia="仿宋" w:hAnsi="仿宋"/>
          <w:b/>
          <w:sz w:val="28"/>
          <w:szCs w:val="28"/>
          <w:lang w:eastAsia="zh-CN"/>
        </w:rPr>
      </w:pPr>
      <w:r w:rsidRPr="00881028">
        <w:rPr>
          <w:rFonts w:ascii="仿宋" w:eastAsia="仿宋" w:hAnsi="仿宋" w:hint="eastAsia"/>
          <w:b/>
          <w:sz w:val="28"/>
          <w:szCs w:val="28"/>
          <w:lang w:eastAsia="zh-CN"/>
        </w:rPr>
        <w:t>当事人姓名： 张</w:t>
      </w:r>
      <w:r>
        <w:rPr>
          <w:rFonts w:ascii="仿宋" w:eastAsia="仿宋" w:hAnsi="仿宋" w:hint="eastAsia"/>
          <w:b/>
          <w:sz w:val="28"/>
          <w:szCs w:val="28"/>
          <w:lang w:eastAsia="zh-CN"/>
        </w:rPr>
        <w:t>X</w:t>
      </w:r>
      <w:r w:rsidRPr="00881028">
        <w:rPr>
          <w:rFonts w:ascii="仿宋" w:eastAsia="仿宋" w:hAnsi="仿宋" w:hint="eastAsia"/>
          <w:b/>
          <w:sz w:val="28"/>
          <w:szCs w:val="28"/>
          <w:lang w:eastAsia="zh-CN"/>
        </w:rPr>
        <w:t xml:space="preserve"> 性别：男  民族：汉族</w:t>
      </w:r>
    </w:p>
    <w:p w:rsidR="00295FC4" w:rsidRPr="00881028" w:rsidRDefault="00295FC4" w:rsidP="00295FC4">
      <w:pPr>
        <w:pStyle w:val="a3"/>
        <w:rPr>
          <w:rFonts w:ascii="仿宋" w:eastAsia="仿宋" w:hAnsi="仿宋"/>
          <w:b/>
          <w:sz w:val="28"/>
          <w:szCs w:val="28"/>
          <w:lang w:eastAsia="zh-CN"/>
        </w:rPr>
      </w:pPr>
      <w:r w:rsidRPr="00881028">
        <w:rPr>
          <w:rFonts w:ascii="仿宋" w:eastAsia="仿宋" w:hAnsi="仿宋" w:hint="eastAsia"/>
          <w:b/>
          <w:sz w:val="28"/>
          <w:szCs w:val="28"/>
          <w:lang w:eastAsia="zh-CN"/>
        </w:rPr>
        <w:t>身份证号： 430922</w:t>
      </w:r>
      <w:r>
        <w:rPr>
          <w:rFonts w:ascii="仿宋" w:eastAsia="仿宋" w:hAnsi="仿宋" w:hint="eastAsia"/>
          <w:b/>
          <w:sz w:val="28"/>
          <w:szCs w:val="28"/>
          <w:lang w:eastAsia="zh-CN"/>
        </w:rPr>
        <w:t>XXXXX</w:t>
      </w:r>
      <w:r w:rsidRPr="00881028">
        <w:rPr>
          <w:rFonts w:ascii="仿宋" w:eastAsia="仿宋" w:hAnsi="仿宋" w:hint="eastAsia"/>
          <w:b/>
          <w:sz w:val="28"/>
          <w:szCs w:val="28"/>
          <w:lang w:eastAsia="zh-CN"/>
        </w:rPr>
        <w:t xml:space="preserve">1042312 </w:t>
      </w:r>
    </w:p>
    <w:p w:rsidR="00295FC4" w:rsidRPr="00881028" w:rsidRDefault="00295FC4" w:rsidP="00295FC4">
      <w:pPr>
        <w:pStyle w:val="a3"/>
        <w:rPr>
          <w:rFonts w:ascii="仿宋" w:eastAsia="仿宋" w:hAnsi="仿宋"/>
          <w:b/>
          <w:sz w:val="28"/>
          <w:szCs w:val="28"/>
          <w:lang w:eastAsia="zh-CN"/>
        </w:rPr>
      </w:pPr>
      <w:r w:rsidRPr="00881028">
        <w:rPr>
          <w:rFonts w:ascii="仿宋" w:eastAsia="仿宋" w:hAnsi="仿宋" w:hint="eastAsia"/>
          <w:b/>
          <w:sz w:val="28"/>
          <w:szCs w:val="28"/>
          <w:lang w:eastAsia="zh-CN"/>
        </w:rPr>
        <w:t xml:space="preserve"> 联系电话：</w:t>
      </w:r>
      <w:r w:rsidRPr="00881028">
        <w:rPr>
          <w:rFonts w:ascii="仿宋" w:eastAsia="仿宋" w:hAnsi="仿宋" w:cs="宋体" w:hint="eastAsia"/>
          <w:b/>
          <w:sz w:val="28"/>
          <w:szCs w:val="28"/>
          <w:lang w:eastAsia="zh-CN"/>
        </w:rPr>
        <w:t>152</w:t>
      </w:r>
      <w:r>
        <w:rPr>
          <w:rFonts w:ascii="仿宋" w:eastAsia="仿宋" w:hAnsi="仿宋" w:cs="宋体" w:hint="eastAsia"/>
          <w:b/>
          <w:sz w:val="28"/>
          <w:szCs w:val="28"/>
          <w:lang w:eastAsia="zh-CN"/>
        </w:rPr>
        <w:t>XXXX</w:t>
      </w:r>
      <w:r w:rsidRPr="00881028">
        <w:rPr>
          <w:rFonts w:ascii="仿宋" w:eastAsia="仿宋" w:hAnsi="仿宋" w:cs="宋体" w:hint="eastAsia"/>
          <w:b/>
          <w:sz w:val="28"/>
          <w:szCs w:val="28"/>
          <w:lang w:eastAsia="zh-CN"/>
        </w:rPr>
        <w:t>5742</w:t>
      </w:r>
    </w:p>
    <w:p w:rsidR="00295FC4" w:rsidRPr="00881028" w:rsidRDefault="00295FC4" w:rsidP="00295FC4">
      <w:pPr>
        <w:pStyle w:val="a3"/>
        <w:rPr>
          <w:rFonts w:ascii="仿宋" w:eastAsia="仿宋" w:hAnsi="仿宋"/>
          <w:b/>
          <w:sz w:val="28"/>
          <w:szCs w:val="28"/>
          <w:lang w:eastAsia="zh-CN"/>
        </w:rPr>
      </w:pPr>
      <w:r w:rsidRPr="00881028">
        <w:rPr>
          <w:rFonts w:ascii="仿宋" w:eastAsia="仿宋" w:hAnsi="仿宋" w:hint="eastAsia"/>
          <w:b/>
          <w:sz w:val="28"/>
          <w:szCs w:val="28"/>
          <w:lang w:eastAsia="zh-CN"/>
        </w:rPr>
        <w:t>住所： 湖南省桃江县</w:t>
      </w:r>
      <w:r>
        <w:rPr>
          <w:rFonts w:ascii="仿宋" w:eastAsia="仿宋" w:hAnsi="仿宋" w:hint="eastAsia"/>
          <w:b/>
          <w:sz w:val="28"/>
          <w:szCs w:val="28"/>
          <w:lang w:eastAsia="zh-CN"/>
        </w:rPr>
        <w:t>XX</w:t>
      </w:r>
      <w:r w:rsidRPr="00881028">
        <w:rPr>
          <w:rFonts w:ascii="仿宋" w:eastAsia="仿宋" w:hAnsi="仿宋" w:hint="eastAsia"/>
          <w:b/>
          <w:sz w:val="28"/>
          <w:szCs w:val="28"/>
          <w:lang w:eastAsia="zh-CN"/>
        </w:rPr>
        <w:t>镇邹家湾社区</w:t>
      </w:r>
    </w:p>
    <w:p w:rsidR="00295FC4" w:rsidRPr="00881028" w:rsidRDefault="00295FC4" w:rsidP="00295FC4">
      <w:pPr>
        <w:pStyle w:val="a3"/>
        <w:ind w:firstLineChars="200" w:firstLine="560"/>
        <w:rPr>
          <w:rFonts w:ascii="仿宋" w:eastAsia="仿宋" w:hAnsi="仿宋"/>
          <w:sz w:val="30"/>
          <w:szCs w:val="30"/>
          <w:lang w:eastAsia="zh-CN"/>
        </w:rPr>
      </w:pPr>
      <w:r w:rsidRPr="00881028">
        <w:rPr>
          <w:rFonts w:ascii="仿宋" w:eastAsia="仿宋" w:hAnsi="仿宋" w:hint="eastAsia"/>
          <w:sz w:val="28"/>
          <w:szCs w:val="28"/>
          <w:lang w:eastAsia="zh-CN"/>
        </w:rPr>
        <w:t>当事人违反禁渔期规定，使用非禁用渔具进行垂钓案，经本机关依法调查，</w:t>
      </w:r>
      <w:r w:rsidRPr="00881028">
        <w:rPr>
          <w:rFonts w:ascii="仿宋" w:eastAsia="仿宋" w:hAnsi="仿宋" w:hint="eastAsia"/>
          <w:sz w:val="30"/>
          <w:szCs w:val="30"/>
          <w:lang w:eastAsia="zh-CN"/>
        </w:rPr>
        <w:t>经调查核实：</w:t>
      </w:r>
    </w:p>
    <w:p w:rsidR="00295FC4" w:rsidRPr="00881028" w:rsidRDefault="00295FC4" w:rsidP="00295FC4">
      <w:pPr>
        <w:pStyle w:val="a3"/>
        <w:ind w:firstLineChars="200" w:firstLine="600"/>
        <w:rPr>
          <w:rFonts w:ascii="仿宋" w:eastAsia="仿宋" w:hAnsi="仿宋" w:cs="楷体_GB2312"/>
          <w:sz w:val="30"/>
          <w:szCs w:val="30"/>
          <w:lang w:eastAsia="zh-CN"/>
        </w:rPr>
      </w:pPr>
      <w:r w:rsidRPr="00881028">
        <w:rPr>
          <w:rFonts w:ascii="仿宋" w:eastAsia="仿宋" w:hAnsi="仿宋" w:cs="楷体_GB2312" w:hint="eastAsia"/>
          <w:sz w:val="30"/>
          <w:szCs w:val="30"/>
          <w:lang w:eastAsia="zh-CN"/>
        </w:rPr>
        <w:t>2021年8月7日当事人在桃江县</w:t>
      </w:r>
      <w:r w:rsidRPr="00881028">
        <w:rPr>
          <w:rFonts w:ascii="仿宋" w:eastAsia="仿宋" w:hAnsi="仿宋" w:hint="eastAsia"/>
          <w:sz w:val="30"/>
          <w:szCs w:val="30"/>
          <w:lang w:eastAsia="zh-CN"/>
        </w:rPr>
        <w:t>修山镇修山水电站（5号发电机组旁）下游水泥间子上资江河中使用非禁用渔具进行垂钓</w:t>
      </w:r>
      <w:r w:rsidRPr="00881028">
        <w:rPr>
          <w:rFonts w:ascii="仿宋" w:eastAsia="仿宋" w:hAnsi="仿宋" w:cs="楷体_GB2312" w:hint="eastAsia"/>
          <w:sz w:val="30"/>
          <w:szCs w:val="30"/>
          <w:lang w:eastAsia="zh-CN"/>
        </w:rPr>
        <w:t>，13时25分当事人在逃跑过程中被桃江县农业综合行政执法大队与桃江县森林公安分局执法人员现场抓获。执法人员向当事人出示了行政执法证件，亮明了身份，说明来意后，现场查获当事人用于游泳到水电站下游5号机组旁水泥间子上的汽车轮胎内胎1只，渔获物与钓具被当事人现场丢弃，执法人员对涉案用汽车轮</w:t>
      </w:r>
      <w:r w:rsidRPr="00881028">
        <w:rPr>
          <w:rFonts w:ascii="仿宋" w:eastAsia="仿宋" w:hAnsi="仿宋" w:cs="楷体_GB2312" w:hint="eastAsia"/>
          <w:sz w:val="30"/>
          <w:szCs w:val="30"/>
          <w:lang w:eastAsia="zh-CN"/>
        </w:rPr>
        <w:lastRenderedPageBreak/>
        <w:t>胎内胎作了异地保存，发出了《证据先行登记保存通知书》</w:t>
      </w:r>
      <w:r w:rsidRPr="00881028">
        <w:rPr>
          <w:rFonts w:ascii="仿宋" w:eastAsia="仿宋" w:hAnsi="仿宋" w:hint="eastAsia"/>
          <w:sz w:val="30"/>
          <w:szCs w:val="30"/>
          <w:lang w:eastAsia="zh-CN"/>
        </w:rPr>
        <w:t>桃农（渔政）</w:t>
      </w:r>
      <w:r w:rsidRPr="00881028">
        <w:rPr>
          <w:rFonts w:ascii="仿宋" w:eastAsia="仿宋" w:hAnsi="仿宋" w:cs="宋体-18030" w:hint="eastAsia"/>
          <w:sz w:val="30"/>
          <w:szCs w:val="30"/>
          <w:lang w:eastAsia="zh-CN"/>
        </w:rPr>
        <w:t>立存〔 2021〕64号</w:t>
      </w:r>
      <w:r w:rsidRPr="00881028">
        <w:rPr>
          <w:rFonts w:ascii="仿宋" w:eastAsia="仿宋" w:hAnsi="仿宋" w:cs="楷体_GB2312" w:hint="eastAsia"/>
          <w:sz w:val="30"/>
          <w:szCs w:val="30"/>
          <w:lang w:eastAsia="zh-CN"/>
        </w:rPr>
        <w:t>。</w:t>
      </w:r>
    </w:p>
    <w:p w:rsidR="00295FC4" w:rsidRPr="00881028" w:rsidRDefault="00295FC4" w:rsidP="00295FC4">
      <w:pPr>
        <w:pStyle w:val="a3"/>
        <w:ind w:firstLineChars="200" w:firstLine="600"/>
        <w:rPr>
          <w:rFonts w:ascii="仿宋" w:eastAsia="仿宋" w:hAnsi="仿宋" w:cs="楷体_GB2312"/>
          <w:sz w:val="30"/>
          <w:szCs w:val="30"/>
          <w:lang w:eastAsia="zh-CN"/>
        </w:rPr>
      </w:pPr>
      <w:r w:rsidRPr="00881028">
        <w:rPr>
          <w:rFonts w:ascii="仿宋" w:eastAsia="仿宋" w:hAnsi="仿宋" w:cs="楷体_GB2312" w:hint="eastAsia"/>
          <w:sz w:val="30"/>
          <w:szCs w:val="30"/>
          <w:lang w:eastAsia="zh-CN"/>
        </w:rPr>
        <w:t>本机关于2021年8月7日立案，调查过程中，告知了当事人有权申请执法人员回避，有权陈述、申辩和申请听证，同时也告知了当事人有义务配合调查。2021年8月7日当事人被执法人员带到桃江县农业综合行政执法大队302办公室接受执法人员询问调查，执法人员询问了当事人违反禁渔期、禁渔区规定使用非禁用渔具进行垂钓案的情况。</w:t>
      </w:r>
      <w:r>
        <w:rPr>
          <w:rFonts w:ascii="仿宋" w:eastAsia="仿宋" w:hAnsi="仿宋" w:cs="楷体_GB2312" w:hint="eastAsia"/>
          <w:sz w:val="30"/>
          <w:szCs w:val="30"/>
          <w:lang w:eastAsia="zh-CN"/>
        </w:rPr>
        <w:t>整个</w:t>
      </w:r>
      <w:r w:rsidRPr="00881028">
        <w:rPr>
          <w:rFonts w:ascii="仿宋" w:eastAsia="仿宋" w:hAnsi="仿宋" w:cs="楷体_GB2312" w:hint="eastAsia"/>
          <w:sz w:val="30"/>
          <w:szCs w:val="30"/>
          <w:lang w:eastAsia="zh-CN"/>
        </w:rPr>
        <w:t>过程当事人都能较好的配合执法人员工作。案件调查到此结束。</w:t>
      </w:r>
    </w:p>
    <w:p w:rsidR="00295FC4" w:rsidRPr="00881028" w:rsidRDefault="00295FC4" w:rsidP="00295FC4">
      <w:pPr>
        <w:pStyle w:val="a3"/>
        <w:ind w:firstLineChars="200" w:firstLine="600"/>
        <w:rPr>
          <w:rFonts w:ascii="仿宋" w:eastAsia="仿宋" w:hAnsi="仿宋" w:cs="楷体_GB2312"/>
          <w:sz w:val="30"/>
          <w:szCs w:val="30"/>
          <w:lang w:eastAsia="zh-CN"/>
        </w:rPr>
      </w:pPr>
      <w:r w:rsidRPr="00881028">
        <w:rPr>
          <w:rFonts w:ascii="仿宋" w:eastAsia="仿宋" w:hAnsi="仿宋" w:cs="楷体_GB2312" w:hint="eastAsia"/>
          <w:sz w:val="30"/>
          <w:szCs w:val="30"/>
          <w:lang w:eastAsia="zh-CN"/>
        </w:rPr>
        <w:t>以上事实，有如下证据充分证明你涉嫌违反禁渔期、禁渔区规定，使用非禁用的渔具进行垂钓案的事实：</w:t>
      </w:r>
    </w:p>
    <w:p w:rsidR="00295FC4" w:rsidRPr="00881028" w:rsidRDefault="00295FC4" w:rsidP="00295FC4">
      <w:pPr>
        <w:pStyle w:val="a3"/>
        <w:ind w:firstLineChars="150" w:firstLine="450"/>
        <w:rPr>
          <w:rFonts w:ascii="仿宋" w:eastAsia="仿宋" w:hAnsi="仿宋" w:cs="仿宋"/>
          <w:sz w:val="30"/>
          <w:szCs w:val="30"/>
          <w:lang w:eastAsia="zh-CN"/>
        </w:rPr>
      </w:pPr>
      <w:r w:rsidRPr="00881028">
        <w:rPr>
          <w:rFonts w:ascii="仿宋" w:eastAsia="仿宋" w:hAnsi="仿宋" w:cs="宋体" w:hint="eastAsia"/>
          <w:color w:val="000000"/>
          <w:sz w:val="30"/>
          <w:szCs w:val="30"/>
          <w:lang w:eastAsia="zh-CN"/>
        </w:rPr>
        <w:t>（</w:t>
      </w:r>
      <w:r w:rsidRPr="00881028">
        <w:rPr>
          <w:rFonts w:ascii="仿宋" w:eastAsia="仿宋" w:hAnsi="仿宋" w:cs="仿宋" w:hint="eastAsia"/>
          <w:sz w:val="30"/>
          <w:szCs w:val="30"/>
          <w:lang w:eastAsia="zh-CN"/>
        </w:rPr>
        <w:t>1</w:t>
      </w:r>
      <w:r w:rsidRPr="00881028">
        <w:rPr>
          <w:rFonts w:ascii="仿宋" w:eastAsia="仿宋" w:hAnsi="仿宋" w:cs="宋体" w:hint="eastAsia"/>
          <w:color w:val="000000"/>
          <w:sz w:val="30"/>
          <w:szCs w:val="30"/>
          <w:lang w:eastAsia="zh-CN"/>
        </w:rPr>
        <w:t>）</w:t>
      </w:r>
      <w:r w:rsidRPr="00881028">
        <w:rPr>
          <w:rFonts w:ascii="仿宋" w:eastAsia="仿宋" w:hAnsi="仿宋" w:cs="仿宋" w:hint="eastAsia"/>
          <w:sz w:val="30"/>
          <w:szCs w:val="30"/>
          <w:lang w:eastAsia="zh-CN"/>
        </w:rPr>
        <w:t>《执法巡查记录表》1份1页，证明案件来源。</w:t>
      </w:r>
    </w:p>
    <w:p w:rsidR="00295FC4" w:rsidRPr="00881028" w:rsidRDefault="00295FC4" w:rsidP="00295FC4">
      <w:pPr>
        <w:pStyle w:val="a3"/>
        <w:ind w:firstLineChars="150" w:firstLine="450"/>
        <w:rPr>
          <w:rFonts w:ascii="仿宋" w:eastAsia="仿宋" w:hAnsi="仿宋" w:cs="仿宋"/>
          <w:sz w:val="30"/>
          <w:szCs w:val="30"/>
          <w:lang w:eastAsia="zh-CN"/>
        </w:rPr>
      </w:pPr>
      <w:r w:rsidRPr="00881028">
        <w:rPr>
          <w:rFonts w:ascii="仿宋" w:eastAsia="仿宋" w:hAnsi="仿宋" w:cs="宋体" w:hint="eastAsia"/>
          <w:color w:val="000000"/>
          <w:sz w:val="30"/>
          <w:szCs w:val="30"/>
          <w:lang w:eastAsia="zh-CN"/>
        </w:rPr>
        <w:t>（</w:t>
      </w:r>
      <w:r w:rsidRPr="00881028">
        <w:rPr>
          <w:rFonts w:ascii="仿宋" w:eastAsia="仿宋" w:hAnsi="仿宋" w:cs="仿宋" w:hint="eastAsia"/>
          <w:sz w:val="30"/>
          <w:szCs w:val="30"/>
          <w:lang w:eastAsia="zh-CN"/>
        </w:rPr>
        <w:t>2</w:t>
      </w:r>
      <w:r w:rsidRPr="00881028">
        <w:rPr>
          <w:rFonts w:ascii="仿宋" w:eastAsia="仿宋" w:hAnsi="仿宋" w:cs="宋体" w:hint="eastAsia"/>
          <w:color w:val="000000"/>
          <w:sz w:val="30"/>
          <w:szCs w:val="30"/>
          <w:lang w:eastAsia="zh-CN"/>
        </w:rPr>
        <w:t>）</w:t>
      </w:r>
      <w:r w:rsidRPr="00881028">
        <w:rPr>
          <w:rFonts w:ascii="仿宋" w:eastAsia="仿宋" w:hAnsi="仿宋" w:cs="仿宋" w:hint="eastAsia"/>
          <w:sz w:val="30"/>
          <w:szCs w:val="30"/>
          <w:lang w:eastAsia="zh-CN"/>
        </w:rPr>
        <w:t xml:space="preserve">《身份证》复印件3份1页，证明当事人能独立承担行政法律责任的能力。 </w:t>
      </w:r>
    </w:p>
    <w:p w:rsidR="00295FC4" w:rsidRPr="00881028" w:rsidRDefault="00295FC4" w:rsidP="00295FC4">
      <w:pPr>
        <w:pStyle w:val="a3"/>
        <w:ind w:firstLineChars="150" w:firstLine="450"/>
        <w:rPr>
          <w:rFonts w:ascii="仿宋" w:eastAsia="仿宋" w:hAnsi="仿宋" w:cs="仿宋"/>
          <w:sz w:val="30"/>
          <w:szCs w:val="30"/>
          <w:lang w:eastAsia="zh-CN"/>
        </w:rPr>
      </w:pPr>
      <w:r w:rsidRPr="00881028">
        <w:rPr>
          <w:rFonts w:ascii="仿宋" w:eastAsia="仿宋" w:hAnsi="仿宋" w:cs="宋体" w:hint="eastAsia"/>
          <w:color w:val="000000"/>
          <w:sz w:val="30"/>
          <w:szCs w:val="30"/>
          <w:lang w:eastAsia="zh-CN"/>
        </w:rPr>
        <w:t>（</w:t>
      </w:r>
      <w:r w:rsidRPr="00881028">
        <w:rPr>
          <w:rFonts w:ascii="仿宋" w:eastAsia="仿宋" w:hAnsi="仿宋" w:cs="仿宋" w:hint="eastAsia"/>
          <w:sz w:val="30"/>
          <w:szCs w:val="30"/>
          <w:lang w:eastAsia="zh-CN"/>
        </w:rPr>
        <w:t>3）《询问笔录》3份17页，《现场检查（勘验）笔录》1份2页，《证据材料》照片1份4张，现场视频资料1份，证明你</w:t>
      </w:r>
      <w:r w:rsidRPr="00881028">
        <w:rPr>
          <w:rFonts w:ascii="仿宋" w:eastAsia="仿宋" w:hAnsi="仿宋" w:hint="eastAsia"/>
          <w:sz w:val="30"/>
          <w:szCs w:val="30"/>
          <w:lang w:eastAsia="zh-CN"/>
        </w:rPr>
        <w:t>涉嫌违反禁渔期、禁渔区规定，使用非禁用渔具进行垂钓案</w:t>
      </w:r>
      <w:r w:rsidRPr="00881028">
        <w:rPr>
          <w:rFonts w:ascii="仿宋" w:eastAsia="仿宋" w:hAnsi="仿宋" w:cs="仿宋" w:hint="eastAsia"/>
          <w:sz w:val="30"/>
          <w:szCs w:val="30"/>
          <w:lang w:eastAsia="zh-CN"/>
        </w:rPr>
        <w:t>的事实、详细经过等。</w:t>
      </w:r>
    </w:p>
    <w:p w:rsidR="00295FC4" w:rsidRPr="00881028" w:rsidRDefault="00295FC4" w:rsidP="00295FC4">
      <w:pPr>
        <w:pStyle w:val="a3"/>
        <w:ind w:firstLineChars="150" w:firstLine="450"/>
        <w:rPr>
          <w:rFonts w:ascii="仿宋" w:eastAsia="仿宋" w:hAnsi="仿宋" w:cs="楷体_GB2312"/>
          <w:sz w:val="30"/>
          <w:szCs w:val="30"/>
          <w:lang w:eastAsia="zh-CN"/>
        </w:rPr>
      </w:pPr>
      <w:r w:rsidRPr="00881028">
        <w:rPr>
          <w:rFonts w:ascii="仿宋" w:eastAsia="仿宋" w:hAnsi="仿宋" w:cs="宋体" w:hint="eastAsia"/>
          <w:color w:val="000000"/>
          <w:sz w:val="30"/>
          <w:szCs w:val="30"/>
          <w:lang w:eastAsia="zh-CN"/>
        </w:rPr>
        <w:t>（</w:t>
      </w:r>
      <w:r w:rsidRPr="00881028">
        <w:rPr>
          <w:rFonts w:ascii="仿宋" w:eastAsia="仿宋" w:hAnsi="仿宋" w:cs="仿宋" w:hint="eastAsia"/>
          <w:sz w:val="30"/>
          <w:szCs w:val="30"/>
          <w:lang w:eastAsia="zh-CN"/>
        </w:rPr>
        <w:t>4</w:t>
      </w:r>
      <w:r w:rsidRPr="00881028">
        <w:rPr>
          <w:rFonts w:ascii="仿宋" w:eastAsia="仿宋" w:hAnsi="仿宋" w:cs="宋体" w:hint="eastAsia"/>
          <w:color w:val="000000"/>
          <w:sz w:val="30"/>
          <w:szCs w:val="30"/>
          <w:lang w:eastAsia="zh-CN"/>
        </w:rPr>
        <w:t>）</w:t>
      </w:r>
      <w:r w:rsidRPr="00881028">
        <w:rPr>
          <w:rFonts w:ascii="仿宋" w:eastAsia="仿宋" w:hAnsi="仿宋" w:cs="楷体_GB2312" w:hint="eastAsia"/>
          <w:sz w:val="30"/>
          <w:szCs w:val="30"/>
          <w:lang w:eastAsia="zh-CN"/>
        </w:rPr>
        <w:t>《案发地草图》1份1页证明你非法垂钓的地理位置。</w:t>
      </w:r>
    </w:p>
    <w:p w:rsidR="00295FC4" w:rsidRPr="00881028" w:rsidRDefault="00295FC4" w:rsidP="00295FC4">
      <w:pPr>
        <w:pStyle w:val="a3"/>
        <w:ind w:firstLineChars="150" w:firstLine="450"/>
        <w:rPr>
          <w:rFonts w:ascii="仿宋" w:eastAsia="仿宋" w:hAnsi="仿宋" w:cs="楷体_GB2312"/>
          <w:sz w:val="30"/>
          <w:szCs w:val="30"/>
          <w:lang w:eastAsia="zh-CN"/>
        </w:rPr>
      </w:pPr>
      <w:r w:rsidRPr="00881028">
        <w:rPr>
          <w:rFonts w:ascii="仿宋" w:eastAsia="仿宋" w:hAnsi="仿宋" w:cs="宋体" w:hint="eastAsia"/>
          <w:color w:val="000000"/>
          <w:sz w:val="30"/>
          <w:szCs w:val="30"/>
          <w:lang w:eastAsia="zh-CN"/>
        </w:rPr>
        <w:t>（</w:t>
      </w:r>
      <w:r w:rsidRPr="00881028">
        <w:rPr>
          <w:rFonts w:ascii="仿宋" w:eastAsia="仿宋" w:hAnsi="仿宋" w:cs="仿宋" w:hint="eastAsia"/>
          <w:sz w:val="30"/>
          <w:szCs w:val="30"/>
          <w:lang w:eastAsia="zh-CN"/>
        </w:rPr>
        <w:t>5</w:t>
      </w:r>
      <w:r w:rsidRPr="00881028">
        <w:rPr>
          <w:rFonts w:ascii="仿宋" w:eastAsia="仿宋" w:hAnsi="仿宋" w:cs="宋体" w:hint="eastAsia"/>
          <w:color w:val="000000"/>
          <w:sz w:val="30"/>
          <w:szCs w:val="30"/>
          <w:lang w:eastAsia="zh-CN"/>
        </w:rPr>
        <w:t>）</w:t>
      </w:r>
      <w:r w:rsidRPr="00881028">
        <w:rPr>
          <w:rFonts w:ascii="仿宋" w:eastAsia="仿宋" w:hAnsi="仿宋" w:cs="楷体_GB2312" w:hint="eastAsia"/>
          <w:sz w:val="30"/>
          <w:szCs w:val="30"/>
          <w:lang w:eastAsia="zh-CN"/>
        </w:rPr>
        <w:t>《桃江县人民政府关于全县天然水域全面禁捕的通告》1份1页规定了我县禁捕水域、时间、违反禁渔期、禁渔区规定处理意见等。</w:t>
      </w:r>
    </w:p>
    <w:p w:rsidR="00295FC4" w:rsidRPr="00881028" w:rsidRDefault="00295FC4" w:rsidP="00295FC4">
      <w:pPr>
        <w:pStyle w:val="a3"/>
        <w:ind w:firstLineChars="150" w:firstLine="450"/>
        <w:rPr>
          <w:rFonts w:ascii="仿宋" w:eastAsia="仿宋" w:hAnsi="仿宋"/>
          <w:sz w:val="30"/>
          <w:szCs w:val="30"/>
          <w:lang w:eastAsia="zh-CN"/>
        </w:rPr>
      </w:pPr>
      <w:r w:rsidRPr="00881028">
        <w:rPr>
          <w:rFonts w:ascii="仿宋" w:eastAsia="仿宋" w:hAnsi="仿宋" w:cs="宋体" w:hint="eastAsia"/>
          <w:color w:val="000000"/>
          <w:sz w:val="30"/>
          <w:szCs w:val="30"/>
          <w:lang w:eastAsia="zh-CN"/>
        </w:rPr>
        <w:lastRenderedPageBreak/>
        <w:t>（</w:t>
      </w:r>
      <w:r w:rsidRPr="00881028">
        <w:rPr>
          <w:rFonts w:ascii="仿宋" w:eastAsia="仿宋" w:hAnsi="仿宋" w:cs="仿宋" w:hint="eastAsia"/>
          <w:sz w:val="30"/>
          <w:szCs w:val="30"/>
          <w:lang w:eastAsia="zh-CN"/>
        </w:rPr>
        <w:t>6</w:t>
      </w:r>
      <w:r w:rsidRPr="00881028">
        <w:rPr>
          <w:rFonts w:ascii="仿宋" w:eastAsia="仿宋" w:hAnsi="仿宋" w:cs="宋体" w:hint="eastAsia"/>
          <w:color w:val="000000"/>
          <w:sz w:val="30"/>
          <w:szCs w:val="30"/>
          <w:lang w:eastAsia="zh-CN"/>
        </w:rPr>
        <w:t>）</w:t>
      </w:r>
      <w:r w:rsidRPr="00881028">
        <w:rPr>
          <w:rFonts w:ascii="仿宋" w:eastAsia="仿宋" w:hAnsi="仿宋" w:hint="eastAsia"/>
          <w:sz w:val="30"/>
          <w:szCs w:val="30"/>
          <w:lang w:eastAsia="zh-CN"/>
        </w:rPr>
        <w:t>《桃江县人民政府关于规范天然水域垂钓行为管理的通告》桃政通（2020）12号1份2页。文件规定：证明你违反禁渔期、禁渔区规定进行非法垂钓。</w:t>
      </w:r>
    </w:p>
    <w:p w:rsidR="00295FC4" w:rsidRPr="00881028" w:rsidRDefault="00295FC4" w:rsidP="00295FC4">
      <w:pPr>
        <w:pStyle w:val="a3"/>
        <w:ind w:firstLineChars="200" w:firstLine="600"/>
        <w:rPr>
          <w:rFonts w:ascii="仿宋" w:eastAsia="仿宋" w:hAnsi="仿宋" w:cs="楷体_GB2312"/>
          <w:sz w:val="30"/>
          <w:szCs w:val="30"/>
          <w:lang w:eastAsia="zh-CN"/>
        </w:rPr>
      </w:pPr>
      <w:r w:rsidRPr="00881028">
        <w:rPr>
          <w:rFonts w:ascii="仿宋" w:eastAsia="仿宋" w:hAnsi="仿宋" w:cs="楷体_GB2312" w:hint="eastAsia"/>
          <w:sz w:val="30"/>
          <w:szCs w:val="30"/>
          <w:lang w:eastAsia="zh-CN"/>
        </w:rPr>
        <w:t>以上证据均经依法确认，本机关予以采信。</w:t>
      </w:r>
    </w:p>
    <w:p w:rsidR="00295FC4" w:rsidRPr="00881028" w:rsidRDefault="00295FC4" w:rsidP="00295FC4">
      <w:pPr>
        <w:pStyle w:val="a3"/>
        <w:ind w:firstLineChars="200" w:firstLine="600"/>
        <w:rPr>
          <w:rFonts w:ascii="仿宋" w:eastAsia="仿宋" w:hAnsi="仿宋" w:cs="仿宋"/>
          <w:sz w:val="30"/>
          <w:szCs w:val="30"/>
          <w:lang w:eastAsia="zh-CN"/>
        </w:rPr>
      </w:pPr>
      <w:r w:rsidRPr="00881028">
        <w:rPr>
          <w:rFonts w:ascii="仿宋" w:eastAsia="仿宋" w:hAnsi="仿宋" w:cs="仿宋" w:hint="eastAsia"/>
          <w:sz w:val="30"/>
          <w:szCs w:val="30"/>
          <w:lang w:eastAsia="zh-CN"/>
        </w:rPr>
        <w:t>参照《湖南省农业行政处罚自由裁量权基准》17.湖南省农业行政处罚自由裁量权基准（渔业）</w:t>
      </w:r>
    </w:p>
    <w:p w:rsidR="00295FC4" w:rsidRPr="00881028" w:rsidRDefault="00295FC4" w:rsidP="00295FC4">
      <w:pPr>
        <w:pStyle w:val="a3"/>
        <w:ind w:firstLineChars="150" w:firstLine="450"/>
        <w:rPr>
          <w:rFonts w:ascii="仿宋" w:eastAsia="仿宋" w:hAnsi="仿宋" w:cs="仿宋"/>
          <w:sz w:val="30"/>
          <w:szCs w:val="30"/>
          <w:lang w:eastAsia="zh-CN"/>
        </w:rPr>
      </w:pPr>
      <w:r w:rsidRPr="00881028">
        <w:rPr>
          <w:rFonts w:ascii="仿宋" w:eastAsia="仿宋" w:hAnsi="仿宋" w:cs="宋体" w:hint="eastAsia"/>
          <w:color w:val="000000"/>
          <w:sz w:val="30"/>
          <w:szCs w:val="30"/>
          <w:lang w:eastAsia="zh-CN"/>
        </w:rPr>
        <w:t>（</w:t>
      </w:r>
      <w:r w:rsidRPr="00881028">
        <w:rPr>
          <w:rFonts w:ascii="仿宋" w:eastAsia="仿宋" w:hAnsi="仿宋" w:cs="仿宋" w:hint="eastAsia"/>
          <w:sz w:val="30"/>
          <w:szCs w:val="30"/>
          <w:lang w:eastAsia="zh-CN"/>
        </w:rPr>
        <w:t>1</w:t>
      </w:r>
      <w:r w:rsidRPr="00881028">
        <w:rPr>
          <w:rFonts w:ascii="仿宋" w:eastAsia="仿宋" w:hAnsi="仿宋" w:cs="宋体" w:hint="eastAsia"/>
          <w:color w:val="000000"/>
          <w:sz w:val="30"/>
          <w:szCs w:val="30"/>
          <w:lang w:eastAsia="zh-CN"/>
        </w:rPr>
        <w:t>）</w:t>
      </w:r>
      <w:r w:rsidRPr="00881028">
        <w:rPr>
          <w:rFonts w:ascii="仿宋" w:eastAsia="仿宋" w:hAnsi="仿宋" w:cs="仿宋" w:hint="eastAsia"/>
          <w:sz w:val="30"/>
          <w:szCs w:val="30"/>
          <w:lang w:eastAsia="zh-CN"/>
        </w:rPr>
        <w:t>违法行为：你在我县资江水域使用非禁用渔具进行垂钓的行为违反了</w:t>
      </w:r>
      <w:r w:rsidRPr="00881028">
        <w:rPr>
          <w:rFonts w:ascii="仿宋" w:eastAsia="仿宋" w:hAnsi="仿宋" w:cs="仿宋" w:hint="eastAsia"/>
          <w:color w:val="000000"/>
          <w:sz w:val="30"/>
          <w:szCs w:val="30"/>
          <w:lang w:eastAsia="zh-CN"/>
        </w:rPr>
        <w:t>《中华人民共和国渔业法》第三十条</w:t>
      </w:r>
      <w:r w:rsidRPr="00881028">
        <w:rPr>
          <w:rFonts w:ascii="仿宋" w:eastAsia="仿宋" w:hAnsi="仿宋" w:cs="仿宋" w:hint="eastAsia"/>
          <w:sz w:val="30"/>
          <w:szCs w:val="30"/>
          <w:lang w:eastAsia="zh-CN"/>
        </w:rPr>
        <w:t>违反禁渔期、禁渔区规定进行捕捞的。</w:t>
      </w:r>
    </w:p>
    <w:p w:rsidR="00295FC4" w:rsidRPr="00881028" w:rsidRDefault="00295FC4" w:rsidP="00295FC4">
      <w:pPr>
        <w:pStyle w:val="a3"/>
        <w:ind w:firstLineChars="150" w:firstLine="450"/>
        <w:rPr>
          <w:rFonts w:ascii="仿宋" w:eastAsia="仿宋" w:hAnsi="仿宋" w:cs="仿宋"/>
          <w:color w:val="000000"/>
          <w:sz w:val="30"/>
          <w:szCs w:val="30"/>
          <w:lang w:eastAsia="zh-CN"/>
        </w:rPr>
      </w:pPr>
      <w:r w:rsidRPr="00881028">
        <w:rPr>
          <w:rFonts w:ascii="仿宋" w:eastAsia="仿宋" w:hAnsi="仿宋" w:cs="宋体" w:hint="eastAsia"/>
          <w:color w:val="000000"/>
          <w:sz w:val="30"/>
          <w:szCs w:val="30"/>
          <w:lang w:eastAsia="zh-CN"/>
        </w:rPr>
        <w:t>（</w:t>
      </w:r>
      <w:r w:rsidRPr="00881028">
        <w:rPr>
          <w:rFonts w:ascii="仿宋" w:eastAsia="仿宋" w:hAnsi="仿宋" w:cs="仿宋" w:hint="eastAsia"/>
          <w:sz w:val="30"/>
          <w:szCs w:val="30"/>
          <w:lang w:eastAsia="zh-CN"/>
        </w:rPr>
        <w:t>2</w:t>
      </w:r>
      <w:r w:rsidRPr="00881028">
        <w:rPr>
          <w:rFonts w:ascii="仿宋" w:eastAsia="仿宋" w:hAnsi="仿宋" w:cs="宋体" w:hint="eastAsia"/>
          <w:color w:val="000000"/>
          <w:sz w:val="30"/>
          <w:szCs w:val="30"/>
          <w:lang w:eastAsia="zh-CN"/>
        </w:rPr>
        <w:t>）</w:t>
      </w:r>
      <w:r w:rsidRPr="00881028">
        <w:rPr>
          <w:rFonts w:ascii="仿宋" w:eastAsia="仿宋" w:hAnsi="仿宋" w:cs="仿宋" w:hint="eastAsia"/>
          <w:sz w:val="30"/>
          <w:szCs w:val="30"/>
          <w:lang w:eastAsia="zh-CN"/>
        </w:rPr>
        <w:t>处罚依据</w:t>
      </w:r>
      <w:r w:rsidRPr="00881028">
        <w:rPr>
          <w:rFonts w:ascii="仿宋" w:eastAsia="仿宋" w:hAnsi="仿宋" w:cs="仿宋" w:hint="eastAsia"/>
          <w:color w:val="000000"/>
          <w:sz w:val="30"/>
          <w:szCs w:val="30"/>
          <w:lang w:eastAsia="zh-CN"/>
        </w:rPr>
        <w:t>：《中华人民共和国渔业法》第三十八条 使用炸鱼、毒鱼、电鱼等破坏渔业资源方法进行捕捞的，违反关于禁渔区、禁渔期的规定进行捕捞的，或者使用禁用的渔具、捕捞方法和小于最小网目尺寸的网具进行捕捞或者渔获物中幼鱼超过规定比例的，没收渔获物和违法所得，处5万元以下的罚款；情节严重的，没收渔具，吊销捕捞许可证；情节特别严重的，可以没收渔船；构成犯罪的，依法追究刑事责任。</w:t>
      </w:r>
    </w:p>
    <w:p w:rsidR="00295FC4" w:rsidRPr="00881028" w:rsidRDefault="00295FC4" w:rsidP="00295FC4">
      <w:pPr>
        <w:pStyle w:val="a3"/>
        <w:ind w:firstLineChars="150" w:firstLine="450"/>
        <w:rPr>
          <w:rFonts w:ascii="仿宋" w:eastAsia="仿宋" w:hAnsi="仿宋" w:cs="仿宋"/>
          <w:color w:val="000000"/>
          <w:sz w:val="30"/>
          <w:szCs w:val="30"/>
          <w:lang w:eastAsia="zh-CN"/>
        </w:rPr>
      </w:pPr>
      <w:r w:rsidRPr="00881028">
        <w:rPr>
          <w:rFonts w:ascii="仿宋" w:eastAsia="仿宋" w:hAnsi="仿宋" w:cs="宋体" w:hint="eastAsia"/>
          <w:color w:val="000000"/>
          <w:sz w:val="30"/>
          <w:szCs w:val="30"/>
          <w:lang w:eastAsia="zh-CN"/>
        </w:rPr>
        <w:t>（</w:t>
      </w:r>
      <w:r w:rsidRPr="00881028">
        <w:rPr>
          <w:rFonts w:ascii="仿宋" w:eastAsia="仿宋" w:hAnsi="仿宋" w:cs="仿宋" w:hint="eastAsia"/>
          <w:color w:val="000000"/>
          <w:sz w:val="30"/>
          <w:szCs w:val="30"/>
          <w:lang w:eastAsia="zh-CN"/>
        </w:rPr>
        <w:t>3</w:t>
      </w:r>
      <w:r w:rsidRPr="00881028">
        <w:rPr>
          <w:rFonts w:ascii="仿宋" w:eastAsia="仿宋" w:hAnsi="仿宋" w:cs="宋体" w:hint="eastAsia"/>
          <w:color w:val="000000"/>
          <w:sz w:val="30"/>
          <w:szCs w:val="30"/>
          <w:lang w:eastAsia="zh-CN"/>
        </w:rPr>
        <w:t>）</w:t>
      </w:r>
      <w:r w:rsidRPr="00881028">
        <w:rPr>
          <w:rFonts w:ascii="仿宋" w:eastAsia="仿宋" w:hAnsi="仿宋" w:cs="仿宋" w:hint="eastAsia"/>
          <w:color w:val="000000"/>
          <w:sz w:val="30"/>
          <w:szCs w:val="30"/>
          <w:lang w:eastAsia="zh-CN"/>
        </w:rPr>
        <w:t>违法情节：在禁渔区、禁渔期使用非禁用渔具进行捕捞的，初次违法，捕捞渔获物不足五十公斤或者价值不足三千元的</w:t>
      </w:r>
    </w:p>
    <w:p w:rsidR="00295FC4" w:rsidRPr="00881028" w:rsidRDefault="00295FC4" w:rsidP="00295FC4">
      <w:pPr>
        <w:pStyle w:val="a3"/>
        <w:ind w:firstLineChars="150" w:firstLine="450"/>
        <w:rPr>
          <w:rFonts w:ascii="仿宋" w:eastAsia="仿宋" w:hAnsi="仿宋" w:cs="仿宋"/>
          <w:color w:val="000000"/>
          <w:sz w:val="30"/>
          <w:szCs w:val="30"/>
          <w:lang w:eastAsia="zh-CN"/>
        </w:rPr>
      </w:pPr>
      <w:r w:rsidRPr="00881028">
        <w:rPr>
          <w:rFonts w:ascii="仿宋" w:eastAsia="仿宋" w:hAnsi="仿宋" w:cs="宋体" w:hint="eastAsia"/>
          <w:color w:val="000000"/>
          <w:sz w:val="30"/>
          <w:szCs w:val="30"/>
          <w:lang w:eastAsia="zh-CN"/>
        </w:rPr>
        <w:t>（</w:t>
      </w:r>
      <w:r w:rsidRPr="00881028">
        <w:rPr>
          <w:rFonts w:ascii="仿宋" w:eastAsia="仿宋" w:hAnsi="仿宋" w:cs="仿宋" w:hint="eastAsia"/>
          <w:color w:val="000000"/>
          <w:sz w:val="30"/>
          <w:szCs w:val="30"/>
          <w:lang w:eastAsia="zh-CN"/>
        </w:rPr>
        <w:t>4</w:t>
      </w:r>
      <w:r w:rsidRPr="00881028">
        <w:rPr>
          <w:rFonts w:ascii="仿宋" w:eastAsia="仿宋" w:hAnsi="仿宋" w:cs="宋体" w:hint="eastAsia"/>
          <w:color w:val="000000"/>
          <w:sz w:val="30"/>
          <w:szCs w:val="30"/>
          <w:lang w:eastAsia="zh-CN"/>
        </w:rPr>
        <w:t>）</w:t>
      </w:r>
      <w:r w:rsidRPr="00881028">
        <w:rPr>
          <w:rFonts w:ascii="仿宋" w:eastAsia="仿宋" w:hAnsi="仿宋" w:cs="仿宋" w:hint="eastAsia"/>
          <w:color w:val="000000"/>
          <w:sz w:val="30"/>
          <w:szCs w:val="30"/>
          <w:lang w:eastAsia="zh-CN"/>
        </w:rPr>
        <w:t>裁量标准：在禁渔区、禁渔期使用非禁用渔具进行捕捞的，捕捞渔获物二十公斤以下或者价值五百元以下的，处一千元以上三千元以下罚款。</w:t>
      </w:r>
    </w:p>
    <w:p w:rsidR="00295FC4" w:rsidRPr="00881028" w:rsidRDefault="00295FC4" w:rsidP="00295FC4">
      <w:pPr>
        <w:pStyle w:val="a3"/>
        <w:ind w:firstLineChars="150" w:firstLine="450"/>
        <w:rPr>
          <w:rFonts w:ascii="仿宋" w:eastAsia="仿宋" w:hAnsi="仿宋" w:cs="仿宋"/>
          <w:color w:val="000000"/>
          <w:sz w:val="30"/>
          <w:szCs w:val="30"/>
          <w:lang w:eastAsia="zh-CN"/>
        </w:rPr>
      </w:pPr>
      <w:r w:rsidRPr="00881028">
        <w:rPr>
          <w:rFonts w:ascii="仿宋" w:eastAsia="仿宋" w:hAnsi="仿宋" w:cs="宋体" w:hint="eastAsia"/>
          <w:color w:val="000000"/>
          <w:sz w:val="30"/>
          <w:szCs w:val="30"/>
          <w:lang w:eastAsia="zh-CN"/>
        </w:rPr>
        <w:lastRenderedPageBreak/>
        <w:t>（</w:t>
      </w:r>
      <w:r w:rsidRPr="00881028">
        <w:rPr>
          <w:rFonts w:ascii="仿宋" w:eastAsia="仿宋" w:hAnsi="仿宋" w:cs="仿宋" w:hint="eastAsia"/>
          <w:color w:val="000000"/>
          <w:sz w:val="30"/>
          <w:szCs w:val="30"/>
          <w:lang w:eastAsia="zh-CN"/>
        </w:rPr>
        <w:t>5</w:t>
      </w:r>
      <w:r w:rsidRPr="00881028">
        <w:rPr>
          <w:rFonts w:ascii="仿宋" w:eastAsia="仿宋" w:hAnsi="仿宋" w:cs="宋体" w:hint="eastAsia"/>
          <w:color w:val="000000"/>
          <w:sz w:val="30"/>
          <w:szCs w:val="30"/>
          <w:lang w:eastAsia="zh-CN"/>
        </w:rPr>
        <w:t>）从重处罚的理由：</w:t>
      </w:r>
      <w:r w:rsidRPr="00881028">
        <w:rPr>
          <w:rFonts w:ascii="仿宋" w:eastAsia="仿宋" w:hAnsi="仿宋" w:cs="仿宋" w:hint="eastAsia"/>
          <w:color w:val="000000"/>
          <w:sz w:val="30"/>
          <w:szCs w:val="30"/>
          <w:lang w:eastAsia="zh-CN"/>
        </w:rPr>
        <w:t>由于当事人是多次违反禁渔期、禁渔区规定，在水电站安全禁区进行垂钓，渔政执法人员向其靠近检查时，丢弃渔具与渔获物逃跑，没有配合执法人员检查。</w:t>
      </w:r>
      <w:r w:rsidRPr="00881028">
        <w:rPr>
          <w:rFonts w:ascii="仿宋" w:eastAsia="仿宋" w:hAnsi="仿宋" w:hint="eastAsia"/>
          <w:sz w:val="28"/>
          <w:szCs w:val="24"/>
          <w:lang w:eastAsia="zh-CN"/>
        </w:rPr>
        <w:t>根据《湖南省农业行政处罚自由裁量权适用规定》</w:t>
      </w:r>
      <w:r w:rsidRPr="00881028">
        <w:rPr>
          <w:rFonts w:ascii="仿宋" w:eastAsia="仿宋" w:hAnsi="仿宋"/>
          <w:sz w:val="28"/>
          <w:szCs w:val="24"/>
          <w:lang w:eastAsia="zh-CN"/>
        </w:rPr>
        <w:t>第十条 同时具有两个以上从重情形且不具有从轻情形的， 应当在违法行为对应的处罚幅度内按最高档次实施处罚</w:t>
      </w:r>
      <w:r w:rsidRPr="00881028">
        <w:rPr>
          <w:rFonts w:ascii="仿宋" w:eastAsia="仿宋" w:hAnsi="仿宋" w:cs="仿宋" w:hint="eastAsia"/>
          <w:color w:val="000000"/>
          <w:sz w:val="30"/>
          <w:szCs w:val="30"/>
          <w:lang w:eastAsia="zh-CN"/>
        </w:rPr>
        <w:t>。</w:t>
      </w:r>
    </w:p>
    <w:p w:rsidR="00295FC4" w:rsidRPr="00881028" w:rsidRDefault="00295FC4" w:rsidP="00295FC4">
      <w:pPr>
        <w:pStyle w:val="a3"/>
        <w:ind w:firstLineChars="150" w:firstLine="450"/>
        <w:rPr>
          <w:rFonts w:ascii="仿宋" w:eastAsia="仿宋" w:hAnsi="仿宋" w:cs="仿宋"/>
          <w:color w:val="000000"/>
          <w:sz w:val="32"/>
          <w:szCs w:val="30"/>
          <w:lang w:eastAsia="zh-CN"/>
        </w:rPr>
      </w:pPr>
      <w:r w:rsidRPr="00881028">
        <w:rPr>
          <w:rFonts w:ascii="仿宋" w:eastAsia="仿宋" w:hAnsi="仿宋" w:cs="仿宋" w:hint="eastAsia"/>
          <w:color w:val="000000"/>
          <w:sz w:val="30"/>
          <w:szCs w:val="30"/>
          <w:lang w:eastAsia="zh-CN"/>
        </w:rPr>
        <w:t>本机关于2021年8月20日将桃农（渔政）告（2021）64号《行政处罚事先告知书》直接送达到当事人手中，由当事人本人签收。依据《中华人民共和国行政处罚法》</w:t>
      </w:r>
      <w:r w:rsidRPr="00881028">
        <w:rPr>
          <w:rFonts w:ascii="仿宋" w:eastAsia="仿宋" w:hAnsi="仿宋" w:hint="eastAsia"/>
          <w:sz w:val="28"/>
          <w:szCs w:val="24"/>
          <w:lang w:eastAsia="zh-CN"/>
        </w:rPr>
        <w:t>第四十四条、第四十</w:t>
      </w:r>
      <w:r>
        <w:rPr>
          <w:rFonts w:ascii="仿宋" w:eastAsia="仿宋" w:hAnsi="仿宋" w:hint="eastAsia"/>
          <w:sz w:val="28"/>
          <w:szCs w:val="24"/>
          <w:lang w:eastAsia="zh-CN"/>
        </w:rPr>
        <w:t>五</w:t>
      </w:r>
      <w:r w:rsidRPr="00881028">
        <w:rPr>
          <w:rFonts w:ascii="仿宋" w:eastAsia="仿宋" w:hAnsi="仿宋" w:hint="eastAsia"/>
          <w:sz w:val="28"/>
          <w:szCs w:val="24"/>
          <w:lang w:eastAsia="zh-CN"/>
        </w:rPr>
        <w:t>条、第六十三条之规定，当事人在收到《行政处罚事先告知书》之日起五日内未向本机关进行陈述、申辩或者申请听证，视为当事人已放弃上述权利。</w:t>
      </w:r>
    </w:p>
    <w:p w:rsidR="00295FC4" w:rsidRPr="00881028" w:rsidRDefault="00295FC4" w:rsidP="00295FC4">
      <w:pPr>
        <w:pStyle w:val="a3"/>
        <w:ind w:firstLineChars="200" w:firstLine="600"/>
        <w:rPr>
          <w:rFonts w:ascii="仿宋" w:eastAsia="仿宋" w:hAnsi="仿宋" w:cs="仿宋"/>
          <w:color w:val="000000"/>
          <w:sz w:val="30"/>
          <w:szCs w:val="30"/>
          <w:lang w:eastAsia="zh-CN"/>
        </w:rPr>
      </w:pPr>
      <w:r w:rsidRPr="00881028">
        <w:rPr>
          <w:rFonts w:ascii="仿宋" w:eastAsia="仿宋" w:hAnsi="仿宋" w:cs="仿宋" w:hint="eastAsia"/>
          <w:color w:val="000000"/>
          <w:sz w:val="30"/>
          <w:szCs w:val="30"/>
          <w:lang w:eastAsia="zh-CN"/>
        </w:rPr>
        <w:t>综上所述，当事人在禁渔期、禁渔区使用非禁用渔具进行垂钓案违法事实清楚、证据确凿</w:t>
      </w:r>
      <w:r w:rsidRPr="00881028">
        <w:rPr>
          <w:rFonts w:ascii="仿宋" w:eastAsia="仿宋" w:hAnsi="仿宋" w:cs="仿宋" w:hint="eastAsia"/>
          <w:sz w:val="30"/>
          <w:szCs w:val="30"/>
          <w:lang w:eastAsia="zh-CN"/>
        </w:rPr>
        <w:t>。本机关经集体讨论，</w:t>
      </w:r>
      <w:r w:rsidRPr="00881028">
        <w:rPr>
          <w:rFonts w:ascii="仿宋" w:eastAsia="仿宋" w:hAnsi="仿宋" w:hint="eastAsia"/>
          <w:sz w:val="28"/>
          <w:szCs w:val="28"/>
          <w:lang w:eastAsia="zh-CN"/>
        </w:rPr>
        <w:t>按程序报批后向当事人</w:t>
      </w:r>
      <w:r w:rsidRPr="00881028">
        <w:rPr>
          <w:rFonts w:ascii="仿宋" w:eastAsia="仿宋" w:hAnsi="仿宋" w:cs="仿宋" w:hint="eastAsia"/>
          <w:sz w:val="30"/>
          <w:szCs w:val="30"/>
          <w:lang w:eastAsia="zh-CN"/>
        </w:rPr>
        <w:t>出如下行政处罚决定：</w:t>
      </w:r>
    </w:p>
    <w:p w:rsidR="00295FC4" w:rsidRPr="00881028" w:rsidRDefault="00295FC4" w:rsidP="00295FC4">
      <w:pPr>
        <w:pStyle w:val="a3"/>
        <w:ind w:firstLineChars="250" w:firstLine="750"/>
        <w:rPr>
          <w:rFonts w:ascii="仿宋" w:eastAsia="仿宋" w:hAnsi="仿宋" w:cs="仿宋"/>
          <w:sz w:val="30"/>
          <w:szCs w:val="30"/>
          <w:lang w:eastAsia="zh-CN"/>
        </w:rPr>
      </w:pPr>
      <w:r w:rsidRPr="00881028">
        <w:rPr>
          <w:rFonts w:ascii="仿宋" w:eastAsia="仿宋" w:hAnsi="仿宋" w:cs="仿宋" w:hint="eastAsia"/>
          <w:sz w:val="30"/>
          <w:szCs w:val="30"/>
          <w:lang w:eastAsia="zh-CN"/>
        </w:rPr>
        <w:t>1.没收游泳用汽车轮胎内胎1只。</w:t>
      </w:r>
    </w:p>
    <w:p w:rsidR="00295FC4" w:rsidRPr="00881028" w:rsidRDefault="00295FC4" w:rsidP="00295FC4">
      <w:pPr>
        <w:pStyle w:val="a3"/>
        <w:ind w:firstLineChars="250" w:firstLine="750"/>
        <w:rPr>
          <w:rFonts w:ascii="仿宋" w:eastAsia="仿宋" w:hAnsi="仿宋" w:cs="仿宋"/>
          <w:sz w:val="30"/>
          <w:szCs w:val="30"/>
          <w:lang w:eastAsia="zh-CN"/>
        </w:rPr>
      </w:pPr>
      <w:r w:rsidRPr="00881028">
        <w:rPr>
          <w:rFonts w:ascii="仿宋" w:eastAsia="仿宋" w:hAnsi="仿宋" w:cs="仿宋" w:hint="eastAsia"/>
          <w:sz w:val="30"/>
          <w:szCs w:val="30"/>
          <w:lang w:eastAsia="zh-CN"/>
        </w:rPr>
        <w:t>2.张</w:t>
      </w:r>
      <w:r>
        <w:rPr>
          <w:rFonts w:ascii="仿宋" w:eastAsia="仿宋" w:hAnsi="仿宋" w:cs="仿宋" w:hint="eastAsia"/>
          <w:sz w:val="30"/>
          <w:szCs w:val="30"/>
          <w:lang w:eastAsia="zh-CN"/>
        </w:rPr>
        <w:t>X</w:t>
      </w:r>
      <w:r w:rsidRPr="00881028">
        <w:rPr>
          <w:rFonts w:ascii="仿宋" w:eastAsia="仿宋" w:hAnsi="仿宋" w:cs="仿宋" w:hint="eastAsia"/>
          <w:sz w:val="30"/>
          <w:szCs w:val="30"/>
          <w:lang w:eastAsia="zh-CN"/>
        </w:rPr>
        <w:t>罚款人民帀3000元整。</w:t>
      </w:r>
    </w:p>
    <w:p w:rsidR="00295FC4" w:rsidRPr="00881028" w:rsidRDefault="00295FC4" w:rsidP="00295FC4">
      <w:pPr>
        <w:pStyle w:val="a3"/>
        <w:ind w:firstLineChars="250" w:firstLine="750"/>
        <w:rPr>
          <w:rFonts w:ascii="仿宋" w:eastAsia="仿宋" w:hAnsi="仿宋" w:cs="仿宋"/>
          <w:sz w:val="30"/>
          <w:szCs w:val="30"/>
          <w:lang w:eastAsia="zh-CN"/>
        </w:rPr>
      </w:pPr>
      <w:r w:rsidRPr="00881028">
        <w:rPr>
          <w:rFonts w:ascii="仿宋" w:eastAsia="仿宋" w:hAnsi="仿宋" w:cs="仿宋" w:hint="eastAsia"/>
          <w:sz w:val="30"/>
          <w:szCs w:val="30"/>
          <w:lang w:eastAsia="zh-CN"/>
        </w:rPr>
        <w:t>3.张</w:t>
      </w:r>
      <w:r>
        <w:rPr>
          <w:rFonts w:ascii="仿宋" w:eastAsia="仿宋" w:hAnsi="仿宋" w:cs="仿宋" w:hint="eastAsia"/>
          <w:sz w:val="30"/>
          <w:szCs w:val="30"/>
          <w:lang w:eastAsia="zh-CN"/>
        </w:rPr>
        <w:t>X</w:t>
      </w:r>
      <w:r w:rsidRPr="00881028">
        <w:rPr>
          <w:rFonts w:ascii="仿宋" w:eastAsia="仿宋" w:hAnsi="仿宋" w:cs="仿宋" w:hint="eastAsia"/>
          <w:sz w:val="30"/>
          <w:szCs w:val="30"/>
          <w:lang w:eastAsia="zh-CN"/>
        </w:rPr>
        <w:t>罚款人民帀3000元整。</w:t>
      </w:r>
    </w:p>
    <w:p w:rsidR="00295FC4" w:rsidRPr="00881028" w:rsidRDefault="00295FC4" w:rsidP="00295FC4">
      <w:pPr>
        <w:pStyle w:val="a3"/>
        <w:ind w:firstLineChars="200" w:firstLine="560"/>
        <w:rPr>
          <w:rFonts w:ascii="仿宋" w:eastAsia="仿宋" w:hAnsi="仿宋" w:cs="宋体-18030"/>
          <w:sz w:val="28"/>
          <w:szCs w:val="28"/>
          <w:lang w:eastAsia="zh-CN"/>
        </w:rPr>
      </w:pPr>
      <w:r w:rsidRPr="00881028">
        <w:rPr>
          <w:rFonts w:ascii="仿宋" w:eastAsia="仿宋" w:hAnsi="仿宋" w:cs="宋体-18030" w:hint="eastAsia"/>
          <w:sz w:val="28"/>
          <w:szCs w:val="28"/>
          <w:lang w:eastAsia="zh-CN"/>
        </w:rPr>
        <w:t>当事人必须在收到本处罚决定书之日起15日内持本决定书到桃江县建设银行缴纳罚（没）款。逾期不按规定缴纳罚款的，每日按罚款数额的3%加处罚款。</w:t>
      </w:r>
    </w:p>
    <w:p w:rsidR="00295FC4" w:rsidRPr="00881028" w:rsidRDefault="00295FC4" w:rsidP="00295FC4">
      <w:pPr>
        <w:pStyle w:val="a3"/>
        <w:ind w:firstLineChars="200" w:firstLine="560"/>
        <w:rPr>
          <w:rFonts w:ascii="仿宋" w:eastAsia="仿宋" w:hAnsi="仿宋" w:cs="宋体-18030"/>
          <w:sz w:val="28"/>
          <w:szCs w:val="28"/>
          <w:lang w:eastAsia="zh-CN"/>
        </w:rPr>
      </w:pPr>
      <w:r w:rsidRPr="00881028">
        <w:rPr>
          <w:rFonts w:ascii="仿宋" w:eastAsia="仿宋" w:hAnsi="仿宋" w:cs="宋体-18030" w:hint="eastAsia"/>
          <w:sz w:val="28"/>
          <w:szCs w:val="28"/>
          <w:lang w:eastAsia="zh-CN"/>
        </w:rPr>
        <w:lastRenderedPageBreak/>
        <w:t>当事人对本处罚决定不服的，可以在收到本处罚决定书之日起六十日内向桃江县人民政府或益阳市农业农村局申请行政复议；或者六个月内向沅江市人民法院或者桃江县人民法院提起行政诉讼。行政复议和行政诉讼期间，本处罚决定不停止执行。</w:t>
      </w:r>
    </w:p>
    <w:p w:rsidR="00295FC4" w:rsidRPr="00881028" w:rsidRDefault="00295FC4" w:rsidP="00295FC4">
      <w:pPr>
        <w:pStyle w:val="a3"/>
        <w:ind w:firstLineChars="200" w:firstLine="560"/>
        <w:rPr>
          <w:rFonts w:ascii="仿宋" w:eastAsia="仿宋" w:hAnsi="仿宋" w:cs="宋体-18030"/>
          <w:sz w:val="28"/>
          <w:szCs w:val="28"/>
          <w:lang w:eastAsia="zh-CN"/>
        </w:rPr>
      </w:pPr>
      <w:r w:rsidRPr="00881028">
        <w:rPr>
          <w:rFonts w:ascii="仿宋" w:eastAsia="仿宋" w:hAnsi="仿宋" w:cs="宋体-18030" w:hint="eastAsia"/>
          <w:sz w:val="28"/>
          <w:szCs w:val="28"/>
          <w:lang w:eastAsia="zh-CN"/>
        </w:rPr>
        <w:t>当事人逾期不申请行政复议或提起行政诉讼，也不履行本行政处罚决定的，本机关将依法申请人民法院强制执行。</w:t>
      </w:r>
    </w:p>
    <w:p w:rsidR="00295FC4" w:rsidRPr="00881028" w:rsidRDefault="00295FC4" w:rsidP="00295FC4">
      <w:pPr>
        <w:pStyle w:val="a3"/>
        <w:jc w:val="right"/>
        <w:rPr>
          <w:rFonts w:ascii="仿宋" w:eastAsia="仿宋" w:hAnsi="仿宋"/>
          <w:b/>
          <w:sz w:val="28"/>
          <w:szCs w:val="28"/>
          <w:lang w:eastAsia="zh-CN"/>
        </w:rPr>
      </w:pPr>
    </w:p>
    <w:p w:rsidR="00295FC4" w:rsidRPr="00881028" w:rsidRDefault="00295FC4" w:rsidP="00295FC4">
      <w:pPr>
        <w:pStyle w:val="a3"/>
        <w:jc w:val="right"/>
        <w:rPr>
          <w:rFonts w:ascii="仿宋" w:eastAsia="仿宋" w:hAnsi="仿宋"/>
          <w:b/>
          <w:sz w:val="28"/>
          <w:szCs w:val="28"/>
          <w:lang w:eastAsia="zh-CN"/>
        </w:rPr>
      </w:pPr>
    </w:p>
    <w:p w:rsidR="00295FC4" w:rsidRPr="00881028" w:rsidRDefault="00295FC4" w:rsidP="00295FC4">
      <w:pPr>
        <w:pStyle w:val="a3"/>
        <w:jc w:val="right"/>
        <w:rPr>
          <w:rFonts w:ascii="仿宋" w:eastAsia="仿宋" w:hAnsi="仿宋"/>
          <w:b/>
          <w:sz w:val="28"/>
          <w:szCs w:val="28"/>
          <w:lang w:eastAsia="zh-CN"/>
        </w:rPr>
      </w:pPr>
    </w:p>
    <w:p w:rsidR="00295FC4" w:rsidRPr="00881028" w:rsidRDefault="00295FC4" w:rsidP="00295FC4">
      <w:pPr>
        <w:pStyle w:val="a3"/>
        <w:jc w:val="right"/>
        <w:rPr>
          <w:rFonts w:ascii="仿宋" w:eastAsia="仿宋" w:hAnsi="仿宋"/>
          <w:b/>
          <w:sz w:val="28"/>
          <w:szCs w:val="28"/>
          <w:lang w:eastAsia="zh-CN"/>
        </w:rPr>
      </w:pPr>
      <w:r w:rsidRPr="00881028">
        <w:rPr>
          <w:rFonts w:ascii="仿宋" w:eastAsia="仿宋" w:hAnsi="仿宋" w:hint="eastAsia"/>
          <w:b/>
          <w:sz w:val="28"/>
          <w:szCs w:val="28"/>
          <w:lang w:eastAsia="zh-CN"/>
        </w:rPr>
        <w:t>桃江县农业农村局</w:t>
      </w:r>
    </w:p>
    <w:p w:rsidR="00295FC4" w:rsidRPr="00881028" w:rsidRDefault="00295FC4" w:rsidP="00295FC4">
      <w:pPr>
        <w:pStyle w:val="a3"/>
        <w:jc w:val="right"/>
        <w:rPr>
          <w:rFonts w:ascii="仿宋" w:eastAsia="仿宋" w:hAnsi="仿宋"/>
          <w:b/>
          <w:sz w:val="28"/>
          <w:szCs w:val="28"/>
          <w:lang w:eastAsia="zh-CN"/>
        </w:rPr>
      </w:pPr>
      <w:r w:rsidRPr="00881028">
        <w:rPr>
          <w:rFonts w:ascii="仿宋" w:eastAsia="仿宋" w:hAnsi="仿宋" w:hint="eastAsia"/>
          <w:b/>
          <w:sz w:val="28"/>
          <w:szCs w:val="28"/>
          <w:lang w:eastAsia="zh-CN"/>
        </w:rPr>
        <w:t xml:space="preserve">                      2021年8月27日</w:t>
      </w:r>
    </w:p>
    <w:p w:rsidR="00295FC4" w:rsidRPr="00881028" w:rsidRDefault="00295FC4" w:rsidP="00295FC4">
      <w:pPr>
        <w:pStyle w:val="a3"/>
        <w:rPr>
          <w:rFonts w:ascii="仿宋" w:eastAsia="仿宋" w:hAnsi="仿宋" w:cs="宋体-18030"/>
          <w:b/>
          <w:sz w:val="30"/>
          <w:szCs w:val="30"/>
          <w:lang w:eastAsia="zh-CN"/>
        </w:rPr>
      </w:pPr>
    </w:p>
    <w:p w:rsidR="00295FC4" w:rsidRPr="00881028" w:rsidRDefault="00295FC4" w:rsidP="00295FC4">
      <w:pPr>
        <w:shd w:val="clear" w:color="auto" w:fill="FFFFFF"/>
        <w:textAlignment w:val="baseline"/>
        <w:rPr>
          <w:rFonts w:ascii="仿宋" w:eastAsia="仿宋" w:hAnsi="仿宋"/>
          <w:sz w:val="30"/>
          <w:szCs w:val="30"/>
          <w:lang w:eastAsia="zh-CN"/>
        </w:rPr>
      </w:pPr>
    </w:p>
    <w:p w:rsidR="00295FC4" w:rsidRPr="00881028" w:rsidRDefault="00295FC4" w:rsidP="00295FC4">
      <w:pPr>
        <w:pStyle w:val="a3"/>
        <w:jc w:val="center"/>
        <w:rPr>
          <w:rFonts w:ascii="仿宋" w:eastAsia="仿宋" w:hAnsi="仿宋"/>
          <w:b/>
          <w:sz w:val="36"/>
          <w:szCs w:val="36"/>
          <w:lang w:eastAsia="zh-CN"/>
        </w:rPr>
      </w:pPr>
    </w:p>
    <w:p w:rsidR="00295FC4" w:rsidRPr="00881028" w:rsidRDefault="00295FC4" w:rsidP="00295FC4">
      <w:pPr>
        <w:pStyle w:val="a3"/>
        <w:jc w:val="center"/>
        <w:rPr>
          <w:rFonts w:ascii="仿宋" w:eastAsia="仿宋" w:hAnsi="仿宋"/>
          <w:b/>
          <w:sz w:val="36"/>
          <w:szCs w:val="36"/>
          <w:lang w:eastAsia="zh-CN"/>
        </w:rPr>
      </w:pPr>
    </w:p>
    <w:p w:rsidR="00295FC4" w:rsidRPr="00881028" w:rsidRDefault="00295FC4" w:rsidP="00295FC4">
      <w:pPr>
        <w:pStyle w:val="a3"/>
        <w:jc w:val="center"/>
        <w:rPr>
          <w:rFonts w:ascii="仿宋" w:eastAsia="仿宋" w:hAnsi="仿宋"/>
          <w:b/>
          <w:sz w:val="36"/>
          <w:szCs w:val="36"/>
          <w:lang w:eastAsia="zh-CN"/>
        </w:rPr>
      </w:pPr>
    </w:p>
    <w:p w:rsidR="00295FC4" w:rsidRPr="00881028" w:rsidRDefault="00295FC4" w:rsidP="00295FC4">
      <w:pPr>
        <w:pStyle w:val="a3"/>
        <w:jc w:val="center"/>
        <w:rPr>
          <w:rFonts w:ascii="仿宋" w:eastAsia="仿宋" w:hAnsi="仿宋"/>
          <w:b/>
          <w:sz w:val="36"/>
          <w:szCs w:val="36"/>
          <w:lang w:eastAsia="zh-CN"/>
        </w:rPr>
      </w:pPr>
    </w:p>
    <w:p w:rsidR="00295FC4" w:rsidRPr="00881028" w:rsidRDefault="00295FC4" w:rsidP="00295FC4">
      <w:pPr>
        <w:pStyle w:val="a3"/>
        <w:jc w:val="center"/>
        <w:rPr>
          <w:rFonts w:ascii="仿宋" w:eastAsia="仿宋" w:hAnsi="仿宋"/>
          <w:b/>
          <w:sz w:val="36"/>
          <w:szCs w:val="36"/>
          <w:lang w:eastAsia="zh-CN"/>
        </w:rPr>
      </w:pPr>
    </w:p>
    <w:p w:rsidR="00295FC4" w:rsidRPr="00881028" w:rsidRDefault="00295FC4" w:rsidP="00295FC4">
      <w:pPr>
        <w:pStyle w:val="a3"/>
        <w:jc w:val="center"/>
        <w:rPr>
          <w:rFonts w:ascii="仿宋" w:eastAsia="仿宋" w:hAnsi="仿宋"/>
          <w:b/>
          <w:sz w:val="36"/>
          <w:szCs w:val="36"/>
          <w:lang w:eastAsia="zh-CN"/>
        </w:rPr>
      </w:pPr>
    </w:p>
    <w:p w:rsidR="00295FC4" w:rsidRPr="00881028" w:rsidRDefault="00295FC4" w:rsidP="00295FC4">
      <w:pPr>
        <w:pStyle w:val="a3"/>
        <w:jc w:val="center"/>
        <w:rPr>
          <w:rFonts w:ascii="仿宋" w:eastAsia="仿宋" w:hAnsi="仿宋"/>
          <w:b/>
          <w:sz w:val="36"/>
          <w:szCs w:val="36"/>
          <w:lang w:eastAsia="zh-CN"/>
        </w:rPr>
      </w:pPr>
    </w:p>
    <w:p w:rsidR="00295FC4" w:rsidRPr="00881028" w:rsidRDefault="00295FC4" w:rsidP="00295FC4">
      <w:pPr>
        <w:pStyle w:val="a3"/>
        <w:jc w:val="center"/>
        <w:rPr>
          <w:rFonts w:ascii="仿宋" w:eastAsia="仿宋" w:hAnsi="仿宋"/>
          <w:b/>
          <w:sz w:val="36"/>
          <w:szCs w:val="36"/>
          <w:lang w:eastAsia="zh-CN"/>
        </w:rPr>
      </w:pPr>
    </w:p>
    <w:p w:rsidR="00295FC4" w:rsidRPr="00881028" w:rsidRDefault="00295FC4" w:rsidP="00295FC4">
      <w:pPr>
        <w:pStyle w:val="a3"/>
        <w:rPr>
          <w:rFonts w:ascii="仿宋" w:eastAsia="仿宋" w:hAnsi="仿宋"/>
          <w:b/>
          <w:sz w:val="36"/>
          <w:szCs w:val="36"/>
          <w:lang w:eastAsia="zh-CN"/>
        </w:rPr>
      </w:pPr>
    </w:p>
    <w:p w:rsidR="00295FC4" w:rsidRPr="00881028" w:rsidRDefault="00295FC4" w:rsidP="00295FC4">
      <w:pPr>
        <w:pStyle w:val="a3"/>
        <w:jc w:val="center"/>
        <w:rPr>
          <w:rFonts w:ascii="仿宋" w:eastAsia="仿宋" w:hAnsi="仿宋"/>
          <w:b/>
          <w:sz w:val="36"/>
          <w:szCs w:val="36"/>
          <w:lang w:eastAsia="zh-CN"/>
        </w:rPr>
      </w:pPr>
      <w:r w:rsidRPr="00881028">
        <w:rPr>
          <w:rFonts w:ascii="仿宋" w:eastAsia="仿宋" w:hAnsi="仿宋" w:hint="eastAsia"/>
          <w:b/>
          <w:sz w:val="36"/>
          <w:szCs w:val="36"/>
          <w:lang w:eastAsia="zh-CN"/>
        </w:rPr>
        <w:lastRenderedPageBreak/>
        <w:t>桃江县农业农村局</w:t>
      </w:r>
    </w:p>
    <w:p w:rsidR="00295FC4" w:rsidRPr="00881028" w:rsidRDefault="00295FC4" w:rsidP="00295FC4">
      <w:pPr>
        <w:pStyle w:val="a3"/>
        <w:jc w:val="center"/>
        <w:rPr>
          <w:rFonts w:ascii="仿宋" w:eastAsia="仿宋" w:hAnsi="仿宋"/>
          <w:b/>
          <w:sz w:val="36"/>
          <w:szCs w:val="36"/>
          <w:lang w:eastAsia="zh-CN"/>
        </w:rPr>
      </w:pPr>
      <w:r w:rsidRPr="00881028">
        <w:rPr>
          <w:rFonts w:ascii="仿宋" w:eastAsia="仿宋" w:hAnsi="仿宋" w:hint="eastAsia"/>
          <w:b/>
          <w:sz w:val="36"/>
          <w:szCs w:val="36"/>
          <w:lang w:eastAsia="zh-CN"/>
        </w:rPr>
        <w:t>行政处罚决定书</w:t>
      </w:r>
    </w:p>
    <w:p w:rsidR="00295FC4" w:rsidRPr="00881028" w:rsidRDefault="00295FC4" w:rsidP="00295FC4">
      <w:pPr>
        <w:spacing w:line="560" w:lineRule="exact"/>
        <w:jc w:val="center"/>
        <w:rPr>
          <w:rFonts w:ascii="仿宋" w:eastAsia="仿宋" w:hAnsi="仿宋" w:cs="宋体-18030"/>
          <w:sz w:val="30"/>
          <w:szCs w:val="30"/>
          <w:lang w:eastAsia="zh-CN"/>
        </w:rPr>
      </w:pPr>
      <w:r w:rsidRPr="00881028">
        <w:rPr>
          <w:rFonts w:ascii="仿宋" w:eastAsia="仿宋" w:hAnsi="仿宋" w:cs="宋体-18030" w:hint="eastAsia"/>
          <w:sz w:val="30"/>
          <w:szCs w:val="30"/>
          <w:lang w:eastAsia="zh-CN"/>
        </w:rPr>
        <w:t>桃农（渔政）罚〔2021〕64号</w:t>
      </w:r>
    </w:p>
    <w:p w:rsidR="00295FC4" w:rsidRDefault="00295FC4" w:rsidP="00295FC4">
      <w:pPr>
        <w:pStyle w:val="a3"/>
        <w:rPr>
          <w:rFonts w:ascii="仿宋" w:eastAsia="仿宋" w:hAnsi="仿宋" w:hint="eastAsia"/>
          <w:sz w:val="28"/>
          <w:szCs w:val="28"/>
          <w:lang w:eastAsia="zh-CN"/>
        </w:rPr>
      </w:pPr>
      <w:r w:rsidRPr="00881028">
        <w:rPr>
          <w:rFonts w:ascii="仿宋" w:eastAsia="仿宋" w:hAnsi="仿宋" w:hint="eastAsia"/>
          <w:sz w:val="28"/>
          <w:szCs w:val="28"/>
          <w:lang w:eastAsia="zh-CN"/>
        </w:rPr>
        <w:t>当事人姓名： 龚</w:t>
      </w:r>
      <w:r>
        <w:rPr>
          <w:rFonts w:ascii="仿宋" w:eastAsia="仿宋" w:hAnsi="仿宋" w:hint="eastAsia"/>
          <w:sz w:val="28"/>
          <w:szCs w:val="28"/>
          <w:lang w:eastAsia="zh-CN"/>
        </w:rPr>
        <w:t>X</w:t>
      </w:r>
    </w:p>
    <w:p w:rsidR="00295FC4" w:rsidRDefault="00295FC4" w:rsidP="00295FC4">
      <w:pPr>
        <w:pStyle w:val="a3"/>
        <w:rPr>
          <w:rFonts w:ascii="仿宋" w:eastAsia="仿宋" w:hAnsi="仿宋" w:hint="eastAsia"/>
          <w:sz w:val="28"/>
          <w:szCs w:val="28"/>
          <w:lang w:eastAsia="zh-CN"/>
        </w:rPr>
      </w:pPr>
      <w:r w:rsidRPr="00881028">
        <w:rPr>
          <w:rFonts w:ascii="仿宋" w:eastAsia="仿宋" w:hAnsi="仿宋" w:hint="eastAsia"/>
          <w:sz w:val="28"/>
          <w:szCs w:val="28"/>
          <w:lang w:eastAsia="zh-CN"/>
        </w:rPr>
        <w:t xml:space="preserve"> 性别：男  </w:t>
      </w:r>
    </w:p>
    <w:p w:rsidR="00295FC4" w:rsidRPr="00881028" w:rsidRDefault="00295FC4" w:rsidP="00295FC4">
      <w:pPr>
        <w:pStyle w:val="a3"/>
        <w:rPr>
          <w:rFonts w:ascii="仿宋" w:eastAsia="仿宋" w:hAnsi="仿宋"/>
          <w:sz w:val="28"/>
          <w:szCs w:val="28"/>
          <w:lang w:eastAsia="zh-CN"/>
        </w:rPr>
      </w:pPr>
      <w:r w:rsidRPr="00881028">
        <w:rPr>
          <w:rFonts w:ascii="仿宋" w:eastAsia="仿宋" w:hAnsi="仿宋" w:hint="eastAsia"/>
          <w:sz w:val="28"/>
          <w:szCs w:val="28"/>
          <w:lang w:eastAsia="zh-CN"/>
        </w:rPr>
        <w:t>民族：汉族</w:t>
      </w:r>
    </w:p>
    <w:p w:rsidR="00295FC4" w:rsidRPr="00881028" w:rsidRDefault="00295FC4" w:rsidP="00295FC4">
      <w:pPr>
        <w:pStyle w:val="a3"/>
        <w:rPr>
          <w:rFonts w:ascii="仿宋" w:eastAsia="仿宋" w:hAnsi="仿宋"/>
          <w:sz w:val="28"/>
          <w:szCs w:val="28"/>
          <w:lang w:eastAsia="zh-CN"/>
        </w:rPr>
      </w:pPr>
      <w:r w:rsidRPr="00881028">
        <w:rPr>
          <w:rFonts w:ascii="仿宋" w:eastAsia="仿宋" w:hAnsi="仿宋" w:hint="eastAsia"/>
          <w:sz w:val="28"/>
          <w:szCs w:val="28"/>
          <w:lang w:eastAsia="zh-CN"/>
        </w:rPr>
        <w:t>身份证号： 430922</w:t>
      </w:r>
      <w:r>
        <w:rPr>
          <w:rFonts w:ascii="仿宋" w:eastAsia="仿宋" w:hAnsi="仿宋" w:hint="eastAsia"/>
          <w:sz w:val="28"/>
          <w:szCs w:val="28"/>
          <w:lang w:eastAsia="zh-CN"/>
        </w:rPr>
        <w:t>XXXXX</w:t>
      </w:r>
      <w:r w:rsidRPr="00881028">
        <w:rPr>
          <w:rFonts w:ascii="仿宋" w:eastAsia="仿宋" w:hAnsi="仿宋" w:hint="eastAsia"/>
          <w:sz w:val="28"/>
          <w:szCs w:val="28"/>
          <w:lang w:eastAsia="zh-CN"/>
        </w:rPr>
        <w:t xml:space="preserve">6152312  </w:t>
      </w:r>
    </w:p>
    <w:p w:rsidR="00295FC4" w:rsidRPr="00881028" w:rsidRDefault="00295FC4" w:rsidP="00295FC4">
      <w:pPr>
        <w:pStyle w:val="a3"/>
        <w:rPr>
          <w:rFonts w:ascii="仿宋" w:eastAsia="仿宋" w:hAnsi="仿宋"/>
          <w:sz w:val="28"/>
          <w:szCs w:val="28"/>
          <w:lang w:eastAsia="zh-CN"/>
        </w:rPr>
      </w:pPr>
      <w:r w:rsidRPr="00881028">
        <w:rPr>
          <w:rFonts w:ascii="仿宋" w:eastAsia="仿宋" w:hAnsi="仿宋" w:hint="eastAsia"/>
          <w:sz w:val="28"/>
          <w:szCs w:val="28"/>
          <w:lang w:eastAsia="zh-CN"/>
        </w:rPr>
        <w:t>联系电话：</w:t>
      </w:r>
      <w:r w:rsidRPr="00881028">
        <w:rPr>
          <w:rFonts w:ascii="仿宋" w:eastAsia="仿宋" w:hAnsi="仿宋" w:cs="宋体" w:hint="eastAsia"/>
          <w:sz w:val="28"/>
          <w:szCs w:val="28"/>
          <w:lang w:eastAsia="zh-CN"/>
        </w:rPr>
        <w:t>131</w:t>
      </w:r>
      <w:r>
        <w:rPr>
          <w:rFonts w:ascii="仿宋" w:eastAsia="仿宋" w:hAnsi="仿宋" w:cs="宋体" w:hint="eastAsia"/>
          <w:sz w:val="28"/>
          <w:szCs w:val="28"/>
          <w:lang w:eastAsia="zh-CN"/>
        </w:rPr>
        <w:t>XXXX</w:t>
      </w:r>
      <w:r w:rsidRPr="00881028">
        <w:rPr>
          <w:rFonts w:ascii="仿宋" w:eastAsia="仿宋" w:hAnsi="仿宋" w:cs="宋体" w:hint="eastAsia"/>
          <w:sz w:val="28"/>
          <w:szCs w:val="28"/>
          <w:lang w:eastAsia="zh-CN"/>
        </w:rPr>
        <w:t>1158</w:t>
      </w:r>
    </w:p>
    <w:p w:rsidR="00295FC4" w:rsidRPr="00881028" w:rsidRDefault="00295FC4" w:rsidP="00295FC4">
      <w:pPr>
        <w:pStyle w:val="a3"/>
        <w:rPr>
          <w:rFonts w:ascii="仿宋" w:eastAsia="仿宋" w:hAnsi="仿宋"/>
          <w:sz w:val="28"/>
          <w:szCs w:val="28"/>
          <w:lang w:eastAsia="zh-CN"/>
        </w:rPr>
      </w:pPr>
      <w:r w:rsidRPr="00881028">
        <w:rPr>
          <w:rFonts w:ascii="仿宋" w:eastAsia="仿宋" w:hAnsi="仿宋" w:hint="eastAsia"/>
          <w:sz w:val="28"/>
          <w:szCs w:val="28"/>
          <w:lang w:eastAsia="zh-CN"/>
        </w:rPr>
        <w:t>住所： 湖南省桃江县</w:t>
      </w:r>
      <w:r>
        <w:rPr>
          <w:rFonts w:ascii="仿宋" w:eastAsia="仿宋" w:hAnsi="仿宋" w:hint="eastAsia"/>
          <w:sz w:val="28"/>
          <w:szCs w:val="28"/>
          <w:lang w:eastAsia="zh-CN"/>
        </w:rPr>
        <w:t>XX</w:t>
      </w:r>
      <w:r w:rsidRPr="00881028">
        <w:rPr>
          <w:rFonts w:ascii="仿宋" w:eastAsia="仿宋" w:hAnsi="仿宋" w:hint="eastAsia"/>
          <w:sz w:val="28"/>
          <w:szCs w:val="28"/>
          <w:lang w:eastAsia="zh-CN"/>
        </w:rPr>
        <w:t>镇舒塘社区</w:t>
      </w:r>
    </w:p>
    <w:p w:rsidR="00295FC4" w:rsidRPr="00881028" w:rsidRDefault="00295FC4" w:rsidP="00295FC4">
      <w:pPr>
        <w:pStyle w:val="a3"/>
        <w:ind w:firstLineChars="200" w:firstLine="600"/>
        <w:rPr>
          <w:rFonts w:ascii="仿宋" w:eastAsia="仿宋" w:hAnsi="仿宋"/>
          <w:sz w:val="30"/>
          <w:szCs w:val="30"/>
          <w:lang w:eastAsia="zh-CN"/>
        </w:rPr>
      </w:pPr>
      <w:r w:rsidRPr="00881028">
        <w:rPr>
          <w:rFonts w:ascii="仿宋" w:eastAsia="仿宋" w:hAnsi="仿宋" w:hint="eastAsia"/>
          <w:sz w:val="30"/>
          <w:szCs w:val="30"/>
          <w:lang w:eastAsia="zh-CN"/>
        </w:rPr>
        <w:t>当事人违反禁渔期、禁渔区规定，使用非禁用渔具进行垂钓一案，经调查核实：</w:t>
      </w:r>
    </w:p>
    <w:p w:rsidR="00295FC4" w:rsidRPr="00881028" w:rsidRDefault="00295FC4" w:rsidP="00295FC4">
      <w:pPr>
        <w:pStyle w:val="a3"/>
        <w:ind w:firstLineChars="200" w:firstLine="600"/>
        <w:rPr>
          <w:rFonts w:ascii="仿宋" w:eastAsia="仿宋" w:hAnsi="仿宋" w:cs="楷体_GB2312"/>
          <w:sz w:val="30"/>
          <w:szCs w:val="30"/>
          <w:lang w:eastAsia="zh-CN"/>
        </w:rPr>
      </w:pPr>
      <w:r w:rsidRPr="00881028">
        <w:rPr>
          <w:rFonts w:ascii="仿宋" w:eastAsia="仿宋" w:hAnsi="仿宋" w:cs="楷体_GB2312" w:hint="eastAsia"/>
          <w:sz w:val="30"/>
          <w:szCs w:val="30"/>
          <w:lang w:eastAsia="zh-CN"/>
        </w:rPr>
        <w:t>2021年8月7日当事人</w:t>
      </w:r>
      <w:r>
        <w:rPr>
          <w:rFonts w:ascii="仿宋" w:eastAsia="仿宋" w:hAnsi="仿宋" w:cs="楷体_GB2312" w:hint="eastAsia"/>
          <w:sz w:val="30"/>
          <w:szCs w:val="30"/>
          <w:lang w:eastAsia="zh-CN"/>
        </w:rPr>
        <w:t>伙同当事人</w:t>
      </w:r>
      <w:r w:rsidRPr="00881028">
        <w:rPr>
          <w:rFonts w:ascii="仿宋" w:eastAsia="仿宋" w:hAnsi="仿宋" w:cs="楷体_GB2312" w:hint="eastAsia"/>
          <w:sz w:val="30"/>
          <w:szCs w:val="30"/>
          <w:lang w:eastAsia="zh-CN"/>
        </w:rPr>
        <w:t>张</w:t>
      </w:r>
      <w:r>
        <w:rPr>
          <w:rFonts w:ascii="仿宋" w:eastAsia="仿宋" w:hAnsi="仿宋" w:cs="楷体_GB2312" w:hint="eastAsia"/>
          <w:sz w:val="30"/>
          <w:szCs w:val="30"/>
          <w:lang w:eastAsia="zh-CN"/>
        </w:rPr>
        <w:t>X</w:t>
      </w:r>
      <w:r w:rsidRPr="00881028">
        <w:rPr>
          <w:rFonts w:ascii="仿宋" w:eastAsia="仿宋" w:hAnsi="仿宋" w:cs="楷体_GB2312" w:hint="eastAsia"/>
          <w:sz w:val="30"/>
          <w:szCs w:val="30"/>
          <w:lang w:eastAsia="zh-CN"/>
        </w:rPr>
        <w:t>、张</w:t>
      </w:r>
      <w:r>
        <w:rPr>
          <w:rFonts w:ascii="仿宋" w:eastAsia="仿宋" w:hAnsi="仿宋" w:cs="楷体_GB2312" w:hint="eastAsia"/>
          <w:sz w:val="30"/>
          <w:szCs w:val="30"/>
          <w:lang w:eastAsia="zh-CN"/>
        </w:rPr>
        <w:t>X</w:t>
      </w:r>
      <w:r w:rsidRPr="00881028">
        <w:rPr>
          <w:rFonts w:ascii="仿宋" w:eastAsia="仿宋" w:hAnsi="仿宋" w:cs="楷体_GB2312" w:hint="eastAsia"/>
          <w:sz w:val="30"/>
          <w:szCs w:val="30"/>
          <w:lang w:eastAsia="zh-CN"/>
        </w:rPr>
        <w:t>在桃江县</w:t>
      </w:r>
      <w:r w:rsidRPr="00881028">
        <w:rPr>
          <w:rFonts w:ascii="仿宋" w:eastAsia="仿宋" w:hAnsi="仿宋" w:hint="eastAsia"/>
          <w:sz w:val="30"/>
          <w:szCs w:val="30"/>
          <w:lang w:eastAsia="zh-CN"/>
        </w:rPr>
        <w:t>修山镇修山水电站（</w:t>
      </w:r>
      <w:r>
        <w:rPr>
          <w:rFonts w:ascii="仿宋" w:eastAsia="仿宋" w:hAnsi="仿宋" w:hint="eastAsia"/>
          <w:sz w:val="30"/>
          <w:szCs w:val="30"/>
          <w:lang w:eastAsia="zh-CN"/>
        </w:rPr>
        <w:t>水电站安全禁区</w:t>
      </w:r>
      <w:r w:rsidRPr="00881028">
        <w:rPr>
          <w:rFonts w:ascii="仿宋" w:eastAsia="仿宋" w:hAnsi="仿宋" w:hint="eastAsia"/>
          <w:sz w:val="30"/>
          <w:szCs w:val="30"/>
          <w:lang w:eastAsia="zh-CN"/>
        </w:rPr>
        <w:t>5号发电机组旁）下游水泥间子上资江河中使用非禁用渔具进行垂钓</w:t>
      </w:r>
      <w:r w:rsidRPr="00881028">
        <w:rPr>
          <w:rFonts w:ascii="仿宋" w:eastAsia="仿宋" w:hAnsi="仿宋" w:cs="楷体_GB2312" w:hint="eastAsia"/>
          <w:sz w:val="30"/>
          <w:szCs w:val="30"/>
          <w:lang w:eastAsia="zh-CN"/>
        </w:rPr>
        <w:t>，13时25分当事人与张</w:t>
      </w:r>
      <w:r>
        <w:rPr>
          <w:rFonts w:ascii="仿宋" w:eastAsia="仿宋" w:hAnsi="仿宋" w:cs="楷体_GB2312" w:hint="eastAsia"/>
          <w:sz w:val="30"/>
          <w:szCs w:val="30"/>
          <w:lang w:eastAsia="zh-CN"/>
        </w:rPr>
        <w:t>X</w:t>
      </w:r>
      <w:r w:rsidRPr="00881028">
        <w:rPr>
          <w:rFonts w:ascii="仿宋" w:eastAsia="仿宋" w:hAnsi="仿宋" w:cs="楷体_GB2312" w:hint="eastAsia"/>
          <w:sz w:val="30"/>
          <w:szCs w:val="30"/>
          <w:lang w:eastAsia="zh-CN"/>
        </w:rPr>
        <w:t>、张</w:t>
      </w:r>
      <w:r>
        <w:rPr>
          <w:rFonts w:ascii="仿宋" w:eastAsia="仿宋" w:hAnsi="仿宋" w:cs="楷体_GB2312" w:hint="eastAsia"/>
          <w:sz w:val="30"/>
          <w:szCs w:val="30"/>
          <w:lang w:eastAsia="zh-CN"/>
        </w:rPr>
        <w:t>X</w:t>
      </w:r>
      <w:r w:rsidRPr="00881028">
        <w:rPr>
          <w:rFonts w:ascii="仿宋" w:eastAsia="仿宋" w:hAnsi="仿宋" w:cs="楷体_GB2312" w:hint="eastAsia"/>
          <w:sz w:val="30"/>
          <w:szCs w:val="30"/>
          <w:lang w:eastAsia="zh-CN"/>
        </w:rPr>
        <w:t>在逃跑过程中被桃江县农业综合行政执法大队与桃江县森林公安分局执法人员现场抓获。执法人员向当事人出示了行政执法证件，亮明了身份，说明来意后，现场查获当事人与张玲、张炽用于游泳到水电站下游5号机组旁水泥间子上的汽车轮胎内胎1只，渔获物与钓具被当事人现场丢弃，执法人员对涉案用汽车轮胎内胎作了异地保存，发出了《证据先行登记保存通知书》</w:t>
      </w:r>
      <w:r w:rsidRPr="00881028">
        <w:rPr>
          <w:rFonts w:ascii="仿宋" w:eastAsia="仿宋" w:hAnsi="仿宋" w:hint="eastAsia"/>
          <w:sz w:val="30"/>
          <w:szCs w:val="30"/>
          <w:lang w:eastAsia="zh-CN"/>
        </w:rPr>
        <w:t>桃农（渔政）</w:t>
      </w:r>
      <w:r w:rsidRPr="00881028">
        <w:rPr>
          <w:rFonts w:ascii="仿宋" w:eastAsia="仿宋" w:hAnsi="仿宋" w:cs="宋体-18030" w:hint="eastAsia"/>
          <w:sz w:val="30"/>
          <w:szCs w:val="30"/>
          <w:lang w:eastAsia="zh-CN"/>
        </w:rPr>
        <w:t>立存〔 2021〕64号</w:t>
      </w:r>
      <w:r w:rsidRPr="00881028">
        <w:rPr>
          <w:rFonts w:ascii="仿宋" w:eastAsia="仿宋" w:hAnsi="仿宋" w:cs="楷体_GB2312" w:hint="eastAsia"/>
          <w:sz w:val="30"/>
          <w:szCs w:val="30"/>
          <w:lang w:eastAsia="zh-CN"/>
        </w:rPr>
        <w:t>。</w:t>
      </w:r>
    </w:p>
    <w:p w:rsidR="00295FC4" w:rsidRPr="00881028" w:rsidRDefault="00295FC4" w:rsidP="00295FC4">
      <w:pPr>
        <w:pStyle w:val="a3"/>
        <w:ind w:firstLineChars="200" w:firstLine="600"/>
        <w:rPr>
          <w:rFonts w:ascii="仿宋" w:eastAsia="仿宋" w:hAnsi="仿宋" w:cs="楷体_GB2312"/>
          <w:sz w:val="30"/>
          <w:szCs w:val="30"/>
          <w:lang w:eastAsia="zh-CN"/>
        </w:rPr>
      </w:pPr>
      <w:r w:rsidRPr="00881028">
        <w:rPr>
          <w:rFonts w:ascii="仿宋" w:eastAsia="仿宋" w:hAnsi="仿宋" w:cs="楷体_GB2312" w:hint="eastAsia"/>
          <w:sz w:val="30"/>
          <w:szCs w:val="30"/>
          <w:lang w:eastAsia="zh-CN"/>
        </w:rPr>
        <w:lastRenderedPageBreak/>
        <w:t>本机关于2021年8月7日立案，调查过程中，告</w:t>
      </w:r>
      <w:r>
        <w:rPr>
          <w:rFonts w:ascii="仿宋" w:eastAsia="仿宋" w:hAnsi="仿宋" w:cs="楷体_GB2312" w:hint="eastAsia"/>
          <w:sz w:val="30"/>
          <w:szCs w:val="30"/>
          <w:lang w:eastAsia="zh-CN"/>
        </w:rPr>
        <w:t>知</w:t>
      </w:r>
      <w:r w:rsidRPr="00881028">
        <w:rPr>
          <w:rFonts w:ascii="仿宋" w:eastAsia="仿宋" w:hAnsi="仿宋" w:cs="楷体_GB2312" w:hint="eastAsia"/>
          <w:sz w:val="30"/>
          <w:szCs w:val="30"/>
          <w:lang w:eastAsia="zh-CN"/>
        </w:rPr>
        <w:t>了当事人有权申请执法人员回避，有权陈述、申辩和申请听证，同时也告知了当事人有义务配合调查。2021年8月7日当事人被执法人员带到桃江县农业综合行政执法大队302办公室接受执法人员询问调查，执法人员询问了当事人与张</w:t>
      </w:r>
      <w:r>
        <w:rPr>
          <w:rFonts w:ascii="仿宋" w:eastAsia="仿宋" w:hAnsi="仿宋" w:cs="楷体_GB2312" w:hint="eastAsia"/>
          <w:sz w:val="30"/>
          <w:szCs w:val="30"/>
          <w:lang w:eastAsia="zh-CN"/>
        </w:rPr>
        <w:t>X</w:t>
      </w:r>
      <w:r w:rsidRPr="00881028">
        <w:rPr>
          <w:rFonts w:ascii="仿宋" w:eastAsia="仿宋" w:hAnsi="仿宋" w:cs="楷体_GB2312" w:hint="eastAsia"/>
          <w:sz w:val="30"/>
          <w:szCs w:val="30"/>
          <w:lang w:eastAsia="zh-CN"/>
        </w:rPr>
        <w:t>、张</w:t>
      </w:r>
      <w:r>
        <w:rPr>
          <w:rFonts w:ascii="仿宋" w:eastAsia="仿宋" w:hAnsi="仿宋" w:cs="楷体_GB2312" w:hint="eastAsia"/>
          <w:sz w:val="30"/>
          <w:szCs w:val="30"/>
          <w:lang w:eastAsia="zh-CN"/>
        </w:rPr>
        <w:t>X</w:t>
      </w:r>
      <w:r w:rsidRPr="00881028">
        <w:rPr>
          <w:rFonts w:ascii="仿宋" w:eastAsia="仿宋" w:hAnsi="仿宋" w:cs="楷体_GB2312" w:hint="eastAsia"/>
          <w:sz w:val="30"/>
          <w:szCs w:val="30"/>
          <w:lang w:eastAsia="zh-CN"/>
        </w:rPr>
        <w:t>违反禁渔期、禁渔区规定使用非禁用渔具进行垂钓案的情况。</w:t>
      </w:r>
      <w:r>
        <w:rPr>
          <w:rFonts w:ascii="仿宋" w:eastAsia="仿宋" w:hAnsi="仿宋" w:cs="楷体_GB2312" w:hint="eastAsia"/>
          <w:sz w:val="30"/>
          <w:szCs w:val="30"/>
          <w:lang w:eastAsia="zh-CN"/>
        </w:rPr>
        <w:t>整个</w:t>
      </w:r>
      <w:r w:rsidRPr="00881028">
        <w:rPr>
          <w:rFonts w:ascii="仿宋" w:eastAsia="仿宋" w:hAnsi="仿宋" w:cs="楷体_GB2312" w:hint="eastAsia"/>
          <w:sz w:val="30"/>
          <w:szCs w:val="30"/>
          <w:lang w:eastAsia="zh-CN"/>
        </w:rPr>
        <w:t>过程当事人都能较好的配合执法人员工作。案件调查到此结束。</w:t>
      </w:r>
    </w:p>
    <w:p w:rsidR="00295FC4" w:rsidRPr="00881028" w:rsidRDefault="00295FC4" w:rsidP="00295FC4">
      <w:pPr>
        <w:pStyle w:val="a3"/>
        <w:ind w:firstLineChars="200" w:firstLine="600"/>
        <w:rPr>
          <w:rFonts w:ascii="仿宋" w:eastAsia="仿宋" w:hAnsi="仿宋" w:cs="楷体_GB2312"/>
          <w:sz w:val="30"/>
          <w:szCs w:val="30"/>
          <w:lang w:eastAsia="zh-CN"/>
        </w:rPr>
      </w:pPr>
      <w:r w:rsidRPr="00881028">
        <w:rPr>
          <w:rFonts w:ascii="仿宋" w:eastAsia="仿宋" w:hAnsi="仿宋" w:cs="楷体_GB2312" w:hint="eastAsia"/>
          <w:sz w:val="30"/>
          <w:szCs w:val="30"/>
          <w:lang w:eastAsia="zh-CN"/>
        </w:rPr>
        <w:t>以上事实，有如下证据充分证明当事人涉嫌违反禁渔期、禁渔区规定，使用非禁用的渔具进行垂钓案的事实：</w:t>
      </w:r>
    </w:p>
    <w:p w:rsidR="00295FC4" w:rsidRPr="00881028" w:rsidRDefault="00295FC4" w:rsidP="00295FC4">
      <w:pPr>
        <w:pStyle w:val="a3"/>
        <w:ind w:firstLineChars="150" w:firstLine="450"/>
        <w:rPr>
          <w:rFonts w:ascii="仿宋" w:eastAsia="仿宋" w:hAnsi="仿宋" w:cs="仿宋"/>
          <w:sz w:val="30"/>
          <w:szCs w:val="30"/>
          <w:lang w:eastAsia="zh-CN"/>
        </w:rPr>
      </w:pPr>
      <w:r w:rsidRPr="00881028">
        <w:rPr>
          <w:rFonts w:ascii="仿宋" w:eastAsia="仿宋" w:hAnsi="仿宋" w:cs="宋体" w:hint="eastAsia"/>
          <w:color w:val="000000"/>
          <w:sz w:val="30"/>
          <w:szCs w:val="30"/>
          <w:lang w:eastAsia="zh-CN"/>
        </w:rPr>
        <w:t>（</w:t>
      </w:r>
      <w:r w:rsidRPr="00881028">
        <w:rPr>
          <w:rFonts w:ascii="仿宋" w:eastAsia="仿宋" w:hAnsi="仿宋" w:cs="仿宋" w:hint="eastAsia"/>
          <w:sz w:val="30"/>
          <w:szCs w:val="30"/>
          <w:lang w:eastAsia="zh-CN"/>
        </w:rPr>
        <w:t>1</w:t>
      </w:r>
      <w:r w:rsidRPr="00881028">
        <w:rPr>
          <w:rFonts w:ascii="仿宋" w:eastAsia="仿宋" w:hAnsi="仿宋" w:cs="宋体" w:hint="eastAsia"/>
          <w:color w:val="000000"/>
          <w:sz w:val="30"/>
          <w:szCs w:val="30"/>
          <w:lang w:eastAsia="zh-CN"/>
        </w:rPr>
        <w:t>）</w:t>
      </w:r>
      <w:r w:rsidRPr="00881028">
        <w:rPr>
          <w:rFonts w:ascii="仿宋" w:eastAsia="仿宋" w:hAnsi="仿宋" w:cs="仿宋" w:hint="eastAsia"/>
          <w:sz w:val="30"/>
          <w:szCs w:val="30"/>
          <w:lang w:eastAsia="zh-CN"/>
        </w:rPr>
        <w:t>《执法巡查记录表》1份1页，证明案件来源。</w:t>
      </w:r>
    </w:p>
    <w:p w:rsidR="00295FC4" w:rsidRPr="00881028" w:rsidRDefault="00295FC4" w:rsidP="00295FC4">
      <w:pPr>
        <w:pStyle w:val="a3"/>
        <w:ind w:firstLineChars="150" w:firstLine="450"/>
        <w:rPr>
          <w:rFonts w:ascii="仿宋" w:eastAsia="仿宋" w:hAnsi="仿宋" w:cs="仿宋"/>
          <w:sz w:val="30"/>
          <w:szCs w:val="30"/>
          <w:lang w:eastAsia="zh-CN"/>
        </w:rPr>
      </w:pPr>
      <w:r w:rsidRPr="00881028">
        <w:rPr>
          <w:rFonts w:ascii="仿宋" w:eastAsia="仿宋" w:hAnsi="仿宋" w:cs="宋体" w:hint="eastAsia"/>
          <w:color w:val="000000"/>
          <w:sz w:val="30"/>
          <w:szCs w:val="30"/>
          <w:lang w:eastAsia="zh-CN"/>
        </w:rPr>
        <w:t>（</w:t>
      </w:r>
      <w:r w:rsidRPr="00881028">
        <w:rPr>
          <w:rFonts w:ascii="仿宋" w:eastAsia="仿宋" w:hAnsi="仿宋" w:cs="仿宋" w:hint="eastAsia"/>
          <w:sz w:val="30"/>
          <w:szCs w:val="30"/>
          <w:lang w:eastAsia="zh-CN"/>
        </w:rPr>
        <w:t>2</w:t>
      </w:r>
      <w:r w:rsidRPr="00881028">
        <w:rPr>
          <w:rFonts w:ascii="仿宋" w:eastAsia="仿宋" w:hAnsi="仿宋" w:cs="宋体" w:hint="eastAsia"/>
          <w:color w:val="000000"/>
          <w:sz w:val="30"/>
          <w:szCs w:val="30"/>
          <w:lang w:eastAsia="zh-CN"/>
        </w:rPr>
        <w:t>）</w:t>
      </w:r>
      <w:r w:rsidRPr="00881028">
        <w:rPr>
          <w:rFonts w:ascii="仿宋" w:eastAsia="仿宋" w:hAnsi="仿宋" w:cs="仿宋" w:hint="eastAsia"/>
          <w:sz w:val="30"/>
          <w:szCs w:val="30"/>
          <w:lang w:eastAsia="zh-CN"/>
        </w:rPr>
        <w:t xml:space="preserve">《身份证》复印件3份1页，证明当事人能承担行政法律责任的能力。 </w:t>
      </w:r>
    </w:p>
    <w:p w:rsidR="00295FC4" w:rsidRPr="00881028" w:rsidRDefault="00295FC4" w:rsidP="00295FC4">
      <w:pPr>
        <w:pStyle w:val="a3"/>
        <w:ind w:firstLineChars="150" w:firstLine="450"/>
        <w:rPr>
          <w:rFonts w:ascii="仿宋" w:eastAsia="仿宋" w:hAnsi="仿宋" w:cs="仿宋"/>
          <w:sz w:val="30"/>
          <w:szCs w:val="30"/>
          <w:lang w:eastAsia="zh-CN"/>
        </w:rPr>
      </w:pPr>
      <w:r w:rsidRPr="00881028">
        <w:rPr>
          <w:rFonts w:ascii="仿宋" w:eastAsia="仿宋" w:hAnsi="仿宋" w:cs="宋体" w:hint="eastAsia"/>
          <w:color w:val="000000"/>
          <w:sz w:val="30"/>
          <w:szCs w:val="30"/>
          <w:lang w:eastAsia="zh-CN"/>
        </w:rPr>
        <w:t>（</w:t>
      </w:r>
      <w:r w:rsidRPr="00881028">
        <w:rPr>
          <w:rFonts w:ascii="仿宋" w:eastAsia="仿宋" w:hAnsi="仿宋" w:cs="仿宋" w:hint="eastAsia"/>
          <w:sz w:val="30"/>
          <w:szCs w:val="30"/>
          <w:lang w:eastAsia="zh-CN"/>
        </w:rPr>
        <w:t>3）《询问笔录》3份17页，《现场检查（勘验）笔录》1份2页，《证据材料》照片1份4页，现场视频资料1份，证明当事人</w:t>
      </w:r>
      <w:r w:rsidRPr="00881028">
        <w:rPr>
          <w:rFonts w:ascii="仿宋" w:eastAsia="仿宋" w:hAnsi="仿宋" w:hint="eastAsia"/>
          <w:sz w:val="30"/>
          <w:szCs w:val="30"/>
          <w:lang w:eastAsia="zh-CN"/>
        </w:rPr>
        <w:t>违反禁渔期、禁渔区规定，使用非禁用渔具进行垂钓案</w:t>
      </w:r>
      <w:r w:rsidRPr="00881028">
        <w:rPr>
          <w:rFonts w:ascii="仿宋" w:eastAsia="仿宋" w:hAnsi="仿宋" w:cs="仿宋" w:hint="eastAsia"/>
          <w:sz w:val="30"/>
          <w:szCs w:val="30"/>
          <w:lang w:eastAsia="zh-CN"/>
        </w:rPr>
        <w:t>的事实、详细经过等。</w:t>
      </w:r>
    </w:p>
    <w:p w:rsidR="00295FC4" w:rsidRPr="00881028" w:rsidRDefault="00295FC4" w:rsidP="00295FC4">
      <w:pPr>
        <w:pStyle w:val="a3"/>
        <w:ind w:firstLineChars="150" w:firstLine="450"/>
        <w:rPr>
          <w:rFonts w:ascii="仿宋" w:eastAsia="仿宋" w:hAnsi="仿宋" w:cs="楷体_GB2312"/>
          <w:sz w:val="30"/>
          <w:szCs w:val="30"/>
          <w:lang w:eastAsia="zh-CN"/>
        </w:rPr>
      </w:pPr>
      <w:r w:rsidRPr="00881028">
        <w:rPr>
          <w:rFonts w:ascii="仿宋" w:eastAsia="仿宋" w:hAnsi="仿宋" w:cs="宋体" w:hint="eastAsia"/>
          <w:color w:val="000000"/>
          <w:sz w:val="30"/>
          <w:szCs w:val="30"/>
          <w:lang w:eastAsia="zh-CN"/>
        </w:rPr>
        <w:t>（</w:t>
      </w:r>
      <w:r w:rsidRPr="00881028">
        <w:rPr>
          <w:rFonts w:ascii="仿宋" w:eastAsia="仿宋" w:hAnsi="仿宋" w:cs="仿宋" w:hint="eastAsia"/>
          <w:sz w:val="30"/>
          <w:szCs w:val="30"/>
          <w:lang w:eastAsia="zh-CN"/>
        </w:rPr>
        <w:t>4</w:t>
      </w:r>
      <w:r w:rsidRPr="00881028">
        <w:rPr>
          <w:rFonts w:ascii="仿宋" w:eastAsia="仿宋" w:hAnsi="仿宋" w:cs="宋体" w:hint="eastAsia"/>
          <w:color w:val="000000"/>
          <w:sz w:val="30"/>
          <w:szCs w:val="30"/>
          <w:lang w:eastAsia="zh-CN"/>
        </w:rPr>
        <w:t>）</w:t>
      </w:r>
      <w:r w:rsidRPr="00881028">
        <w:rPr>
          <w:rFonts w:ascii="仿宋" w:eastAsia="仿宋" w:hAnsi="仿宋" w:cs="楷体_GB2312" w:hint="eastAsia"/>
          <w:sz w:val="30"/>
          <w:szCs w:val="30"/>
          <w:lang w:eastAsia="zh-CN"/>
        </w:rPr>
        <w:t>《案发地地图》1份1页证明当事人非法垂钓的地理位置。</w:t>
      </w:r>
    </w:p>
    <w:p w:rsidR="00295FC4" w:rsidRPr="00881028" w:rsidRDefault="00295FC4" w:rsidP="00295FC4">
      <w:pPr>
        <w:pStyle w:val="a3"/>
        <w:ind w:firstLineChars="150" w:firstLine="450"/>
        <w:rPr>
          <w:rFonts w:ascii="仿宋" w:eastAsia="仿宋" w:hAnsi="仿宋" w:cs="楷体_GB2312"/>
          <w:sz w:val="30"/>
          <w:szCs w:val="30"/>
          <w:lang w:eastAsia="zh-CN"/>
        </w:rPr>
      </w:pPr>
      <w:r w:rsidRPr="00881028">
        <w:rPr>
          <w:rFonts w:ascii="仿宋" w:eastAsia="仿宋" w:hAnsi="仿宋" w:cs="宋体" w:hint="eastAsia"/>
          <w:color w:val="000000"/>
          <w:sz w:val="30"/>
          <w:szCs w:val="30"/>
          <w:lang w:eastAsia="zh-CN"/>
        </w:rPr>
        <w:t>（</w:t>
      </w:r>
      <w:r w:rsidRPr="00881028">
        <w:rPr>
          <w:rFonts w:ascii="仿宋" w:eastAsia="仿宋" w:hAnsi="仿宋" w:cs="仿宋" w:hint="eastAsia"/>
          <w:sz w:val="30"/>
          <w:szCs w:val="30"/>
          <w:lang w:eastAsia="zh-CN"/>
        </w:rPr>
        <w:t>5</w:t>
      </w:r>
      <w:r w:rsidRPr="00881028">
        <w:rPr>
          <w:rFonts w:ascii="仿宋" w:eastAsia="仿宋" w:hAnsi="仿宋" w:cs="宋体" w:hint="eastAsia"/>
          <w:color w:val="000000"/>
          <w:sz w:val="30"/>
          <w:szCs w:val="30"/>
          <w:lang w:eastAsia="zh-CN"/>
        </w:rPr>
        <w:t>）</w:t>
      </w:r>
      <w:r w:rsidRPr="00881028">
        <w:rPr>
          <w:rFonts w:ascii="仿宋" w:eastAsia="仿宋" w:hAnsi="仿宋" w:cs="楷体_GB2312" w:hint="eastAsia"/>
          <w:sz w:val="30"/>
          <w:szCs w:val="30"/>
          <w:lang w:eastAsia="zh-CN"/>
        </w:rPr>
        <w:t>《桃江县人民政府关于全县天然水域全面禁捕的通告》1份1页规定了我县禁捕水域、时间、违反禁渔期、禁渔区规定处理意见等。</w:t>
      </w:r>
    </w:p>
    <w:p w:rsidR="00295FC4" w:rsidRPr="00881028" w:rsidRDefault="00295FC4" w:rsidP="00295FC4">
      <w:pPr>
        <w:pStyle w:val="a3"/>
        <w:ind w:firstLineChars="150" w:firstLine="450"/>
        <w:rPr>
          <w:rFonts w:ascii="仿宋" w:eastAsia="仿宋" w:hAnsi="仿宋"/>
          <w:sz w:val="30"/>
          <w:szCs w:val="30"/>
          <w:lang w:eastAsia="zh-CN"/>
        </w:rPr>
      </w:pPr>
      <w:r w:rsidRPr="00881028">
        <w:rPr>
          <w:rFonts w:ascii="仿宋" w:eastAsia="仿宋" w:hAnsi="仿宋" w:cs="宋体" w:hint="eastAsia"/>
          <w:color w:val="000000"/>
          <w:sz w:val="30"/>
          <w:szCs w:val="30"/>
          <w:lang w:eastAsia="zh-CN"/>
        </w:rPr>
        <w:lastRenderedPageBreak/>
        <w:t>（</w:t>
      </w:r>
      <w:r w:rsidRPr="00881028">
        <w:rPr>
          <w:rFonts w:ascii="仿宋" w:eastAsia="仿宋" w:hAnsi="仿宋" w:cs="仿宋" w:hint="eastAsia"/>
          <w:sz w:val="30"/>
          <w:szCs w:val="30"/>
          <w:lang w:eastAsia="zh-CN"/>
        </w:rPr>
        <w:t>6</w:t>
      </w:r>
      <w:r w:rsidRPr="00881028">
        <w:rPr>
          <w:rFonts w:ascii="仿宋" w:eastAsia="仿宋" w:hAnsi="仿宋" w:cs="宋体" w:hint="eastAsia"/>
          <w:color w:val="000000"/>
          <w:sz w:val="30"/>
          <w:szCs w:val="30"/>
          <w:lang w:eastAsia="zh-CN"/>
        </w:rPr>
        <w:t>）</w:t>
      </w:r>
      <w:r w:rsidRPr="00881028">
        <w:rPr>
          <w:rFonts w:ascii="仿宋" w:eastAsia="仿宋" w:hAnsi="仿宋" w:hint="eastAsia"/>
          <w:sz w:val="30"/>
          <w:szCs w:val="30"/>
          <w:lang w:eastAsia="zh-CN"/>
        </w:rPr>
        <w:t>《桃江县人民政府关于规范天然水域垂钓行为管理的通告》桃政通（2020）12号1份2页。文件规定：证明你违反禁渔期、禁渔区规定进行非法垂钓。</w:t>
      </w:r>
    </w:p>
    <w:p w:rsidR="00295FC4" w:rsidRPr="00881028" w:rsidRDefault="00295FC4" w:rsidP="00295FC4">
      <w:pPr>
        <w:pStyle w:val="a3"/>
        <w:ind w:firstLineChars="200" w:firstLine="600"/>
        <w:rPr>
          <w:rFonts w:ascii="仿宋" w:eastAsia="仿宋" w:hAnsi="仿宋" w:cs="楷体_GB2312"/>
          <w:sz w:val="30"/>
          <w:szCs w:val="30"/>
          <w:lang w:eastAsia="zh-CN"/>
        </w:rPr>
      </w:pPr>
      <w:r w:rsidRPr="00881028">
        <w:rPr>
          <w:rFonts w:ascii="仿宋" w:eastAsia="仿宋" w:hAnsi="仿宋" w:cs="楷体_GB2312" w:hint="eastAsia"/>
          <w:sz w:val="30"/>
          <w:szCs w:val="30"/>
          <w:lang w:eastAsia="zh-CN"/>
        </w:rPr>
        <w:t>以上证据均经依法确认，本机关予以采信。</w:t>
      </w:r>
    </w:p>
    <w:p w:rsidR="00295FC4" w:rsidRPr="00881028" w:rsidRDefault="00295FC4" w:rsidP="00295FC4">
      <w:pPr>
        <w:pStyle w:val="a3"/>
        <w:ind w:firstLineChars="200" w:firstLine="600"/>
        <w:rPr>
          <w:rFonts w:ascii="仿宋" w:eastAsia="仿宋" w:hAnsi="仿宋" w:cs="仿宋"/>
          <w:sz w:val="30"/>
          <w:szCs w:val="30"/>
          <w:lang w:eastAsia="zh-CN"/>
        </w:rPr>
      </w:pPr>
      <w:r w:rsidRPr="00881028">
        <w:rPr>
          <w:rFonts w:ascii="仿宋" w:eastAsia="仿宋" w:hAnsi="仿宋" w:cs="仿宋" w:hint="eastAsia"/>
          <w:sz w:val="30"/>
          <w:szCs w:val="30"/>
          <w:lang w:eastAsia="zh-CN"/>
        </w:rPr>
        <w:t>参照《湖南省农业行政处罚自由裁量权基准》17.湖南省农业行政处罚自由裁量权基准（渔业）</w:t>
      </w:r>
    </w:p>
    <w:p w:rsidR="00295FC4" w:rsidRPr="00881028" w:rsidRDefault="00295FC4" w:rsidP="00295FC4">
      <w:pPr>
        <w:pStyle w:val="a3"/>
        <w:ind w:firstLineChars="150" w:firstLine="450"/>
        <w:rPr>
          <w:rFonts w:ascii="仿宋" w:eastAsia="仿宋" w:hAnsi="仿宋" w:cs="仿宋"/>
          <w:sz w:val="30"/>
          <w:szCs w:val="30"/>
          <w:lang w:eastAsia="zh-CN"/>
        </w:rPr>
      </w:pPr>
      <w:r w:rsidRPr="00881028">
        <w:rPr>
          <w:rFonts w:ascii="仿宋" w:eastAsia="仿宋" w:hAnsi="仿宋" w:cs="宋体" w:hint="eastAsia"/>
          <w:color w:val="000000"/>
          <w:sz w:val="30"/>
          <w:szCs w:val="30"/>
          <w:lang w:eastAsia="zh-CN"/>
        </w:rPr>
        <w:t>（</w:t>
      </w:r>
      <w:r w:rsidRPr="00881028">
        <w:rPr>
          <w:rFonts w:ascii="仿宋" w:eastAsia="仿宋" w:hAnsi="仿宋" w:cs="仿宋" w:hint="eastAsia"/>
          <w:sz w:val="30"/>
          <w:szCs w:val="30"/>
          <w:lang w:eastAsia="zh-CN"/>
        </w:rPr>
        <w:t>1</w:t>
      </w:r>
      <w:r w:rsidRPr="00881028">
        <w:rPr>
          <w:rFonts w:ascii="仿宋" w:eastAsia="仿宋" w:hAnsi="仿宋" w:cs="宋体" w:hint="eastAsia"/>
          <w:color w:val="000000"/>
          <w:sz w:val="30"/>
          <w:szCs w:val="30"/>
          <w:lang w:eastAsia="zh-CN"/>
        </w:rPr>
        <w:t>）</w:t>
      </w:r>
      <w:r w:rsidRPr="00881028">
        <w:rPr>
          <w:rFonts w:ascii="仿宋" w:eastAsia="仿宋" w:hAnsi="仿宋" w:cs="仿宋" w:hint="eastAsia"/>
          <w:sz w:val="30"/>
          <w:szCs w:val="30"/>
          <w:lang w:eastAsia="zh-CN"/>
        </w:rPr>
        <w:t>违法行为：你在我县资江水域使用非禁用渔具进行垂钓的行为违反了</w:t>
      </w:r>
      <w:r w:rsidRPr="00881028">
        <w:rPr>
          <w:rFonts w:ascii="仿宋" w:eastAsia="仿宋" w:hAnsi="仿宋" w:cs="仿宋" w:hint="eastAsia"/>
          <w:color w:val="000000"/>
          <w:sz w:val="30"/>
          <w:szCs w:val="30"/>
          <w:lang w:eastAsia="zh-CN"/>
        </w:rPr>
        <w:t>《中华人民共和国渔业法》第三十条</w:t>
      </w:r>
      <w:r w:rsidRPr="00881028">
        <w:rPr>
          <w:rFonts w:ascii="仿宋" w:eastAsia="仿宋" w:hAnsi="仿宋" w:cs="仿宋" w:hint="eastAsia"/>
          <w:sz w:val="30"/>
          <w:szCs w:val="30"/>
          <w:lang w:eastAsia="zh-CN"/>
        </w:rPr>
        <w:t>违反禁渔期、禁渔区规定进行捕捞的。</w:t>
      </w:r>
    </w:p>
    <w:p w:rsidR="00295FC4" w:rsidRPr="00881028" w:rsidRDefault="00295FC4" w:rsidP="00295FC4">
      <w:pPr>
        <w:pStyle w:val="a3"/>
        <w:ind w:firstLineChars="150" w:firstLine="450"/>
        <w:rPr>
          <w:rFonts w:ascii="仿宋" w:eastAsia="仿宋" w:hAnsi="仿宋" w:cs="仿宋"/>
          <w:color w:val="000000"/>
          <w:sz w:val="30"/>
          <w:szCs w:val="30"/>
          <w:lang w:eastAsia="zh-CN"/>
        </w:rPr>
      </w:pPr>
      <w:r w:rsidRPr="00881028">
        <w:rPr>
          <w:rFonts w:ascii="仿宋" w:eastAsia="仿宋" w:hAnsi="仿宋" w:cs="宋体" w:hint="eastAsia"/>
          <w:color w:val="000000"/>
          <w:sz w:val="30"/>
          <w:szCs w:val="30"/>
          <w:lang w:eastAsia="zh-CN"/>
        </w:rPr>
        <w:t>（</w:t>
      </w:r>
      <w:r w:rsidRPr="00881028">
        <w:rPr>
          <w:rFonts w:ascii="仿宋" w:eastAsia="仿宋" w:hAnsi="仿宋" w:cs="仿宋" w:hint="eastAsia"/>
          <w:sz w:val="30"/>
          <w:szCs w:val="30"/>
          <w:lang w:eastAsia="zh-CN"/>
        </w:rPr>
        <w:t>2</w:t>
      </w:r>
      <w:r w:rsidRPr="00881028">
        <w:rPr>
          <w:rFonts w:ascii="仿宋" w:eastAsia="仿宋" w:hAnsi="仿宋" w:cs="宋体" w:hint="eastAsia"/>
          <w:color w:val="000000"/>
          <w:sz w:val="30"/>
          <w:szCs w:val="30"/>
          <w:lang w:eastAsia="zh-CN"/>
        </w:rPr>
        <w:t>）</w:t>
      </w:r>
      <w:r w:rsidRPr="00881028">
        <w:rPr>
          <w:rFonts w:ascii="仿宋" w:eastAsia="仿宋" w:hAnsi="仿宋" w:cs="仿宋" w:hint="eastAsia"/>
          <w:sz w:val="30"/>
          <w:szCs w:val="30"/>
          <w:lang w:eastAsia="zh-CN"/>
        </w:rPr>
        <w:t>处罚依据</w:t>
      </w:r>
      <w:r w:rsidRPr="00881028">
        <w:rPr>
          <w:rFonts w:ascii="仿宋" w:eastAsia="仿宋" w:hAnsi="仿宋" w:cs="仿宋" w:hint="eastAsia"/>
          <w:color w:val="000000"/>
          <w:sz w:val="30"/>
          <w:szCs w:val="30"/>
          <w:lang w:eastAsia="zh-CN"/>
        </w:rPr>
        <w:t>：《中华人民共和国渔业法》第三十八条 使用炸鱼、毒鱼、电鱼等破坏渔业资源方法进行捕捞的，违反关于禁渔区、禁渔期的规定进行捕捞的，或者使用禁用的渔具、捕捞方法和小于最小网目尺寸的网具进行捕捞或者渔获物中幼鱼超过规定比例的，没收渔获物和违法所得，处5万元以下的罚款；情节严重的，没收渔具，吊销捕捞许可证；情节特别严重的，可以没收渔船；构成犯罪的，依法追究刑事责任。</w:t>
      </w:r>
    </w:p>
    <w:p w:rsidR="00295FC4" w:rsidRPr="00881028" w:rsidRDefault="00295FC4" w:rsidP="00295FC4">
      <w:pPr>
        <w:pStyle w:val="a3"/>
        <w:ind w:firstLineChars="150" w:firstLine="450"/>
        <w:rPr>
          <w:rFonts w:ascii="仿宋" w:eastAsia="仿宋" w:hAnsi="仿宋" w:cs="仿宋"/>
          <w:color w:val="000000"/>
          <w:sz w:val="30"/>
          <w:szCs w:val="30"/>
          <w:lang w:eastAsia="zh-CN"/>
        </w:rPr>
      </w:pPr>
      <w:r w:rsidRPr="00881028">
        <w:rPr>
          <w:rFonts w:ascii="仿宋" w:eastAsia="仿宋" w:hAnsi="仿宋" w:cs="宋体" w:hint="eastAsia"/>
          <w:color w:val="000000"/>
          <w:sz w:val="30"/>
          <w:szCs w:val="30"/>
          <w:lang w:eastAsia="zh-CN"/>
        </w:rPr>
        <w:t>（</w:t>
      </w:r>
      <w:r w:rsidRPr="00881028">
        <w:rPr>
          <w:rFonts w:ascii="仿宋" w:eastAsia="仿宋" w:hAnsi="仿宋" w:cs="仿宋" w:hint="eastAsia"/>
          <w:color w:val="000000"/>
          <w:sz w:val="30"/>
          <w:szCs w:val="30"/>
          <w:lang w:eastAsia="zh-CN"/>
        </w:rPr>
        <w:t>3</w:t>
      </w:r>
      <w:r w:rsidRPr="00881028">
        <w:rPr>
          <w:rFonts w:ascii="仿宋" w:eastAsia="仿宋" w:hAnsi="仿宋" w:cs="宋体" w:hint="eastAsia"/>
          <w:color w:val="000000"/>
          <w:sz w:val="30"/>
          <w:szCs w:val="30"/>
          <w:lang w:eastAsia="zh-CN"/>
        </w:rPr>
        <w:t>）</w:t>
      </w:r>
      <w:r w:rsidRPr="00881028">
        <w:rPr>
          <w:rFonts w:ascii="仿宋" w:eastAsia="仿宋" w:hAnsi="仿宋" w:cs="仿宋" w:hint="eastAsia"/>
          <w:color w:val="000000"/>
          <w:sz w:val="30"/>
          <w:szCs w:val="30"/>
          <w:lang w:eastAsia="zh-CN"/>
        </w:rPr>
        <w:t>违法情节：在禁渔区、禁渔期使用非禁用渔具进行捕捞的，初次违法，捕捞渔获物不足五十公斤或者价值不足三千元的</w:t>
      </w:r>
    </w:p>
    <w:p w:rsidR="00295FC4" w:rsidRPr="00881028" w:rsidRDefault="00295FC4" w:rsidP="00295FC4">
      <w:pPr>
        <w:pStyle w:val="a3"/>
        <w:ind w:firstLineChars="150" w:firstLine="450"/>
        <w:rPr>
          <w:rFonts w:ascii="仿宋" w:eastAsia="仿宋" w:hAnsi="仿宋" w:cs="仿宋"/>
          <w:color w:val="000000"/>
          <w:sz w:val="30"/>
          <w:szCs w:val="30"/>
          <w:lang w:eastAsia="zh-CN"/>
        </w:rPr>
      </w:pPr>
      <w:r w:rsidRPr="00881028">
        <w:rPr>
          <w:rFonts w:ascii="仿宋" w:eastAsia="仿宋" w:hAnsi="仿宋" w:cs="宋体" w:hint="eastAsia"/>
          <w:color w:val="000000"/>
          <w:sz w:val="30"/>
          <w:szCs w:val="30"/>
          <w:lang w:eastAsia="zh-CN"/>
        </w:rPr>
        <w:t>（</w:t>
      </w:r>
      <w:r w:rsidRPr="00881028">
        <w:rPr>
          <w:rFonts w:ascii="仿宋" w:eastAsia="仿宋" w:hAnsi="仿宋" w:cs="仿宋" w:hint="eastAsia"/>
          <w:color w:val="000000"/>
          <w:sz w:val="30"/>
          <w:szCs w:val="30"/>
          <w:lang w:eastAsia="zh-CN"/>
        </w:rPr>
        <w:t>4</w:t>
      </w:r>
      <w:r w:rsidRPr="00881028">
        <w:rPr>
          <w:rFonts w:ascii="仿宋" w:eastAsia="仿宋" w:hAnsi="仿宋" w:cs="宋体" w:hint="eastAsia"/>
          <w:color w:val="000000"/>
          <w:sz w:val="30"/>
          <w:szCs w:val="30"/>
          <w:lang w:eastAsia="zh-CN"/>
        </w:rPr>
        <w:t>）</w:t>
      </w:r>
      <w:r w:rsidRPr="00881028">
        <w:rPr>
          <w:rFonts w:ascii="仿宋" w:eastAsia="仿宋" w:hAnsi="仿宋" w:cs="仿宋" w:hint="eastAsia"/>
          <w:color w:val="000000"/>
          <w:sz w:val="30"/>
          <w:szCs w:val="30"/>
          <w:lang w:eastAsia="zh-CN"/>
        </w:rPr>
        <w:t>裁量标准：在禁渔区、禁渔期使用非禁用渔具进行捕捞的，捕捞渔获物二十公斤以下或者价值五百元以下的，处一千元以上三千元以下罚款。</w:t>
      </w:r>
    </w:p>
    <w:p w:rsidR="00295FC4" w:rsidRPr="00881028" w:rsidRDefault="00295FC4" w:rsidP="00295FC4">
      <w:pPr>
        <w:pStyle w:val="a3"/>
        <w:ind w:firstLineChars="150" w:firstLine="450"/>
        <w:rPr>
          <w:rFonts w:ascii="仿宋" w:eastAsia="仿宋" w:hAnsi="仿宋" w:cs="仿宋"/>
          <w:color w:val="000000"/>
          <w:sz w:val="30"/>
          <w:szCs w:val="30"/>
          <w:lang w:eastAsia="zh-CN"/>
        </w:rPr>
      </w:pPr>
      <w:r w:rsidRPr="00881028">
        <w:rPr>
          <w:rFonts w:ascii="仿宋" w:eastAsia="仿宋" w:hAnsi="仿宋" w:cs="宋体" w:hint="eastAsia"/>
          <w:color w:val="000000"/>
          <w:sz w:val="30"/>
          <w:szCs w:val="30"/>
          <w:lang w:eastAsia="zh-CN"/>
        </w:rPr>
        <w:lastRenderedPageBreak/>
        <w:t>（</w:t>
      </w:r>
      <w:r w:rsidRPr="00881028">
        <w:rPr>
          <w:rFonts w:ascii="仿宋" w:eastAsia="仿宋" w:hAnsi="仿宋" w:cs="仿宋" w:hint="eastAsia"/>
          <w:color w:val="000000"/>
          <w:sz w:val="30"/>
          <w:szCs w:val="30"/>
          <w:lang w:eastAsia="zh-CN"/>
        </w:rPr>
        <w:t>5</w:t>
      </w:r>
      <w:r w:rsidRPr="00881028">
        <w:rPr>
          <w:rFonts w:ascii="仿宋" w:eastAsia="仿宋" w:hAnsi="仿宋" w:cs="宋体" w:hint="eastAsia"/>
          <w:color w:val="000000"/>
          <w:sz w:val="30"/>
          <w:szCs w:val="30"/>
          <w:lang w:eastAsia="zh-CN"/>
        </w:rPr>
        <w:t>）一般处罚的理由：</w:t>
      </w:r>
      <w:r w:rsidRPr="00881028">
        <w:rPr>
          <w:rFonts w:ascii="仿宋" w:eastAsia="仿宋" w:hAnsi="仿宋" w:cs="仿宋" w:hint="eastAsia"/>
          <w:color w:val="000000"/>
          <w:sz w:val="30"/>
          <w:szCs w:val="30"/>
          <w:lang w:eastAsia="zh-CN"/>
        </w:rPr>
        <w:t>当事人与张玲、张炽二人在看到渔政执法艇向你靠拢时，丢弃渔具与渔获物逃跑，抗拒执法人员检查。由于当事人是初次违反禁渔期、禁渔区规定进行垂钓。</w:t>
      </w:r>
      <w:r w:rsidRPr="00881028">
        <w:rPr>
          <w:rFonts w:ascii="仿宋" w:eastAsia="仿宋" w:hAnsi="仿宋" w:hint="eastAsia"/>
          <w:sz w:val="28"/>
          <w:szCs w:val="24"/>
          <w:lang w:eastAsia="zh-CN"/>
        </w:rPr>
        <w:t>根据《湖南省农业行政处罚自由裁量权适用规定》</w:t>
      </w:r>
      <w:r w:rsidRPr="00881028">
        <w:rPr>
          <w:rFonts w:ascii="仿宋" w:eastAsia="仿宋" w:hAnsi="仿宋"/>
          <w:sz w:val="28"/>
          <w:szCs w:val="24"/>
          <w:lang w:eastAsia="zh-CN"/>
        </w:rPr>
        <w:t>第</w:t>
      </w:r>
      <w:r w:rsidRPr="00881028">
        <w:rPr>
          <w:rFonts w:ascii="仿宋" w:eastAsia="仿宋" w:hAnsi="仿宋" w:hint="eastAsia"/>
          <w:sz w:val="28"/>
          <w:szCs w:val="24"/>
          <w:lang w:eastAsia="zh-CN"/>
        </w:rPr>
        <w:t>九</w:t>
      </w:r>
      <w:r w:rsidRPr="00881028">
        <w:rPr>
          <w:rFonts w:ascii="仿宋" w:eastAsia="仿宋" w:hAnsi="仿宋"/>
          <w:sz w:val="28"/>
          <w:szCs w:val="24"/>
          <w:lang w:eastAsia="zh-CN"/>
        </w:rPr>
        <w:t>条</w:t>
      </w:r>
      <w:r w:rsidRPr="00881028">
        <w:rPr>
          <w:rFonts w:ascii="仿宋" w:eastAsia="仿宋" w:hAnsi="仿宋" w:hint="eastAsia"/>
          <w:sz w:val="28"/>
          <w:szCs w:val="24"/>
          <w:lang w:eastAsia="zh-CN"/>
        </w:rPr>
        <w:t>一般处罚按照最高罚款百分之三十以上百分之六十以下确定。</w:t>
      </w:r>
    </w:p>
    <w:p w:rsidR="00295FC4" w:rsidRPr="00881028" w:rsidRDefault="00295FC4" w:rsidP="00295FC4">
      <w:pPr>
        <w:pStyle w:val="a3"/>
        <w:ind w:firstLineChars="200" w:firstLine="600"/>
        <w:rPr>
          <w:rFonts w:ascii="仿宋" w:eastAsia="仿宋" w:hAnsi="仿宋" w:cs="仿宋"/>
          <w:color w:val="000000"/>
          <w:sz w:val="30"/>
          <w:szCs w:val="30"/>
          <w:lang w:eastAsia="zh-CN"/>
        </w:rPr>
      </w:pPr>
      <w:r w:rsidRPr="00881028">
        <w:rPr>
          <w:rFonts w:ascii="仿宋" w:eastAsia="仿宋" w:hAnsi="仿宋" w:cs="仿宋" w:hint="eastAsia"/>
          <w:color w:val="000000"/>
          <w:sz w:val="30"/>
          <w:szCs w:val="30"/>
          <w:lang w:eastAsia="zh-CN"/>
        </w:rPr>
        <w:t>综上所述，由于当事人是初次违反禁渔期、禁渔区规定，参与在水电站禁区进行垂钓，在从事垂钓过程中，帮助当事人收取渔获物，在当事人张玲、张炽垂钓休息时使用渔具进行垂钓。本机关决定</w:t>
      </w:r>
      <w:r w:rsidRPr="00881028">
        <w:rPr>
          <w:rFonts w:ascii="仿宋" w:eastAsia="仿宋" w:hAnsi="仿宋" w:cs="仿宋" w:hint="eastAsia"/>
          <w:sz w:val="30"/>
          <w:szCs w:val="30"/>
          <w:lang w:eastAsia="zh-CN"/>
        </w:rPr>
        <w:t>对当事人进行一般处罚。拟作出如下处罚决定：</w:t>
      </w:r>
    </w:p>
    <w:p w:rsidR="00295FC4" w:rsidRPr="00881028" w:rsidRDefault="00295FC4" w:rsidP="00295FC4">
      <w:pPr>
        <w:pStyle w:val="a3"/>
        <w:ind w:firstLineChars="250" w:firstLine="750"/>
        <w:rPr>
          <w:rFonts w:ascii="仿宋" w:eastAsia="仿宋" w:hAnsi="仿宋" w:cs="仿宋"/>
          <w:sz w:val="30"/>
          <w:szCs w:val="30"/>
          <w:lang w:eastAsia="zh-CN"/>
        </w:rPr>
      </w:pPr>
      <w:r w:rsidRPr="00881028">
        <w:rPr>
          <w:rFonts w:ascii="仿宋" w:eastAsia="仿宋" w:hAnsi="仿宋" w:cs="仿宋" w:hint="eastAsia"/>
          <w:sz w:val="30"/>
          <w:szCs w:val="30"/>
          <w:lang w:eastAsia="zh-CN"/>
        </w:rPr>
        <w:t>龚</w:t>
      </w:r>
      <w:r>
        <w:rPr>
          <w:rFonts w:ascii="仿宋" w:eastAsia="仿宋" w:hAnsi="仿宋" w:cs="仿宋" w:hint="eastAsia"/>
          <w:sz w:val="30"/>
          <w:szCs w:val="30"/>
          <w:lang w:eastAsia="zh-CN"/>
        </w:rPr>
        <w:t>X</w:t>
      </w:r>
      <w:r w:rsidRPr="00881028">
        <w:rPr>
          <w:rFonts w:ascii="仿宋" w:eastAsia="仿宋" w:hAnsi="仿宋" w:cs="仿宋" w:hint="eastAsia"/>
          <w:sz w:val="30"/>
          <w:szCs w:val="30"/>
          <w:lang w:eastAsia="zh-CN"/>
        </w:rPr>
        <w:t>罚款人民帀1000元整。</w:t>
      </w:r>
    </w:p>
    <w:p w:rsidR="00295FC4" w:rsidRPr="00881028" w:rsidRDefault="00295FC4" w:rsidP="00295FC4">
      <w:pPr>
        <w:pStyle w:val="a3"/>
        <w:ind w:firstLineChars="200" w:firstLine="560"/>
        <w:rPr>
          <w:rFonts w:ascii="仿宋" w:eastAsia="仿宋" w:hAnsi="仿宋" w:cs="宋体-18030"/>
          <w:sz w:val="28"/>
          <w:szCs w:val="28"/>
          <w:lang w:eastAsia="zh-CN"/>
        </w:rPr>
      </w:pPr>
      <w:r w:rsidRPr="00881028">
        <w:rPr>
          <w:rFonts w:ascii="仿宋" w:eastAsia="仿宋" w:hAnsi="仿宋" w:cs="宋体-18030" w:hint="eastAsia"/>
          <w:sz w:val="28"/>
          <w:szCs w:val="28"/>
          <w:lang w:eastAsia="zh-CN"/>
        </w:rPr>
        <w:t>当事人必须在收到本处罚决定书之日起15日内持本决定书到桃江县建设银行缴纳罚（没）款。逾期不按规定缴纳罚款的，每日按罚款数额的3%加处罚款。</w:t>
      </w:r>
    </w:p>
    <w:p w:rsidR="00295FC4" w:rsidRPr="00881028" w:rsidRDefault="00295FC4" w:rsidP="00295FC4">
      <w:pPr>
        <w:pStyle w:val="a3"/>
        <w:ind w:firstLineChars="200" w:firstLine="560"/>
        <w:rPr>
          <w:rFonts w:ascii="仿宋" w:eastAsia="仿宋" w:hAnsi="仿宋" w:cs="宋体-18030"/>
          <w:sz w:val="28"/>
          <w:szCs w:val="28"/>
          <w:lang w:eastAsia="zh-CN"/>
        </w:rPr>
      </w:pPr>
      <w:r w:rsidRPr="00881028">
        <w:rPr>
          <w:rFonts w:ascii="仿宋" w:eastAsia="仿宋" w:hAnsi="仿宋" w:cs="宋体-18030" w:hint="eastAsia"/>
          <w:sz w:val="28"/>
          <w:szCs w:val="28"/>
          <w:lang w:eastAsia="zh-CN"/>
        </w:rPr>
        <w:t>当事人对本处罚决定不服的，可以在收到本处罚决定书之日起六十日内向桃江县人民政府或益阳市农业农村局申请行政复议；或者六个月内向沅江市人民法院或者桃江县人民法院提起行政诉讼。行政复议和行政诉讼期间，本处罚决定不停止执行。</w:t>
      </w:r>
    </w:p>
    <w:p w:rsidR="00295FC4" w:rsidRPr="00881028" w:rsidRDefault="00295FC4" w:rsidP="00295FC4">
      <w:pPr>
        <w:pStyle w:val="a3"/>
        <w:ind w:firstLineChars="200" w:firstLine="560"/>
        <w:rPr>
          <w:rFonts w:ascii="仿宋" w:eastAsia="仿宋" w:hAnsi="仿宋" w:cs="宋体-18030"/>
          <w:sz w:val="28"/>
          <w:szCs w:val="28"/>
          <w:lang w:eastAsia="zh-CN"/>
        </w:rPr>
      </w:pPr>
      <w:r w:rsidRPr="00881028">
        <w:rPr>
          <w:rFonts w:ascii="仿宋" w:eastAsia="仿宋" w:hAnsi="仿宋" w:cs="宋体-18030" w:hint="eastAsia"/>
          <w:sz w:val="28"/>
          <w:szCs w:val="28"/>
          <w:lang w:eastAsia="zh-CN"/>
        </w:rPr>
        <w:t>当事人逾期不申请行政复议或提起行政诉讼，也不履行本行政处罚决定的，本机关将依法申请人民法院强制执行。</w:t>
      </w:r>
    </w:p>
    <w:p w:rsidR="00295FC4" w:rsidRPr="00881028" w:rsidRDefault="00295FC4" w:rsidP="00295FC4">
      <w:pPr>
        <w:pStyle w:val="a3"/>
        <w:jc w:val="right"/>
        <w:rPr>
          <w:rFonts w:ascii="仿宋" w:eastAsia="仿宋" w:hAnsi="仿宋"/>
          <w:b/>
          <w:sz w:val="28"/>
          <w:szCs w:val="28"/>
          <w:lang w:eastAsia="zh-CN"/>
        </w:rPr>
      </w:pPr>
      <w:r w:rsidRPr="00881028">
        <w:rPr>
          <w:rFonts w:ascii="仿宋" w:eastAsia="仿宋" w:hAnsi="仿宋" w:hint="eastAsia"/>
          <w:b/>
          <w:sz w:val="28"/>
          <w:szCs w:val="28"/>
          <w:lang w:eastAsia="zh-CN"/>
        </w:rPr>
        <w:t>桃江县农业农村局</w:t>
      </w:r>
    </w:p>
    <w:p w:rsidR="00295FC4" w:rsidRPr="00881028" w:rsidRDefault="00295FC4" w:rsidP="00295FC4">
      <w:pPr>
        <w:pStyle w:val="a3"/>
        <w:jc w:val="right"/>
        <w:rPr>
          <w:rFonts w:ascii="仿宋" w:eastAsia="仿宋" w:hAnsi="仿宋"/>
          <w:b/>
          <w:sz w:val="28"/>
          <w:szCs w:val="28"/>
          <w:lang w:eastAsia="zh-CN"/>
        </w:rPr>
      </w:pPr>
      <w:r w:rsidRPr="00881028">
        <w:rPr>
          <w:rFonts w:ascii="仿宋" w:eastAsia="仿宋" w:hAnsi="仿宋" w:hint="eastAsia"/>
          <w:b/>
          <w:sz w:val="28"/>
          <w:szCs w:val="28"/>
          <w:lang w:eastAsia="zh-CN"/>
        </w:rPr>
        <w:t xml:space="preserve">                      2021年8月27日</w:t>
      </w:r>
    </w:p>
    <w:p w:rsidR="009A5720" w:rsidRDefault="009A5720">
      <w:pPr>
        <w:rPr>
          <w:lang w:eastAsia="zh-CN"/>
        </w:rPr>
      </w:pPr>
    </w:p>
    <w:sectPr w:rsidR="009A5720" w:rsidSect="009A572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宋体-18030">
    <w:altName w:val="宋体"/>
    <w:charset w:val="86"/>
    <w:family w:val="modern"/>
    <w:pitch w:val="default"/>
    <w:sig w:usb0="00000000" w:usb1="00000000" w:usb2="000A005E" w:usb3="00000000" w:csb0="00040001" w:csb1="00000000"/>
  </w:font>
  <w:font w:name="楷体_GB2312">
    <w:altName w:val="楷体"/>
    <w:charset w:val="86"/>
    <w:family w:val="auto"/>
    <w:pitch w:val="default"/>
    <w:sig w:usb0="00000001" w:usb1="080E0000" w:usb2="00000000" w:usb3="00000000" w:csb0="0004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5"/>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95FC4"/>
    <w:rsid w:val="000235E9"/>
    <w:rsid w:val="00032D47"/>
    <w:rsid w:val="00047851"/>
    <w:rsid w:val="00086056"/>
    <w:rsid w:val="000B3195"/>
    <w:rsid w:val="000C76BC"/>
    <w:rsid w:val="000D394F"/>
    <w:rsid w:val="000F2A50"/>
    <w:rsid w:val="00175943"/>
    <w:rsid w:val="001914A4"/>
    <w:rsid w:val="001B5BC7"/>
    <w:rsid w:val="001F3A8B"/>
    <w:rsid w:val="00201864"/>
    <w:rsid w:val="00204B4B"/>
    <w:rsid w:val="00250D08"/>
    <w:rsid w:val="00263EFD"/>
    <w:rsid w:val="00271960"/>
    <w:rsid w:val="002916DF"/>
    <w:rsid w:val="00295FC4"/>
    <w:rsid w:val="002A5904"/>
    <w:rsid w:val="002C65C5"/>
    <w:rsid w:val="002D6525"/>
    <w:rsid w:val="002F59BF"/>
    <w:rsid w:val="00307212"/>
    <w:rsid w:val="0032697C"/>
    <w:rsid w:val="00327B49"/>
    <w:rsid w:val="003451EC"/>
    <w:rsid w:val="003545BB"/>
    <w:rsid w:val="0036146F"/>
    <w:rsid w:val="003A29C3"/>
    <w:rsid w:val="003A39D3"/>
    <w:rsid w:val="003D31F7"/>
    <w:rsid w:val="003F291D"/>
    <w:rsid w:val="00403395"/>
    <w:rsid w:val="00430E6D"/>
    <w:rsid w:val="004354F4"/>
    <w:rsid w:val="00457C47"/>
    <w:rsid w:val="004A4FFB"/>
    <w:rsid w:val="004C3FA5"/>
    <w:rsid w:val="004D047F"/>
    <w:rsid w:val="004F7C84"/>
    <w:rsid w:val="0053793F"/>
    <w:rsid w:val="005458DA"/>
    <w:rsid w:val="00566823"/>
    <w:rsid w:val="00571C47"/>
    <w:rsid w:val="005A03F8"/>
    <w:rsid w:val="005A3E5F"/>
    <w:rsid w:val="005D156A"/>
    <w:rsid w:val="005D3D7F"/>
    <w:rsid w:val="005F6223"/>
    <w:rsid w:val="006116C2"/>
    <w:rsid w:val="00631DE9"/>
    <w:rsid w:val="0067615E"/>
    <w:rsid w:val="00683990"/>
    <w:rsid w:val="0069058D"/>
    <w:rsid w:val="006D045D"/>
    <w:rsid w:val="006F3B0D"/>
    <w:rsid w:val="006F43FC"/>
    <w:rsid w:val="00724AC2"/>
    <w:rsid w:val="00777824"/>
    <w:rsid w:val="00790B69"/>
    <w:rsid w:val="00795712"/>
    <w:rsid w:val="007A7839"/>
    <w:rsid w:val="007C2BFA"/>
    <w:rsid w:val="007D5E62"/>
    <w:rsid w:val="007F0D08"/>
    <w:rsid w:val="008178C9"/>
    <w:rsid w:val="00823BB2"/>
    <w:rsid w:val="0083648B"/>
    <w:rsid w:val="008413A3"/>
    <w:rsid w:val="00895B4A"/>
    <w:rsid w:val="008A1374"/>
    <w:rsid w:val="008B7324"/>
    <w:rsid w:val="0090010D"/>
    <w:rsid w:val="009029CA"/>
    <w:rsid w:val="009348BB"/>
    <w:rsid w:val="00936969"/>
    <w:rsid w:val="009705F4"/>
    <w:rsid w:val="00981A92"/>
    <w:rsid w:val="009A5720"/>
    <w:rsid w:val="009D08F1"/>
    <w:rsid w:val="009D5D0C"/>
    <w:rsid w:val="00A07CCD"/>
    <w:rsid w:val="00A17E62"/>
    <w:rsid w:val="00A2718E"/>
    <w:rsid w:val="00A332F0"/>
    <w:rsid w:val="00A47899"/>
    <w:rsid w:val="00AA4635"/>
    <w:rsid w:val="00AD241B"/>
    <w:rsid w:val="00AF3F93"/>
    <w:rsid w:val="00B07125"/>
    <w:rsid w:val="00B40589"/>
    <w:rsid w:val="00BD6D5C"/>
    <w:rsid w:val="00BD7731"/>
    <w:rsid w:val="00BF04E9"/>
    <w:rsid w:val="00BF5F58"/>
    <w:rsid w:val="00C00056"/>
    <w:rsid w:val="00C11AD0"/>
    <w:rsid w:val="00C31383"/>
    <w:rsid w:val="00C46FF3"/>
    <w:rsid w:val="00C47FA1"/>
    <w:rsid w:val="00C50CE9"/>
    <w:rsid w:val="00C50F6D"/>
    <w:rsid w:val="00C52FEE"/>
    <w:rsid w:val="00C71B58"/>
    <w:rsid w:val="00C861BA"/>
    <w:rsid w:val="00C86F39"/>
    <w:rsid w:val="00C90EF4"/>
    <w:rsid w:val="00CA02ED"/>
    <w:rsid w:val="00CA23EE"/>
    <w:rsid w:val="00CE7399"/>
    <w:rsid w:val="00CF16A6"/>
    <w:rsid w:val="00CF23AE"/>
    <w:rsid w:val="00CF4320"/>
    <w:rsid w:val="00D3056E"/>
    <w:rsid w:val="00D558B3"/>
    <w:rsid w:val="00DA1FD6"/>
    <w:rsid w:val="00DA7FBF"/>
    <w:rsid w:val="00DE088D"/>
    <w:rsid w:val="00DE5915"/>
    <w:rsid w:val="00E50757"/>
    <w:rsid w:val="00E55AD8"/>
    <w:rsid w:val="00E65ECB"/>
    <w:rsid w:val="00E72C26"/>
    <w:rsid w:val="00E87D7E"/>
    <w:rsid w:val="00EA0620"/>
    <w:rsid w:val="00EC146D"/>
    <w:rsid w:val="00EC320B"/>
    <w:rsid w:val="00F0240D"/>
    <w:rsid w:val="00F2290D"/>
    <w:rsid w:val="00F52F54"/>
    <w:rsid w:val="00F639F5"/>
    <w:rsid w:val="00F777D6"/>
    <w:rsid w:val="00FE5E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FC4"/>
    <w:pPr>
      <w:spacing w:after="200" w:line="276" w:lineRule="auto"/>
    </w:pPr>
    <w:rPr>
      <w:rFonts w:asciiTheme="majorHAnsi" w:eastAsiaTheme="majorEastAsia" w:hAnsiTheme="majorHAnsi" w:cstheme="majorBidi"/>
      <w:kern w:val="0"/>
      <w:sz w:val="2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295FC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619</Words>
  <Characters>3533</Characters>
  <Application>Microsoft Office Word</Application>
  <DocSecurity>0</DocSecurity>
  <Lines>29</Lines>
  <Paragraphs>8</Paragraphs>
  <ScaleCrop>false</ScaleCrop>
  <Company>微软中国</Company>
  <LinksUpToDate>false</LinksUpToDate>
  <CharactersWithSpaces>4144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2021-12-13T03:47:00Z</dcterms:created>
  <dcterms:modified xsi:type="dcterms:W3CDTF">2021-12-13T03:55:00Z</dcterms:modified>
</cp:coreProperties>
</file>