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BA4" w:rsidRPr="001B709D" w:rsidRDefault="00F42BA4" w:rsidP="00F42BA4">
      <w:pPr>
        <w:pStyle w:val="a3"/>
        <w:jc w:val="center"/>
        <w:rPr>
          <w:rFonts w:asciiTheme="minorEastAsia" w:eastAsiaTheme="minorEastAsia" w:hAnsiTheme="minorEastAsia"/>
          <w:b/>
          <w:sz w:val="36"/>
          <w:szCs w:val="36"/>
          <w:lang w:eastAsia="zh-CN"/>
        </w:rPr>
      </w:pPr>
      <w:r w:rsidRPr="001B709D">
        <w:rPr>
          <w:rFonts w:asciiTheme="minorEastAsia" w:eastAsiaTheme="minorEastAsia" w:hAnsiTheme="minorEastAsia" w:hint="eastAsia"/>
          <w:b/>
          <w:sz w:val="36"/>
          <w:szCs w:val="36"/>
          <w:lang w:eastAsia="zh-CN"/>
        </w:rPr>
        <w:t>桃江县农业农村局</w:t>
      </w:r>
    </w:p>
    <w:p w:rsidR="00F42BA4" w:rsidRPr="001B709D" w:rsidRDefault="00F42BA4" w:rsidP="00F42BA4">
      <w:pPr>
        <w:pStyle w:val="a3"/>
        <w:jc w:val="center"/>
        <w:rPr>
          <w:rFonts w:asciiTheme="minorEastAsia" w:eastAsiaTheme="minorEastAsia" w:hAnsiTheme="minorEastAsia"/>
          <w:b/>
          <w:sz w:val="36"/>
          <w:szCs w:val="36"/>
          <w:lang w:eastAsia="zh-CN"/>
        </w:rPr>
      </w:pPr>
      <w:bookmarkStart w:id="0" w:name="_Toc29744267"/>
      <w:bookmarkStart w:id="1" w:name="_Toc48815577"/>
      <w:r w:rsidRPr="001B709D">
        <w:rPr>
          <w:rFonts w:asciiTheme="minorEastAsia" w:eastAsiaTheme="minorEastAsia" w:hAnsiTheme="minorEastAsia" w:hint="eastAsia"/>
          <w:b/>
          <w:sz w:val="36"/>
          <w:szCs w:val="36"/>
          <w:lang w:eastAsia="zh-CN"/>
        </w:rPr>
        <w:t>行政处罚决定书</w:t>
      </w:r>
      <w:bookmarkEnd w:id="0"/>
      <w:bookmarkEnd w:id="1"/>
    </w:p>
    <w:p w:rsidR="00F42BA4" w:rsidRPr="001B709D" w:rsidRDefault="00F42BA4" w:rsidP="00F42BA4">
      <w:pPr>
        <w:spacing w:line="560" w:lineRule="exact"/>
        <w:jc w:val="center"/>
        <w:rPr>
          <w:rFonts w:asciiTheme="minorEastAsia" w:eastAsiaTheme="minorEastAsia" w:hAnsiTheme="minorEastAsia" w:cs="宋体-18030"/>
          <w:sz w:val="28"/>
          <w:szCs w:val="28"/>
          <w:lang w:eastAsia="zh-CN"/>
        </w:rPr>
      </w:pPr>
      <w:r w:rsidRPr="001B709D">
        <w:rPr>
          <w:rFonts w:asciiTheme="minorEastAsia" w:eastAsiaTheme="minorEastAsia" w:hAnsiTheme="minorEastAsia" w:cs="宋体-18030" w:hint="eastAsia"/>
          <w:sz w:val="28"/>
          <w:szCs w:val="28"/>
          <w:lang w:eastAsia="zh-CN"/>
        </w:rPr>
        <w:t>桃农（渔政）罚〔2021〕</w:t>
      </w:r>
      <w:r>
        <w:rPr>
          <w:rFonts w:asciiTheme="minorEastAsia" w:eastAsiaTheme="minorEastAsia" w:hAnsiTheme="minorEastAsia" w:cs="宋体-18030" w:hint="eastAsia"/>
          <w:sz w:val="28"/>
          <w:szCs w:val="28"/>
          <w:lang w:eastAsia="zh-CN"/>
        </w:rPr>
        <w:t>35</w:t>
      </w:r>
      <w:r w:rsidRPr="001B709D">
        <w:rPr>
          <w:rFonts w:asciiTheme="minorEastAsia" w:eastAsiaTheme="minorEastAsia" w:hAnsiTheme="minorEastAsia" w:cs="宋体-18030" w:hint="eastAsia"/>
          <w:sz w:val="28"/>
          <w:szCs w:val="28"/>
          <w:lang w:eastAsia="zh-CN"/>
        </w:rPr>
        <w:t>号</w:t>
      </w:r>
    </w:p>
    <w:p w:rsidR="00F42BA4" w:rsidRDefault="00F42BA4" w:rsidP="00F42BA4">
      <w:pPr>
        <w:ind w:firstLineChars="199" w:firstLine="639"/>
        <w:rPr>
          <w:rFonts w:asciiTheme="minorEastAsia" w:eastAsiaTheme="minorEastAsia" w:hAnsiTheme="minorEastAsia" w:hint="eastAsia"/>
          <w:sz w:val="30"/>
          <w:szCs w:val="30"/>
          <w:lang w:eastAsia="zh-CN"/>
        </w:rPr>
      </w:pPr>
      <w:r w:rsidRPr="001B709D">
        <w:rPr>
          <w:rStyle w:val="a4"/>
          <w:rFonts w:asciiTheme="minorEastAsia" w:eastAsiaTheme="minorEastAsia" w:hAnsiTheme="minorEastAsia" w:hint="eastAsia"/>
          <w:sz w:val="32"/>
          <w:szCs w:val="24"/>
          <w:lang w:eastAsia="zh-CN"/>
        </w:rPr>
        <w:t>姓名：</w:t>
      </w:r>
      <w:r>
        <w:rPr>
          <w:rFonts w:asciiTheme="minorEastAsia" w:eastAsiaTheme="minorEastAsia" w:hAnsiTheme="minorEastAsia" w:hint="eastAsia"/>
          <w:sz w:val="30"/>
          <w:szCs w:val="30"/>
          <w:lang w:eastAsia="zh-CN"/>
        </w:rPr>
        <w:t>陈XX</w:t>
      </w:r>
    </w:p>
    <w:p w:rsidR="00F42BA4" w:rsidRDefault="00F42BA4" w:rsidP="00F42BA4">
      <w:pPr>
        <w:ind w:leftChars="271" w:left="596"/>
        <w:rPr>
          <w:rFonts w:asciiTheme="minorEastAsia" w:eastAsiaTheme="minorEastAsia" w:hAnsiTheme="minorEastAsia" w:cs="宋体" w:hint="eastAsia"/>
          <w:sz w:val="30"/>
          <w:szCs w:val="30"/>
          <w:lang w:eastAsia="zh-CN"/>
        </w:rPr>
      </w:pPr>
      <w:r w:rsidRPr="001B709D">
        <w:rPr>
          <w:rFonts w:asciiTheme="minorEastAsia" w:eastAsiaTheme="minorEastAsia" w:hAnsiTheme="minorEastAsia" w:cs="宋体" w:hint="eastAsia"/>
          <w:b/>
          <w:sz w:val="30"/>
          <w:szCs w:val="30"/>
          <w:lang w:eastAsia="zh-CN"/>
        </w:rPr>
        <w:t>性别：</w:t>
      </w:r>
      <w:r w:rsidRPr="001B709D">
        <w:rPr>
          <w:rFonts w:asciiTheme="minorEastAsia" w:eastAsiaTheme="minorEastAsia" w:hAnsiTheme="minorEastAsia" w:cs="宋体" w:hint="eastAsia"/>
          <w:sz w:val="30"/>
          <w:szCs w:val="30"/>
          <w:lang w:eastAsia="zh-CN"/>
        </w:rPr>
        <w:t>男</w:t>
      </w:r>
      <w:r>
        <w:rPr>
          <w:rFonts w:asciiTheme="minorEastAsia" w:eastAsiaTheme="minorEastAsia" w:hAnsiTheme="minorEastAsia" w:cs="宋体"/>
          <w:sz w:val="30"/>
          <w:szCs w:val="30"/>
          <w:lang w:eastAsia="zh-CN"/>
        </w:rPr>
        <w:br/>
      </w:r>
      <w:r w:rsidRPr="001B709D">
        <w:rPr>
          <w:rFonts w:asciiTheme="minorEastAsia" w:eastAsiaTheme="minorEastAsia" w:hAnsiTheme="minorEastAsia" w:cs="宋体" w:hint="eastAsia"/>
          <w:b/>
          <w:sz w:val="30"/>
          <w:szCs w:val="30"/>
          <w:lang w:eastAsia="zh-CN"/>
        </w:rPr>
        <w:t>年龄：</w:t>
      </w:r>
      <w:r>
        <w:rPr>
          <w:rFonts w:asciiTheme="minorEastAsia" w:eastAsiaTheme="minorEastAsia" w:hAnsiTheme="minorEastAsia" w:cs="宋体" w:hint="eastAsia"/>
          <w:sz w:val="30"/>
          <w:szCs w:val="30"/>
          <w:lang w:eastAsia="zh-CN"/>
        </w:rPr>
        <w:t>46</w:t>
      </w:r>
      <w:r w:rsidRPr="001B709D">
        <w:rPr>
          <w:rFonts w:asciiTheme="minorEastAsia" w:eastAsiaTheme="minorEastAsia" w:hAnsiTheme="minorEastAsia" w:cs="宋体" w:hint="eastAsia"/>
          <w:sz w:val="30"/>
          <w:szCs w:val="30"/>
          <w:lang w:eastAsia="zh-CN"/>
        </w:rPr>
        <w:t>岁</w:t>
      </w:r>
    </w:p>
    <w:p w:rsidR="00F42BA4" w:rsidRPr="001B709D" w:rsidRDefault="00F42BA4" w:rsidP="00F42BA4">
      <w:pPr>
        <w:ind w:leftChars="271" w:left="596"/>
        <w:rPr>
          <w:rFonts w:asciiTheme="minorEastAsia" w:eastAsiaTheme="minorEastAsia" w:hAnsiTheme="minorEastAsia" w:cs="宋体"/>
          <w:sz w:val="30"/>
          <w:szCs w:val="30"/>
          <w:lang w:eastAsia="zh-CN"/>
        </w:rPr>
      </w:pPr>
      <w:r w:rsidRPr="001B709D">
        <w:rPr>
          <w:rFonts w:asciiTheme="minorEastAsia" w:eastAsiaTheme="minorEastAsia" w:hAnsiTheme="minorEastAsia" w:cs="宋体" w:hint="eastAsia"/>
          <w:sz w:val="30"/>
          <w:szCs w:val="30"/>
          <w:lang w:eastAsia="zh-CN"/>
        </w:rPr>
        <w:t>民族：汉族</w:t>
      </w:r>
    </w:p>
    <w:p w:rsidR="00F42BA4" w:rsidRDefault="00F42BA4" w:rsidP="00F42BA4">
      <w:pPr>
        <w:ind w:firstLineChars="199" w:firstLine="599"/>
        <w:rPr>
          <w:rFonts w:asciiTheme="minorEastAsia" w:eastAsiaTheme="minorEastAsia" w:hAnsiTheme="minorEastAsia" w:hint="eastAsia"/>
          <w:sz w:val="30"/>
          <w:szCs w:val="30"/>
          <w:lang w:eastAsia="zh-CN"/>
        </w:rPr>
      </w:pPr>
      <w:r w:rsidRPr="001B709D">
        <w:rPr>
          <w:rStyle w:val="a4"/>
          <w:rFonts w:asciiTheme="minorEastAsia" w:eastAsiaTheme="minorEastAsia" w:hAnsiTheme="minorEastAsia" w:hint="eastAsia"/>
          <w:sz w:val="30"/>
          <w:szCs w:val="30"/>
          <w:lang w:eastAsia="zh-CN"/>
        </w:rPr>
        <w:t>身份证号：</w:t>
      </w:r>
      <w:r w:rsidRPr="001B709D">
        <w:rPr>
          <w:rFonts w:asciiTheme="minorEastAsia" w:eastAsiaTheme="minorEastAsia" w:hAnsiTheme="minorEastAsia" w:hint="eastAsia"/>
          <w:sz w:val="30"/>
          <w:szCs w:val="30"/>
          <w:lang w:eastAsia="zh-CN"/>
        </w:rPr>
        <w:t>43</w:t>
      </w:r>
      <w:r>
        <w:rPr>
          <w:rFonts w:asciiTheme="minorEastAsia" w:eastAsiaTheme="minorEastAsia" w:hAnsiTheme="minorEastAsia" w:hint="eastAsia"/>
          <w:sz w:val="30"/>
          <w:szCs w:val="30"/>
          <w:lang w:eastAsia="zh-CN"/>
        </w:rPr>
        <w:t>2325XXXX02042014</w:t>
      </w:r>
    </w:p>
    <w:p w:rsidR="00F42BA4" w:rsidRPr="001B709D" w:rsidRDefault="00F42BA4" w:rsidP="00F42BA4">
      <w:pPr>
        <w:ind w:firstLineChars="199" w:firstLine="597"/>
        <w:rPr>
          <w:rFonts w:asciiTheme="minorEastAsia" w:eastAsiaTheme="minorEastAsia" w:hAnsiTheme="minorEastAsia" w:cs="宋体"/>
          <w:sz w:val="30"/>
          <w:szCs w:val="30"/>
          <w:lang w:eastAsia="zh-CN"/>
        </w:rPr>
      </w:pPr>
      <w:r w:rsidRPr="001B709D">
        <w:rPr>
          <w:rFonts w:asciiTheme="minorEastAsia" w:eastAsiaTheme="minorEastAsia" w:hAnsiTheme="minorEastAsia" w:cs="宋体" w:hint="eastAsia"/>
          <w:sz w:val="30"/>
          <w:szCs w:val="30"/>
          <w:lang w:eastAsia="zh-CN"/>
        </w:rPr>
        <w:t>联系电话：</w:t>
      </w:r>
      <w:r w:rsidRPr="001B709D">
        <w:rPr>
          <w:rFonts w:asciiTheme="minorEastAsia" w:eastAsiaTheme="minorEastAsia" w:hAnsiTheme="minorEastAsia" w:cs="宋体"/>
          <w:sz w:val="30"/>
          <w:szCs w:val="30"/>
          <w:lang w:eastAsia="zh-CN"/>
        </w:rPr>
        <w:t>1</w:t>
      </w:r>
      <w:r>
        <w:rPr>
          <w:rFonts w:asciiTheme="minorEastAsia" w:eastAsiaTheme="minorEastAsia" w:hAnsiTheme="minorEastAsia" w:cs="宋体" w:hint="eastAsia"/>
          <w:sz w:val="30"/>
          <w:szCs w:val="30"/>
          <w:lang w:eastAsia="zh-CN"/>
        </w:rPr>
        <w:t>83XXXX3281</w:t>
      </w:r>
    </w:p>
    <w:p w:rsidR="00F42BA4" w:rsidRPr="001B709D" w:rsidRDefault="00F42BA4" w:rsidP="00F42BA4">
      <w:pPr>
        <w:ind w:firstLineChars="200" w:firstLine="602"/>
        <w:rPr>
          <w:rFonts w:asciiTheme="minorEastAsia" w:eastAsiaTheme="minorEastAsia" w:hAnsiTheme="minorEastAsia"/>
          <w:sz w:val="30"/>
          <w:szCs w:val="30"/>
          <w:lang w:eastAsia="zh-CN"/>
        </w:rPr>
      </w:pPr>
      <w:r w:rsidRPr="001B709D">
        <w:rPr>
          <w:rFonts w:asciiTheme="minorEastAsia" w:eastAsiaTheme="minorEastAsia" w:hAnsiTheme="minorEastAsia" w:cs="宋体" w:hint="eastAsia"/>
          <w:b/>
          <w:sz w:val="30"/>
          <w:szCs w:val="30"/>
          <w:lang w:eastAsia="zh-CN"/>
        </w:rPr>
        <w:t>住址：</w:t>
      </w:r>
      <w:r w:rsidRPr="001B709D">
        <w:rPr>
          <w:rFonts w:asciiTheme="minorEastAsia" w:eastAsiaTheme="minorEastAsia" w:hAnsiTheme="minorEastAsia" w:cs="宋体" w:hint="eastAsia"/>
          <w:sz w:val="30"/>
          <w:szCs w:val="30"/>
          <w:lang w:eastAsia="zh-CN"/>
        </w:rPr>
        <w:t>湖南省</w:t>
      </w:r>
      <w:r w:rsidRPr="001B709D">
        <w:rPr>
          <w:rFonts w:asciiTheme="minorEastAsia" w:eastAsiaTheme="minorEastAsia" w:hAnsiTheme="minorEastAsia" w:hint="eastAsia"/>
          <w:sz w:val="30"/>
          <w:szCs w:val="30"/>
          <w:lang w:eastAsia="zh-CN"/>
        </w:rPr>
        <w:t>桃江县</w:t>
      </w:r>
      <w:r>
        <w:rPr>
          <w:rFonts w:asciiTheme="minorEastAsia" w:eastAsiaTheme="minorEastAsia" w:hAnsiTheme="minorEastAsia" w:hint="eastAsia"/>
          <w:sz w:val="30"/>
          <w:szCs w:val="30"/>
          <w:lang w:eastAsia="zh-CN"/>
        </w:rPr>
        <w:t>XXX</w:t>
      </w:r>
      <w:r w:rsidRPr="001B709D">
        <w:rPr>
          <w:rFonts w:asciiTheme="minorEastAsia" w:eastAsiaTheme="minorEastAsia" w:hAnsiTheme="minorEastAsia" w:hint="eastAsia"/>
          <w:sz w:val="30"/>
          <w:szCs w:val="30"/>
          <w:lang w:eastAsia="zh-CN"/>
        </w:rPr>
        <w:t>乡</w:t>
      </w:r>
      <w:r>
        <w:rPr>
          <w:rFonts w:asciiTheme="minorEastAsia" w:eastAsiaTheme="minorEastAsia" w:hAnsiTheme="minorEastAsia" w:hint="eastAsia"/>
          <w:sz w:val="30"/>
          <w:szCs w:val="30"/>
          <w:lang w:eastAsia="zh-CN"/>
        </w:rPr>
        <w:t>炭山桥</w:t>
      </w:r>
      <w:r w:rsidRPr="001B709D">
        <w:rPr>
          <w:rFonts w:asciiTheme="minorEastAsia" w:eastAsiaTheme="minorEastAsia" w:hAnsiTheme="minorEastAsia" w:hint="eastAsia"/>
          <w:sz w:val="30"/>
          <w:szCs w:val="30"/>
          <w:lang w:eastAsia="zh-CN"/>
        </w:rPr>
        <w:t>村民组</w:t>
      </w:r>
    </w:p>
    <w:p w:rsidR="00F42BA4" w:rsidRPr="001B709D" w:rsidRDefault="00F42BA4" w:rsidP="00F42BA4">
      <w:pPr>
        <w:ind w:firstLineChars="200" w:firstLine="560"/>
        <w:rPr>
          <w:rFonts w:asciiTheme="minorEastAsia" w:eastAsiaTheme="minorEastAsia" w:hAnsiTheme="minorEastAsia"/>
          <w:sz w:val="28"/>
          <w:szCs w:val="28"/>
          <w:lang w:eastAsia="zh-CN"/>
        </w:rPr>
      </w:pPr>
      <w:r w:rsidRPr="001B709D">
        <w:rPr>
          <w:rFonts w:asciiTheme="minorEastAsia" w:eastAsiaTheme="minorEastAsia" w:hAnsiTheme="minorEastAsia" w:hint="eastAsia"/>
          <w:sz w:val="28"/>
          <w:szCs w:val="28"/>
          <w:lang w:eastAsia="zh-CN"/>
        </w:rPr>
        <w:t>当事人使用电鱼的方法进行捕捞一案，经本机关依法调查，现查明：</w:t>
      </w:r>
    </w:p>
    <w:p w:rsidR="00F42BA4" w:rsidRPr="00F42BA4" w:rsidRDefault="00F42BA4" w:rsidP="00F42BA4">
      <w:pPr>
        <w:ind w:firstLineChars="200" w:firstLine="560"/>
        <w:rPr>
          <w:rFonts w:asciiTheme="minorEastAsia" w:eastAsiaTheme="minorEastAsia" w:hAnsiTheme="minorEastAsia" w:cs="宋体"/>
          <w:b/>
          <w:color w:val="000000"/>
          <w:sz w:val="28"/>
          <w:szCs w:val="28"/>
          <w:lang w:eastAsia="zh-CN"/>
        </w:rPr>
      </w:pPr>
      <w:r w:rsidRPr="001B709D">
        <w:rPr>
          <w:rFonts w:asciiTheme="minorEastAsia" w:eastAsiaTheme="minorEastAsia" w:hAnsiTheme="minorEastAsia" w:hint="eastAsia"/>
          <w:sz w:val="28"/>
          <w:szCs w:val="28"/>
          <w:lang w:eastAsia="zh-CN"/>
        </w:rPr>
        <w:t>2021年4月</w:t>
      </w:r>
      <w:r>
        <w:rPr>
          <w:rFonts w:asciiTheme="minorEastAsia" w:eastAsiaTheme="minorEastAsia" w:hAnsiTheme="minorEastAsia" w:hint="eastAsia"/>
          <w:sz w:val="28"/>
          <w:szCs w:val="28"/>
          <w:lang w:eastAsia="zh-CN"/>
        </w:rPr>
        <w:t>28</w:t>
      </w:r>
      <w:r w:rsidRPr="001B709D">
        <w:rPr>
          <w:rFonts w:asciiTheme="minorEastAsia" w:eastAsiaTheme="minorEastAsia" w:hAnsiTheme="minorEastAsia" w:hint="eastAsia"/>
          <w:sz w:val="28"/>
          <w:szCs w:val="28"/>
          <w:lang w:eastAsia="zh-CN"/>
        </w:rPr>
        <w:t>日</w:t>
      </w:r>
      <w:r w:rsidRPr="001B709D">
        <w:rPr>
          <w:rFonts w:asciiTheme="minorEastAsia" w:eastAsiaTheme="minorEastAsia" w:hAnsiTheme="minorEastAsia" w:cs="宋体" w:hint="eastAsia"/>
          <w:sz w:val="28"/>
          <w:szCs w:val="28"/>
          <w:lang w:eastAsia="zh-CN"/>
        </w:rPr>
        <w:t>桃江县农业综合行政执法大队</w:t>
      </w:r>
      <w:r>
        <w:rPr>
          <w:rFonts w:asciiTheme="minorEastAsia" w:eastAsiaTheme="minorEastAsia" w:hAnsiTheme="minorEastAsia" w:cs="宋体" w:hint="eastAsia"/>
          <w:sz w:val="28"/>
          <w:szCs w:val="28"/>
          <w:lang w:eastAsia="zh-CN"/>
        </w:rPr>
        <w:t>在禁捕巡查时在湖南省桃江县XXX乡炭山桥村民组某水田查获当事使用电鱼的方法进行捕捞。</w:t>
      </w:r>
      <w:r w:rsidRPr="001B709D">
        <w:rPr>
          <w:rFonts w:asciiTheme="minorEastAsia" w:eastAsiaTheme="minorEastAsia" w:hAnsiTheme="minorEastAsia" w:hint="eastAsia"/>
          <w:sz w:val="28"/>
          <w:szCs w:val="28"/>
          <w:lang w:eastAsia="zh-CN"/>
        </w:rPr>
        <w:t>将涉案用背包式电鱼设备1套（是由</w:t>
      </w:r>
      <w:r>
        <w:rPr>
          <w:rFonts w:asciiTheme="minorEastAsia" w:eastAsiaTheme="minorEastAsia" w:hAnsiTheme="minorEastAsia" w:hint="eastAsia"/>
          <w:sz w:val="28"/>
          <w:szCs w:val="28"/>
          <w:lang w:eastAsia="zh-CN"/>
        </w:rPr>
        <w:t>亿尔登</w:t>
      </w:r>
      <w:r w:rsidRPr="001B709D">
        <w:rPr>
          <w:rFonts w:asciiTheme="minorEastAsia" w:eastAsiaTheme="minorEastAsia" w:hAnsiTheme="minorEastAsia" w:hint="eastAsia"/>
          <w:sz w:val="28"/>
          <w:szCs w:val="28"/>
          <w:lang w:eastAsia="zh-CN"/>
        </w:rPr>
        <w:t>锂电池加</w:t>
      </w:r>
      <w:r>
        <w:rPr>
          <w:rFonts w:asciiTheme="minorEastAsia" w:eastAsiaTheme="minorEastAsia" w:hAnsiTheme="minorEastAsia" w:hint="eastAsia"/>
          <w:sz w:val="28"/>
          <w:szCs w:val="28"/>
          <w:lang w:eastAsia="zh-CN"/>
        </w:rPr>
        <w:t>双频智能</w:t>
      </w:r>
      <w:r w:rsidRPr="001B709D">
        <w:rPr>
          <w:rFonts w:asciiTheme="minorEastAsia" w:eastAsiaTheme="minorEastAsia" w:hAnsiTheme="minorEastAsia" w:hint="eastAsia"/>
          <w:sz w:val="28"/>
          <w:szCs w:val="28"/>
          <w:lang w:eastAsia="zh-CN"/>
        </w:rPr>
        <w:t>逆变器加二根竹竿一根连接正极、一根连接负极，两根竹竿上用黑色绝缘胶布将电源线缭绕，一根竹竿上带接触性开关。两根竹竿顶端带电线直通尾端不锈钢小抄网形成电场。）。渔获称重为</w:t>
      </w:r>
      <w:r>
        <w:rPr>
          <w:rFonts w:asciiTheme="minorEastAsia" w:eastAsiaTheme="minorEastAsia" w:hAnsiTheme="minorEastAsia" w:hint="eastAsia"/>
          <w:sz w:val="28"/>
          <w:szCs w:val="28"/>
          <w:lang w:eastAsia="zh-CN"/>
        </w:rPr>
        <w:t>0.4</w:t>
      </w:r>
      <w:r w:rsidRPr="001B709D">
        <w:rPr>
          <w:rFonts w:asciiTheme="minorEastAsia" w:eastAsiaTheme="minorEastAsia" w:hAnsiTheme="minorEastAsia" w:hint="eastAsia"/>
          <w:sz w:val="28"/>
          <w:szCs w:val="28"/>
          <w:lang w:eastAsia="zh-CN"/>
        </w:rPr>
        <w:t>千克，作了异地保存，发出了《证据先行登记保存通知书》</w:t>
      </w:r>
      <w:r>
        <w:rPr>
          <w:rFonts w:asciiTheme="minorEastAsia" w:eastAsiaTheme="minorEastAsia" w:hAnsiTheme="minorEastAsia" w:hint="eastAsia"/>
          <w:sz w:val="28"/>
          <w:szCs w:val="28"/>
          <w:lang w:eastAsia="zh-CN"/>
        </w:rPr>
        <w:t>《现场检查勘验笔录》</w:t>
      </w:r>
      <w:r w:rsidRPr="001B709D">
        <w:rPr>
          <w:rFonts w:asciiTheme="minorEastAsia" w:eastAsiaTheme="minorEastAsia" w:hAnsiTheme="minorEastAsia" w:cs="宋体-18030" w:hint="eastAsia"/>
          <w:sz w:val="28"/>
          <w:szCs w:val="28"/>
          <w:lang w:eastAsia="zh-CN"/>
        </w:rPr>
        <w:t>，</w:t>
      </w:r>
      <w:r w:rsidRPr="001B709D">
        <w:rPr>
          <w:rFonts w:asciiTheme="minorEastAsia" w:eastAsiaTheme="minorEastAsia" w:hAnsiTheme="minorEastAsia" w:hint="eastAsia"/>
          <w:sz w:val="28"/>
          <w:szCs w:val="28"/>
          <w:lang w:eastAsia="zh-CN"/>
        </w:rPr>
        <w:t>以上文书由当事人当场签名加盖指纹进行了确认。</w:t>
      </w:r>
      <w:r w:rsidRPr="00F42BA4">
        <w:rPr>
          <w:rStyle w:val="a4"/>
          <w:rFonts w:asciiTheme="minorEastAsia" w:eastAsiaTheme="minorEastAsia" w:hAnsiTheme="minorEastAsia" w:hint="eastAsia"/>
          <w:b w:val="0"/>
          <w:sz w:val="28"/>
          <w:szCs w:val="28"/>
          <w:lang w:eastAsia="zh-CN"/>
        </w:rPr>
        <w:t>经询问：</w:t>
      </w:r>
      <w:r w:rsidRPr="00F42BA4">
        <w:rPr>
          <w:rStyle w:val="a4"/>
          <w:rFonts w:asciiTheme="minorEastAsia" w:eastAsiaTheme="minorEastAsia" w:hAnsiTheme="minorEastAsia" w:hint="eastAsia"/>
          <w:b w:val="0"/>
          <w:sz w:val="28"/>
          <w:szCs w:val="28"/>
          <w:lang w:eastAsia="zh-CN"/>
        </w:rPr>
        <w:lastRenderedPageBreak/>
        <w:t>当事人承认自己在</w:t>
      </w:r>
      <w:r w:rsidRPr="00F42BA4">
        <w:rPr>
          <w:rFonts w:asciiTheme="minorEastAsia" w:eastAsiaTheme="minorEastAsia" w:hAnsiTheme="minorEastAsia" w:hint="eastAsia"/>
          <w:sz w:val="28"/>
          <w:szCs w:val="28"/>
          <w:lang w:eastAsia="zh-CN"/>
        </w:rPr>
        <w:t>2021年4月28日20时分从家中出发，拿起原有的背包式电鱼机1套，装渔获物用的塑料改装桶开始在位于桃江县浮邱山乡炭山村民组使用背包式电鱼机在水田中正在进行电力捕鱼， 21时5分被桃江县农业综合行政执法大队执法人员现场查获。</w:t>
      </w:r>
      <w:r w:rsidRPr="00F42BA4">
        <w:rPr>
          <w:rStyle w:val="a4"/>
          <w:rFonts w:asciiTheme="minorEastAsia" w:eastAsiaTheme="minorEastAsia" w:hAnsiTheme="minorEastAsia" w:hint="eastAsia"/>
          <w:b w:val="0"/>
          <w:sz w:val="28"/>
          <w:szCs w:val="28"/>
          <w:lang w:eastAsia="zh-CN"/>
        </w:rPr>
        <w:t>当事人的行为，违反《中华人民共和国渔业法》第三十条第之相关规定，禁止使用炸鱼、毒鱼、电鱼等破坏渔业资源的方法进行捕捞。</w:t>
      </w:r>
    </w:p>
    <w:p w:rsidR="00F42BA4" w:rsidRPr="001B709D" w:rsidRDefault="00F42BA4" w:rsidP="00F42BA4">
      <w:pPr>
        <w:ind w:firstLineChars="200" w:firstLine="560"/>
        <w:rPr>
          <w:rFonts w:asciiTheme="minorEastAsia" w:eastAsiaTheme="minorEastAsia" w:hAnsiTheme="minorEastAsia" w:cs="楷体_GB2312"/>
          <w:sz w:val="28"/>
          <w:szCs w:val="28"/>
          <w:lang w:eastAsia="zh-CN"/>
        </w:rPr>
      </w:pPr>
      <w:r w:rsidRPr="001B709D">
        <w:rPr>
          <w:rFonts w:asciiTheme="minorEastAsia" w:eastAsiaTheme="minorEastAsia" w:hAnsiTheme="minorEastAsia" w:cs="楷体_GB2312" w:hint="eastAsia"/>
          <w:sz w:val="28"/>
          <w:szCs w:val="28"/>
          <w:lang w:eastAsia="zh-CN"/>
        </w:rPr>
        <w:t>本机关于2021年4月</w:t>
      </w:r>
      <w:r>
        <w:rPr>
          <w:rFonts w:asciiTheme="minorEastAsia" w:eastAsiaTheme="minorEastAsia" w:hAnsiTheme="minorEastAsia" w:cs="楷体_GB2312" w:hint="eastAsia"/>
          <w:sz w:val="28"/>
          <w:szCs w:val="28"/>
          <w:lang w:eastAsia="zh-CN"/>
        </w:rPr>
        <w:t>28</w:t>
      </w:r>
      <w:r w:rsidRPr="001B709D">
        <w:rPr>
          <w:rFonts w:asciiTheme="minorEastAsia" w:eastAsiaTheme="minorEastAsia" w:hAnsiTheme="minorEastAsia" w:cs="楷体_GB2312" w:hint="eastAsia"/>
          <w:sz w:val="28"/>
          <w:szCs w:val="28"/>
          <w:lang w:eastAsia="zh-CN"/>
        </w:rPr>
        <w:t>日立案，调查过程中，告</w:t>
      </w:r>
      <w:r>
        <w:rPr>
          <w:rFonts w:asciiTheme="minorEastAsia" w:eastAsiaTheme="minorEastAsia" w:hAnsiTheme="minorEastAsia" w:cs="楷体_GB2312" w:hint="eastAsia"/>
          <w:sz w:val="28"/>
          <w:szCs w:val="28"/>
          <w:lang w:eastAsia="zh-CN"/>
        </w:rPr>
        <w:t>知</w:t>
      </w:r>
      <w:r w:rsidRPr="001B709D">
        <w:rPr>
          <w:rFonts w:asciiTheme="minorEastAsia" w:eastAsiaTheme="minorEastAsia" w:hAnsiTheme="minorEastAsia" w:cs="楷体_GB2312" w:hint="eastAsia"/>
          <w:sz w:val="28"/>
          <w:szCs w:val="28"/>
          <w:lang w:eastAsia="zh-CN"/>
        </w:rPr>
        <w:t>了当事人有权申请执法人员回避，有权陈述、申辩和申请听证，同时也告</w:t>
      </w:r>
      <w:r>
        <w:rPr>
          <w:rFonts w:asciiTheme="minorEastAsia" w:eastAsiaTheme="minorEastAsia" w:hAnsiTheme="minorEastAsia" w:cs="楷体_GB2312" w:hint="eastAsia"/>
          <w:sz w:val="28"/>
          <w:szCs w:val="28"/>
          <w:lang w:eastAsia="zh-CN"/>
        </w:rPr>
        <w:t>知</w:t>
      </w:r>
      <w:r w:rsidRPr="001B709D">
        <w:rPr>
          <w:rFonts w:asciiTheme="minorEastAsia" w:eastAsiaTheme="minorEastAsia" w:hAnsiTheme="minorEastAsia" w:cs="楷体_GB2312" w:hint="eastAsia"/>
          <w:sz w:val="28"/>
          <w:szCs w:val="28"/>
          <w:lang w:eastAsia="zh-CN"/>
        </w:rPr>
        <w:t>当事人有义务配合调查。2021年4月</w:t>
      </w:r>
      <w:r>
        <w:rPr>
          <w:rFonts w:asciiTheme="minorEastAsia" w:eastAsiaTheme="minorEastAsia" w:hAnsiTheme="minorEastAsia" w:cs="楷体_GB2312" w:hint="eastAsia"/>
          <w:sz w:val="28"/>
          <w:szCs w:val="28"/>
          <w:lang w:eastAsia="zh-CN"/>
        </w:rPr>
        <w:t>28</w:t>
      </w:r>
      <w:r w:rsidRPr="001B709D">
        <w:rPr>
          <w:rFonts w:asciiTheme="minorEastAsia" w:eastAsiaTheme="minorEastAsia" w:hAnsiTheme="minorEastAsia" w:cs="楷体_GB2312" w:hint="eastAsia"/>
          <w:sz w:val="28"/>
          <w:szCs w:val="28"/>
          <w:lang w:eastAsia="zh-CN"/>
        </w:rPr>
        <w:t>日当事人被执法人员带到桃江县农业综合行政执法大队302办公室接受执法人员询问调查，</w:t>
      </w:r>
      <w:r>
        <w:rPr>
          <w:rFonts w:asciiTheme="minorEastAsia" w:eastAsiaTheme="minorEastAsia" w:hAnsiTheme="minorEastAsia" w:cs="楷体_GB2312" w:hint="eastAsia"/>
          <w:sz w:val="28"/>
          <w:szCs w:val="28"/>
          <w:lang w:eastAsia="zh-CN"/>
        </w:rPr>
        <w:t>21</w:t>
      </w:r>
      <w:r w:rsidRPr="001B709D">
        <w:rPr>
          <w:rFonts w:asciiTheme="minorEastAsia" w:eastAsiaTheme="minorEastAsia" w:hAnsiTheme="minorEastAsia" w:cs="楷体_GB2312" w:hint="eastAsia"/>
          <w:sz w:val="28"/>
          <w:szCs w:val="28"/>
          <w:lang w:eastAsia="zh-CN"/>
        </w:rPr>
        <w:t>时</w:t>
      </w:r>
      <w:r>
        <w:rPr>
          <w:rFonts w:asciiTheme="minorEastAsia" w:eastAsiaTheme="minorEastAsia" w:hAnsiTheme="minorEastAsia" w:cs="楷体_GB2312" w:hint="eastAsia"/>
          <w:sz w:val="28"/>
          <w:szCs w:val="28"/>
          <w:lang w:eastAsia="zh-CN"/>
        </w:rPr>
        <w:t>45</w:t>
      </w:r>
      <w:r w:rsidRPr="001B709D">
        <w:rPr>
          <w:rFonts w:asciiTheme="minorEastAsia" w:eastAsiaTheme="minorEastAsia" w:hAnsiTheme="minorEastAsia" w:cs="楷体_GB2312" w:hint="eastAsia"/>
          <w:sz w:val="28"/>
          <w:szCs w:val="28"/>
          <w:lang w:eastAsia="zh-CN"/>
        </w:rPr>
        <w:t>分至</w:t>
      </w:r>
      <w:r>
        <w:rPr>
          <w:rFonts w:asciiTheme="minorEastAsia" w:eastAsiaTheme="minorEastAsia" w:hAnsiTheme="minorEastAsia" w:cs="楷体_GB2312" w:hint="eastAsia"/>
          <w:sz w:val="28"/>
          <w:szCs w:val="28"/>
          <w:lang w:eastAsia="zh-CN"/>
        </w:rPr>
        <w:t>22</w:t>
      </w:r>
      <w:r w:rsidRPr="001B709D">
        <w:rPr>
          <w:rFonts w:asciiTheme="minorEastAsia" w:eastAsiaTheme="minorEastAsia" w:hAnsiTheme="minorEastAsia" w:cs="楷体_GB2312" w:hint="eastAsia"/>
          <w:sz w:val="28"/>
          <w:szCs w:val="28"/>
          <w:lang w:eastAsia="zh-CN"/>
        </w:rPr>
        <w:t>时</w:t>
      </w:r>
      <w:r>
        <w:rPr>
          <w:rFonts w:asciiTheme="minorEastAsia" w:eastAsiaTheme="minorEastAsia" w:hAnsiTheme="minorEastAsia" w:cs="楷体_GB2312" w:hint="eastAsia"/>
          <w:sz w:val="28"/>
          <w:szCs w:val="28"/>
          <w:lang w:eastAsia="zh-CN"/>
        </w:rPr>
        <w:t>20</w:t>
      </w:r>
      <w:r w:rsidRPr="001B709D">
        <w:rPr>
          <w:rFonts w:asciiTheme="minorEastAsia" w:eastAsiaTheme="minorEastAsia" w:hAnsiTheme="minorEastAsia" w:cs="楷体_GB2312" w:hint="eastAsia"/>
          <w:sz w:val="28"/>
          <w:szCs w:val="28"/>
          <w:lang w:eastAsia="zh-CN"/>
        </w:rPr>
        <w:t>分执法人员询问了当事人使用电鱼的方法进行捕捞案的情况。总个过程当事人</w:t>
      </w:r>
      <w:r>
        <w:rPr>
          <w:rFonts w:asciiTheme="minorEastAsia" w:eastAsiaTheme="minorEastAsia" w:hAnsiTheme="minorEastAsia" w:cs="楷体_GB2312" w:hint="eastAsia"/>
          <w:sz w:val="28"/>
          <w:szCs w:val="28"/>
          <w:lang w:eastAsia="zh-CN"/>
        </w:rPr>
        <w:t>基本上能</w:t>
      </w:r>
      <w:r w:rsidRPr="001B709D">
        <w:rPr>
          <w:rFonts w:asciiTheme="minorEastAsia" w:eastAsiaTheme="minorEastAsia" w:hAnsiTheme="minorEastAsia" w:cs="楷体_GB2312" w:hint="eastAsia"/>
          <w:sz w:val="28"/>
          <w:szCs w:val="28"/>
          <w:lang w:eastAsia="zh-CN"/>
        </w:rPr>
        <w:t>较好的配合执法人员工作。案件调查到此结束。</w:t>
      </w:r>
    </w:p>
    <w:p w:rsidR="00F42BA4" w:rsidRPr="001B709D" w:rsidRDefault="00F42BA4" w:rsidP="00F42BA4">
      <w:pPr>
        <w:ind w:firstLineChars="200" w:firstLine="560"/>
        <w:rPr>
          <w:rFonts w:asciiTheme="minorEastAsia" w:eastAsiaTheme="minorEastAsia" w:hAnsiTheme="minorEastAsia" w:cs="楷体_GB2312"/>
          <w:sz w:val="28"/>
          <w:szCs w:val="28"/>
          <w:lang w:eastAsia="zh-CN"/>
        </w:rPr>
      </w:pPr>
      <w:r w:rsidRPr="001B709D">
        <w:rPr>
          <w:rFonts w:asciiTheme="minorEastAsia" w:eastAsiaTheme="minorEastAsia" w:hAnsiTheme="minorEastAsia" w:cs="楷体_GB2312" w:hint="eastAsia"/>
          <w:sz w:val="28"/>
          <w:szCs w:val="28"/>
          <w:lang w:eastAsia="zh-CN"/>
        </w:rPr>
        <w:t>以上事实，有如下证据充分证明你涉嫌使用电鱼的方法进行捕捞：</w:t>
      </w:r>
    </w:p>
    <w:p w:rsidR="00F42BA4" w:rsidRPr="001B709D" w:rsidRDefault="00F42BA4" w:rsidP="00F42BA4">
      <w:pPr>
        <w:ind w:firstLineChars="200" w:firstLine="560"/>
        <w:rPr>
          <w:rFonts w:asciiTheme="minorEastAsia" w:eastAsiaTheme="minorEastAsia" w:hAnsiTheme="minorEastAsia" w:cs="楷体_GB2312"/>
          <w:sz w:val="28"/>
          <w:szCs w:val="28"/>
          <w:lang w:eastAsia="zh-CN"/>
        </w:rPr>
      </w:pPr>
      <w:r w:rsidRPr="001B709D">
        <w:rPr>
          <w:rFonts w:asciiTheme="minorEastAsia" w:eastAsiaTheme="minorEastAsia" w:hAnsiTheme="minorEastAsia" w:cs="楷体_GB2312" w:hint="eastAsia"/>
          <w:sz w:val="28"/>
          <w:szCs w:val="28"/>
          <w:lang w:eastAsia="zh-CN"/>
        </w:rPr>
        <w:t>1.《询问笔录》1份6页确认了当事人使用电鱼的方法进行捕捞案的来源、渔获物数量、电鱼的详细经过。</w:t>
      </w:r>
    </w:p>
    <w:p w:rsidR="00F42BA4" w:rsidRPr="001B709D" w:rsidRDefault="00F42BA4" w:rsidP="00F42BA4">
      <w:pPr>
        <w:ind w:firstLineChars="200" w:firstLine="560"/>
        <w:rPr>
          <w:rFonts w:asciiTheme="minorEastAsia" w:eastAsiaTheme="minorEastAsia" w:hAnsiTheme="minorEastAsia" w:cs="楷体_GB2312"/>
          <w:sz w:val="28"/>
          <w:szCs w:val="28"/>
          <w:lang w:eastAsia="zh-CN"/>
        </w:rPr>
      </w:pPr>
      <w:r w:rsidRPr="001B709D">
        <w:rPr>
          <w:rFonts w:asciiTheme="minorEastAsia" w:eastAsiaTheme="minorEastAsia" w:hAnsiTheme="minorEastAsia" w:cs="楷体_GB2312" w:hint="eastAsia"/>
          <w:sz w:val="28"/>
          <w:szCs w:val="28"/>
          <w:lang w:eastAsia="zh-CN"/>
        </w:rPr>
        <w:t>2.《证据材料图片》1份5张、《证据先行登记保存通知书》1份1页、《</w:t>
      </w:r>
      <w:r>
        <w:rPr>
          <w:rFonts w:asciiTheme="minorEastAsia" w:eastAsiaTheme="minorEastAsia" w:hAnsiTheme="minorEastAsia" w:cs="楷体_GB2312" w:hint="eastAsia"/>
          <w:sz w:val="28"/>
          <w:szCs w:val="28"/>
          <w:lang w:eastAsia="zh-CN"/>
        </w:rPr>
        <w:t>现场检查勘验笔录</w:t>
      </w:r>
      <w:r w:rsidRPr="001B709D">
        <w:rPr>
          <w:rFonts w:asciiTheme="minorEastAsia" w:eastAsiaTheme="minorEastAsia" w:hAnsiTheme="minorEastAsia" w:cs="楷体_GB2312" w:hint="eastAsia"/>
          <w:sz w:val="28"/>
          <w:szCs w:val="28"/>
          <w:lang w:eastAsia="zh-CN"/>
        </w:rPr>
        <w:t>》1份</w:t>
      </w:r>
      <w:r>
        <w:rPr>
          <w:rFonts w:asciiTheme="minorEastAsia" w:eastAsiaTheme="minorEastAsia" w:hAnsiTheme="minorEastAsia" w:cs="楷体_GB2312" w:hint="eastAsia"/>
          <w:sz w:val="28"/>
          <w:szCs w:val="28"/>
          <w:lang w:eastAsia="zh-CN"/>
        </w:rPr>
        <w:t>2</w:t>
      </w:r>
      <w:r w:rsidRPr="001B709D">
        <w:rPr>
          <w:rFonts w:asciiTheme="minorEastAsia" w:eastAsiaTheme="minorEastAsia" w:hAnsiTheme="minorEastAsia" w:cs="楷体_GB2312" w:hint="eastAsia"/>
          <w:sz w:val="28"/>
          <w:szCs w:val="28"/>
          <w:lang w:eastAsia="zh-CN"/>
        </w:rPr>
        <w:t>页、能有效证明当事人使用电鱼设备进行捕捞的事实、捕捞渔获物数量和案件的来源等。</w:t>
      </w:r>
    </w:p>
    <w:p w:rsidR="00F42BA4" w:rsidRPr="001B709D" w:rsidRDefault="00F42BA4" w:rsidP="00F42BA4">
      <w:pPr>
        <w:ind w:firstLineChars="200" w:firstLine="560"/>
        <w:rPr>
          <w:rFonts w:asciiTheme="minorEastAsia" w:eastAsiaTheme="minorEastAsia" w:hAnsiTheme="minorEastAsia" w:cs="楷体_GB2312"/>
          <w:sz w:val="28"/>
          <w:szCs w:val="28"/>
          <w:lang w:eastAsia="zh-CN"/>
        </w:rPr>
      </w:pPr>
      <w:r w:rsidRPr="001B709D">
        <w:rPr>
          <w:rFonts w:asciiTheme="minorEastAsia" w:eastAsiaTheme="minorEastAsia" w:hAnsiTheme="minorEastAsia" w:cs="楷体_GB2312" w:hint="eastAsia"/>
          <w:sz w:val="28"/>
          <w:szCs w:val="28"/>
          <w:lang w:eastAsia="zh-CN"/>
        </w:rPr>
        <w:t>3.《</w:t>
      </w:r>
      <w:r>
        <w:rPr>
          <w:rFonts w:asciiTheme="minorEastAsia" w:eastAsiaTheme="minorEastAsia" w:hAnsiTheme="minorEastAsia" w:cs="楷体_GB2312" w:hint="eastAsia"/>
          <w:sz w:val="28"/>
          <w:szCs w:val="28"/>
          <w:lang w:eastAsia="zh-CN"/>
        </w:rPr>
        <w:t>行政执法巡查记录表</w:t>
      </w:r>
      <w:r w:rsidRPr="001B709D">
        <w:rPr>
          <w:rFonts w:asciiTheme="minorEastAsia" w:eastAsiaTheme="minorEastAsia" w:hAnsiTheme="minorEastAsia" w:cs="楷体_GB2312" w:hint="eastAsia"/>
          <w:sz w:val="28"/>
          <w:szCs w:val="28"/>
          <w:lang w:eastAsia="zh-CN"/>
        </w:rPr>
        <w:t>》1份1页证明</w:t>
      </w:r>
      <w:r>
        <w:rPr>
          <w:rFonts w:asciiTheme="minorEastAsia" w:eastAsiaTheme="minorEastAsia" w:hAnsiTheme="minorEastAsia" w:cs="楷体_GB2312" w:hint="eastAsia"/>
          <w:sz w:val="28"/>
          <w:szCs w:val="28"/>
          <w:lang w:eastAsia="zh-CN"/>
        </w:rPr>
        <w:t>案件的来源。</w:t>
      </w:r>
    </w:p>
    <w:p w:rsidR="00F42BA4" w:rsidRPr="001B709D" w:rsidRDefault="00F42BA4" w:rsidP="00F42BA4">
      <w:pPr>
        <w:ind w:firstLineChars="200" w:firstLine="560"/>
        <w:rPr>
          <w:rFonts w:asciiTheme="minorEastAsia" w:eastAsiaTheme="minorEastAsia" w:hAnsiTheme="minorEastAsia" w:cs="楷体_GB2312"/>
          <w:sz w:val="28"/>
          <w:szCs w:val="28"/>
          <w:lang w:eastAsia="zh-CN"/>
        </w:rPr>
      </w:pPr>
      <w:r w:rsidRPr="001B709D">
        <w:rPr>
          <w:rFonts w:asciiTheme="minorEastAsia" w:eastAsiaTheme="minorEastAsia" w:hAnsiTheme="minorEastAsia" w:cs="楷体_GB2312" w:hint="eastAsia"/>
          <w:sz w:val="28"/>
          <w:szCs w:val="28"/>
          <w:lang w:eastAsia="zh-CN"/>
        </w:rPr>
        <w:lastRenderedPageBreak/>
        <w:t>4.《案发地</w:t>
      </w:r>
      <w:r>
        <w:rPr>
          <w:rFonts w:asciiTheme="minorEastAsia" w:eastAsiaTheme="minorEastAsia" w:hAnsiTheme="minorEastAsia" w:cs="楷体_GB2312" w:hint="eastAsia"/>
          <w:sz w:val="28"/>
          <w:szCs w:val="28"/>
          <w:lang w:eastAsia="zh-CN"/>
        </w:rPr>
        <w:t>地</w:t>
      </w:r>
      <w:r w:rsidRPr="001B709D">
        <w:rPr>
          <w:rFonts w:asciiTheme="minorEastAsia" w:eastAsiaTheme="minorEastAsia" w:hAnsiTheme="minorEastAsia" w:cs="楷体_GB2312" w:hint="eastAsia"/>
          <w:sz w:val="28"/>
          <w:szCs w:val="28"/>
          <w:lang w:eastAsia="zh-CN"/>
        </w:rPr>
        <w:t>图》1份1页证明当事人非法电鱼的地理位置。</w:t>
      </w:r>
    </w:p>
    <w:p w:rsidR="00F42BA4" w:rsidRPr="001B709D" w:rsidRDefault="00F42BA4" w:rsidP="00F42BA4">
      <w:pPr>
        <w:ind w:firstLineChars="200" w:firstLine="560"/>
        <w:rPr>
          <w:rFonts w:asciiTheme="minorEastAsia" w:eastAsiaTheme="minorEastAsia" w:hAnsiTheme="minorEastAsia" w:cs="楷体_GB2312"/>
          <w:sz w:val="28"/>
          <w:szCs w:val="28"/>
          <w:lang w:eastAsia="zh-CN"/>
        </w:rPr>
      </w:pPr>
      <w:r w:rsidRPr="001B709D">
        <w:rPr>
          <w:rFonts w:asciiTheme="minorEastAsia" w:eastAsiaTheme="minorEastAsia" w:hAnsiTheme="minorEastAsia" w:cs="楷体_GB2312" w:hint="eastAsia"/>
          <w:sz w:val="28"/>
          <w:szCs w:val="28"/>
          <w:lang w:eastAsia="zh-CN"/>
        </w:rPr>
        <w:t>5.《禁渔期文件》1份1页规定了我县禁捕水域、时间、违反禁渔期、禁渔区规定处理意见等。</w:t>
      </w:r>
    </w:p>
    <w:p w:rsidR="00F42BA4" w:rsidRPr="001B709D" w:rsidRDefault="00F42BA4" w:rsidP="00F42BA4">
      <w:pPr>
        <w:ind w:firstLineChars="200" w:firstLine="560"/>
        <w:rPr>
          <w:rFonts w:asciiTheme="minorEastAsia" w:eastAsiaTheme="minorEastAsia" w:hAnsiTheme="minorEastAsia" w:cs="楷体_GB2312"/>
          <w:sz w:val="28"/>
          <w:szCs w:val="28"/>
          <w:lang w:eastAsia="zh-CN"/>
        </w:rPr>
      </w:pPr>
      <w:r w:rsidRPr="001B709D">
        <w:rPr>
          <w:rFonts w:asciiTheme="minorEastAsia" w:eastAsiaTheme="minorEastAsia" w:hAnsiTheme="minorEastAsia" w:cs="楷体_GB2312" w:hint="eastAsia"/>
          <w:sz w:val="28"/>
          <w:szCs w:val="28"/>
          <w:lang w:eastAsia="zh-CN"/>
        </w:rPr>
        <w:t>以上证据均经依法确认，本机关予以采信。</w:t>
      </w:r>
    </w:p>
    <w:p w:rsidR="00F42BA4" w:rsidRPr="001B709D" w:rsidRDefault="00F42BA4" w:rsidP="00F42BA4">
      <w:pPr>
        <w:ind w:firstLineChars="200" w:firstLine="560"/>
        <w:rPr>
          <w:rFonts w:asciiTheme="minorEastAsia" w:eastAsiaTheme="minorEastAsia" w:hAnsiTheme="minorEastAsia"/>
          <w:sz w:val="28"/>
          <w:szCs w:val="28"/>
          <w:lang w:eastAsia="zh-CN"/>
        </w:rPr>
      </w:pPr>
      <w:r w:rsidRPr="001B709D">
        <w:rPr>
          <w:rFonts w:asciiTheme="minorEastAsia" w:eastAsiaTheme="minorEastAsia" w:hAnsiTheme="minorEastAsia" w:hint="eastAsia"/>
          <w:sz w:val="28"/>
          <w:szCs w:val="32"/>
          <w:lang w:eastAsia="zh-CN"/>
        </w:rPr>
        <w:t>本机关于2021年</w:t>
      </w:r>
      <w:r>
        <w:rPr>
          <w:rFonts w:asciiTheme="minorEastAsia" w:eastAsiaTheme="minorEastAsia" w:hAnsiTheme="minorEastAsia" w:hint="eastAsia"/>
          <w:sz w:val="28"/>
          <w:szCs w:val="32"/>
          <w:lang w:eastAsia="zh-CN"/>
        </w:rPr>
        <w:t>5</w:t>
      </w:r>
      <w:r w:rsidRPr="001B709D">
        <w:rPr>
          <w:rFonts w:asciiTheme="minorEastAsia" w:eastAsiaTheme="minorEastAsia" w:hAnsiTheme="minorEastAsia" w:hint="eastAsia"/>
          <w:sz w:val="28"/>
          <w:szCs w:val="32"/>
          <w:lang w:eastAsia="zh-CN"/>
        </w:rPr>
        <w:t>月</w:t>
      </w:r>
      <w:r>
        <w:rPr>
          <w:rFonts w:asciiTheme="minorEastAsia" w:eastAsiaTheme="minorEastAsia" w:hAnsiTheme="minorEastAsia" w:hint="eastAsia"/>
          <w:sz w:val="28"/>
          <w:szCs w:val="32"/>
          <w:lang w:eastAsia="zh-CN"/>
        </w:rPr>
        <w:t>6</w:t>
      </w:r>
      <w:r w:rsidRPr="001B709D">
        <w:rPr>
          <w:rFonts w:asciiTheme="minorEastAsia" w:eastAsiaTheme="minorEastAsia" w:hAnsiTheme="minorEastAsia" w:hint="eastAsia"/>
          <w:sz w:val="28"/>
          <w:szCs w:val="32"/>
          <w:lang w:eastAsia="zh-CN"/>
        </w:rPr>
        <w:t>日直接将《</w:t>
      </w:r>
      <w:r w:rsidRPr="001B709D">
        <w:rPr>
          <w:rFonts w:asciiTheme="minorEastAsia" w:eastAsiaTheme="minorEastAsia" w:hAnsiTheme="minorEastAsia" w:cs="宋体-18030" w:hint="eastAsia"/>
          <w:sz w:val="28"/>
          <w:szCs w:val="32"/>
          <w:lang w:eastAsia="zh-CN"/>
        </w:rPr>
        <w:t>桃农（渔政）告〔2021〕</w:t>
      </w:r>
      <w:r>
        <w:rPr>
          <w:rFonts w:asciiTheme="minorEastAsia" w:eastAsiaTheme="minorEastAsia" w:hAnsiTheme="minorEastAsia" w:cs="宋体-18030" w:hint="eastAsia"/>
          <w:sz w:val="28"/>
          <w:szCs w:val="32"/>
          <w:lang w:eastAsia="zh-CN"/>
        </w:rPr>
        <w:t>35</w:t>
      </w:r>
      <w:r w:rsidRPr="001B709D">
        <w:rPr>
          <w:rFonts w:asciiTheme="minorEastAsia" w:eastAsiaTheme="minorEastAsia" w:hAnsiTheme="minorEastAsia" w:cs="宋体-18030" w:hint="eastAsia"/>
          <w:sz w:val="28"/>
          <w:szCs w:val="32"/>
          <w:lang w:eastAsia="zh-CN"/>
        </w:rPr>
        <w:t>号》行政处罚告之书送达到</w:t>
      </w:r>
      <w:r w:rsidRPr="001B709D">
        <w:rPr>
          <w:rFonts w:asciiTheme="minorEastAsia" w:eastAsiaTheme="minorEastAsia" w:hAnsiTheme="minorEastAsia" w:cs="宋体" w:hint="eastAsia"/>
          <w:sz w:val="30"/>
          <w:szCs w:val="30"/>
          <w:lang w:eastAsia="zh-CN"/>
        </w:rPr>
        <w:t>湖南省</w:t>
      </w:r>
      <w:r w:rsidRPr="001B709D">
        <w:rPr>
          <w:rFonts w:asciiTheme="minorEastAsia" w:eastAsiaTheme="minorEastAsia" w:hAnsiTheme="minorEastAsia" w:hint="eastAsia"/>
          <w:sz w:val="30"/>
          <w:szCs w:val="30"/>
          <w:lang w:eastAsia="zh-CN"/>
        </w:rPr>
        <w:t>桃江县浮邱山乡</w:t>
      </w:r>
      <w:r>
        <w:rPr>
          <w:rFonts w:asciiTheme="minorEastAsia" w:eastAsiaTheme="minorEastAsia" w:hAnsiTheme="minorEastAsia" w:hint="eastAsia"/>
          <w:sz w:val="30"/>
          <w:szCs w:val="30"/>
          <w:lang w:eastAsia="zh-CN"/>
        </w:rPr>
        <w:t>炭山桥</w:t>
      </w:r>
      <w:r w:rsidRPr="001B709D">
        <w:rPr>
          <w:rFonts w:asciiTheme="minorEastAsia" w:eastAsiaTheme="minorEastAsia" w:hAnsiTheme="minorEastAsia" w:hint="eastAsia"/>
          <w:sz w:val="30"/>
          <w:szCs w:val="30"/>
          <w:lang w:eastAsia="zh-CN"/>
        </w:rPr>
        <w:t>村民组</w:t>
      </w:r>
      <w:r w:rsidRPr="001B709D">
        <w:rPr>
          <w:rFonts w:asciiTheme="minorEastAsia" w:eastAsiaTheme="minorEastAsia" w:hAnsiTheme="minorEastAsia" w:cs="宋体" w:hint="eastAsia"/>
          <w:sz w:val="28"/>
          <w:szCs w:val="32"/>
          <w:lang w:eastAsia="zh-CN"/>
        </w:rPr>
        <w:t>当事人</w:t>
      </w:r>
      <w:r w:rsidRPr="001B709D">
        <w:rPr>
          <w:rFonts w:asciiTheme="minorEastAsia" w:eastAsiaTheme="minorEastAsia" w:hAnsiTheme="minorEastAsia" w:hint="eastAsia"/>
          <w:sz w:val="28"/>
          <w:szCs w:val="32"/>
          <w:lang w:eastAsia="zh-CN"/>
        </w:rPr>
        <w:t>家中</w:t>
      </w:r>
      <w:r w:rsidRPr="001B709D">
        <w:rPr>
          <w:rFonts w:asciiTheme="minorEastAsia" w:eastAsiaTheme="minorEastAsia" w:hAnsiTheme="minorEastAsia" w:cs="宋体-18030" w:hint="eastAsia"/>
          <w:sz w:val="28"/>
          <w:szCs w:val="32"/>
          <w:lang w:eastAsia="zh-CN"/>
        </w:rPr>
        <w:t>，由当事人本人</w:t>
      </w:r>
      <w:r w:rsidRPr="001B709D">
        <w:rPr>
          <w:rFonts w:asciiTheme="minorEastAsia" w:eastAsiaTheme="minorEastAsia" w:hAnsiTheme="minorEastAsia" w:cs="宋体" w:hint="eastAsia"/>
          <w:bCs/>
          <w:spacing w:val="15"/>
          <w:sz w:val="28"/>
          <w:szCs w:val="32"/>
          <w:lang w:eastAsia="zh-CN"/>
        </w:rPr>
        <w:t>签收加盖指纹进行了确认。</w:t>
      </w:r>
      <w:r w:rsidRPr="001B709D">
        <w:rPr>
          <w:rFonts w:asciiTheme="minorEastAsia" w:eastAsiaTheme="minorEastAsia" w:hAnsiTheme="minorEastAsia" w:hint="eastAsia"/>
          <w:sz w:val="28"/>
          <w:szCs w:val="32"/>
          <w:lang w:eastAsia="zh-CN"/>
        </w:rPr>
        <w:t>根据《中华人民共和国行政处罚法》第三十一条、第三十二条和第四十二条之规定，依法告知了对当事人拟作出行政处罚的事实、理由、依据以及当事人在收到本告知书之日起三日内依法享有陈述申辩、申请听证的权利。当事人在规定的期限内未提出陈述申辩与申请听证，视为主动放弃了上述权利。</w:t>
      </w:r>
    </w:p>
    <w:p w:rsidR="00F42BA4" w:rsidRPr="001B709D" w:rsidRDefault="00F42BA4" w:rsidP="00F42BA4">
      <w:pPr>
        <w:ind w:firstLineChars="200" w:firstLine="560"/>
        <w:rPr>
          <w:rFonts w:asciiTheme="minorEastAsia" w:eastAsiaTheme="minorEastAsia" w:hAnsiTheme="minorEastAsia" w:cs="楷体_GB2312"/>
          <w:sz w:val="28"/>
          <w:szCs w:val="28"/>
          <w:lang w:eastAsia="zh-CN"/>
        </w:rPr>
      </w:pPr>
      <w:r w:rsidRPr="001B709D">
        <w:rPr>
          <w:rFonts w:asciiTheme="minorEastAsia" w:eastAsiaTheme="minorEastAsia" w:hAnsiTheme="minorEastAsia" w:hint="eastAsia"/>
          <w:sz w:val="28"/>
          <w:szCs w:val="28"/>
          <w:lang w:eastAsia="zh-CN"/>
        </w:rPr>
        <w:t>当事人电力捕鱼行为</w:t>
      </w:r>
      <w:r w:rsidRPr="001B709D">
        <w:rPr>
          <w:rFonts w:asciiTheme="minorEastAsia" w:eastAsiaTheme="minorEastAsia" w:hAnsiTheme="minorEastAsia" w:cs="楷体_GB2312" w:hint="eastAsia"/>
          <w:sz w:val="28"/>
          <w:szCs w:val="28"/>
          <w:lang w:eastAsia="zh-CN"/>
        </w:rPr>
        <w:t>违反了《中华人民共和国渔业法》第三十条第一款“</w:t>
      </w:r>
      <w:r w:rsidRPr="001B709D">
        <w:rPr>
          <w:rFonts w:asciiTheme="minorEastAsia" w:eastAsia="MS Mincho" w:hAnsi="楷体" w:cs="MS Mincho" w:hint="eastAsia"/>
          <w:sz w:val="28"/>
          <w:szCs w:val="28"/>
        </w:rPr>
        <w:t> </w:t>
      </w:r>
      <w:r w:rsidRPr="001B709D">
        <w:rPr>
          <w:rFonts w:asciiTheme="minorEastAsia" w:eastAsiaTheme="minorEastAsia" w:hAnsiTheme="minorEastAsia" w:cs="楷体_GB2312" w:hint="eastAsia"/>
          <w:sz w:val="28"/>
          <w:szCs w:val="28"/>
          <w:lang w:eastAsia="zh-CN"/>
        </w:rPr>
        <w:t>禁止使用炸鱼、毒鱼、电鱼等破坏渔业资源的方法进行捕捞。</w:t>
      </w:r>
    </w:p>
    <w:p w:rsidR="00F42BA4" w:rsidRPr="001B709D" w:rsidRDefault="00F42BA4" w:rsidP="00F42BA4">
      <w:pPr>
        <w:ind w:firstLineChars="200" w:firstLine="560"/>
        <w:rPr>
          <w:rFonts w:asciiTheme="minorEastAsia" w:eastAsiaTheme="minorEastAsia" w:hAnsiTheme="minorEastAsia" w:cs="楷体_GB2312"/>
          <w:color w:val="000000"/>
          <w:sz w:val="28"/>
          <w:szCs w:val="28"/>
          <w:lang w:eastAsia="zh-CN"/>
        </w:rPr>
      </w:pPr>
      <w:r w:rsidRPr="001B709D">
        <w:rPr>
          <w:rFonts w:asciiTheme="minorEastAsia" w:eastAsiaTheme="minorEastAsia" w:hAnsiTheme="minorEastAsia" w:hint="eastAsia"/>
          <w:sz w:val="28"/>
          <w:szCs w:val="28"/>
          <w:lang w:eastAsia="zh-CN"/>
        </w:rPr>
        <w:t>依据</w:t>
      </w:r>
      <w:r w:rsidRPr="001B709D">
        <w:rPr>
          <w:rFonts w:asciiTheme="minorEastAsia" w:eastAsiaTheme="minorEastAsia" w:hAnsiTheme="minorEastAsia" w:cs="楷体_GB2312" w:hint="eastAsia"/>
          <w:color w:val="000000"/>
          <w:sz w:val="28"/>
          <w:szCs w:val="28"/>
          <w:lang w:eastAsia="zh-CN"/>
        </w:rPr>
        <w:t>《中华人民共和国渔业法》第三十八条： 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5万元以下的罚款；情节严重的，没收渔具，吊销捕捞许</w:t>
      </w:r>
      <w:r w:rsidRPr="001B709D">
        <w:rPr>
          <w:rFonts w:asciiTheme="minorEastAsia" w:eastAsiaTheme="minorEastAsia" w:hAnsiTheme="minorEastAsia" w:cs="楷体_GB2312" w:hint="eastAsia"/>
          <w:color w:val="000000"/>
          <w:sz w:val="28"/>
          <w:szCs w:val="28"/>
          <w:lang w:eastAsia="zh-CN"/>
        </w:rPr>
        <w:lastRenderedPageBreak/>
        <w:t>可证；情节特别严重的，可以没收渔船；构成犯罪的，依法追究刑事责任。</w:t>
      </w:r>
    </w:p>
    <w:p w:rsidR="00F42BA4" w:rsidRPr="001B709D" w:rsidRDefault="00F42BA4" w:rsidP="00F42BA4">
      <w:pPr>
        <w:ind w:leftChars="70" w:left="154" w:firstLineChars="150" w:firstLine="420"/>
        <w:rPr>
          <w:rFonts w:asciiTheme="minorEastAsia" w:eastAsiaTheme="minorEastAsia" w:hAnsiTheme="minorEastAsia"/>
          <w:color w:val="000000"/>
          <w:sz w:val="28"/>
          <w:szCs w:val="28"/>
          <w:lang w:eastAsia="zh-CN"/>
        </w:rPr>
      </w:pPr>
      <w:r w:rsidRPr="001B709D">
        <w:rPr>
          <w:rFonts w:asciiTheme="minorEastAsia" w:eastAsiaTheme="minorEastAsia" w:hAnsiTheme="minorEastAsia" w:hint="eastAsia"/>
          <w:sz w:val="28"/>
          <w:szCs w:val="28"/>
          <w:lang w:eastAsia="zh-CN"/>
        </w:rPr>
        <w:t>参照《湖南省农业行政处罚自由裁量权基准》第八十二条</w:t>
      </w:r>
      <w:r w:rsidRPr="001B709D">
        <w:rPr>
          <w:rFonts w:asciiTheme="minorEastAsia" w:eastAsiaTheme="minorEastAsia" w:hAnsiTheme="minorEastAsia"/>
          <w:color w:val="000000"/>
          <w:sz w:val="28"/>
          <w:szCs w:val="28"/>
          <w:lang w:eastAsia="zh-CN"/>
        </w:rPr>
        <w:t>1.2 未经批准初次使用电力捕鱼，渔获物在50公斤以下的，没收渔获物、违法所得和电鱼设备，处2000元以上5000元以下的罚款。</w:t>
      </w:r>
    </w:p>
    <w:p w:rsidR="00F42BA4" w:rsidRPr="001B709D" w:rsidRDefault="00F42BA4" w:rsidP="00F42BA4">
      <w:pPr>
        <w:ind w:firstLineChars="200" w:firstLine="560"/>
        <w:rPr>
          <w:rFonts w:asciiTheme="minorEastAsia" w:eastAsiaTheme="minorEastAsia" w:hAnsiTheme="minorEastAsia"/>
          <w:b/>
          <w:sz w:val="28"/>
          <w:szCs w:val="28"/>
          <w:lang w:eastAsia="zh-CN"/>
        </w:rPr>
      </w:pPr>
      <w:r w:rsidRPr="001B709D">
        <w:rPr>
          <w:rFonts w:asciiTheme="minorEastAsia" w:eastAsiaTheme="minorEastAsia" w:hAnsiTheme="minorEastAsia" w:hint="eastAsia"/>
          <w:sz w:val="28"/>
          <w:szCs w:val="28"/>
          <w:lang w:eastAsia="zh-CN"/>
        </w:rPr>
        <w:t>2021年4月</w:t>
      </w:r>
      <w:r>
        <w:rPr>
          <w:rFonts w:asciiTheme="minorEastAsia" w:eastAsiaTheme="minorEastAsia" w:hAnsiTheme="minorEastAsia" w:hint="eastAsia"/>
          <w:sz w:val="28"/>
          <w:szCs w:val="28"/>
          <w:lang w:eastAsia="zh-CN"/>
        </w:rPr>
        <w:t>30</w:t>
      </w:r>
      <w:r w:rsidRPr="001B709D">
        <w:rPr>
          <w:rFonts w:asciiTheme="minorEastAsia" w:eastAsiaTheme="minorEastAsia" w:hAnsiTheme="minorEastAsia" w:hint="eastAsia"/>
          <w:sz w:val="28"/>
          <w:szCs w:val="28"/>
          <w:lang w:eastAsia="zh-CN"/>
        </w:rPr>
        <w:t>日9时</w:t>
      </w:r>
      <w:r>
        <w:rPr>
          <w:rFonts w:asciiTheme="minorEastAsia" w:eastAsiaTheme="minorEastAsia" w:hAnsiTheme="minorEastAsia" w:hint="eastAsia"/>
          <w:sz w:val="28"/>
          <w:szCs w:val="28"/>
          <w:lang w:eastAsia="zh-CN"/>
        </w:rPr>
        <w:t>5</w:t>
      </w:r>
      <w:r w:rsidRPr="001B709D">
        <w:rPr>
          <w:rFonts w:asciiTheme="minorEastAsia" w:eastAsiaTheme="minorEastAsia" w:hAnsiTheme="minorEastAsia" w:hint="eastAsia"/>
          <w:sz w:val="28"/>
          <w:szCs w:val="28"/>
          <w:lang w:eastAsia="zh-CN"/>
        </w:rPr>
        <w:t>分至11时5分在桃江县农业行政综合执法大队4楼小会议室召开了</w:t>
      </w:r>
      <w:r w:rsidRPr="001B709D">
        <w:rPr>
          <w:rFonts w:asciiTheme="minorEastAsia" w:eastAsiaTheme="minorEastAsia" w:hAnsiTheme="minorEastAsia" w:hint="eastAsia"/>
          <w:sz w:val="28"/>
          <w:szCs w:val="28"/>
          <w:u w:val="single"/>
          <w:lang w:eastAsia="zh-CN"/>
        </w:rPr>
        <w:t>关于</w:t>
      </w:r>
      <w:r>
        <w:rPr>
          <w:rFonts w:asciiTheme="minorEastAsia" w:eastAsiaTheme="minorEastAsia" w:hAnsiTheme="minorEastAsia" w:hint="eastAsia"/>
          <w:sz w:val="28"/>
          <w:szCs w:val="28"/>
          <w:u w:val="single"/>
          <w:lang w:eastAsia="zh-CN"/>
        </w:rPr>
        <w:t>陈XX</w:t>
      </w:r>
      <w:r w:rsidRPr="001B709D">
        <w:rPr>
          <w:rFonts w:asciiTheme="minorEastAsia" w:eastAsiaTheme="minorEastAsia" w:hAnsiTheme="minorEastAsia" w:cs="仿宋" w:hint="eastAsia"/>
          <w:color w:val="000000"/>
          <w:sz w:val="28"/>
          <w:szCs w:val="28"/>
          <w:u w:val="single"/>
          <w:lang w:eastAsia="zh-CN"/>
        </w:rPr>
        <w:t>涉嫌使用电鱼的方法进行捕捞案</w:t>
      </w:r>
      <w:r w:rsidRPr="001B709D">
        <w:rPr>
          <w:rFonts w:asciiTheme="minorEastAsia" w:eastAsiaTheme="minorEastAsia" w:hAnsiTheme="minorEastAsia" w:cs="宋体" w:hint="eastAsia"/>
          <w:bCs/>
          <w:color w:val="000000"/>
          <w:sz w:val="28"/>
          <w:szCs w:val="28"/>
          <w:u w:val="single"/>
          <w:lang w:eastAsia="zh-CN"/>
        </w:rPr>
        <w:t>集体讨论会议</w:t>
      </w:r>
      <w:r w:rsidRPr="001B709D">
        <w:rPr>
          <w:rFonts w:asciiTheme="minorEastAsia" w:eastAsiaTheme="minorEastAsia" w:hAnsiTheme="minorEastAsia" w:cs="宋体" w:hint="eastAsia"/>
          <w:bCs/>
          <w:color w:val="000000"/>
          <w:sz w:val="28"/>
          <w:szCs w:val="28"/>
          <w:lang w:eastAsia="zh-CN"/>
        </w:rPr>
        <w:t>。</w:t>
      </w:r>
      <w:r w:rsidRPr="001B709D">
        <w:rPr>
          <w:rFonts w:asciiTheme="minorEastAsia" w:eastAsiaTheme="minorEastAsia" w:hAnsiTheme="minorEastAsia" w:hint="eastAsia"/>
          <w:sz w:val="28"/>
          <w:szCs w:val="28"/>
          <w:lang w:eastAsia="zh-CN"/>
        </w:rPr>
        <w:t>全体参会人员集体评议、讨论后认定当事人使用电鱼的方法进行捕捞案违法事实成立，证据充分。</w:t>
      </w:r>
    </w:p>
    <w:p w:rsidR="00F42BA4" w:rsidRPr="001B709D" w:rsidRDefault="00F42BA4" w:rsidP="00F42BA4">
      <w:pPr>
        <w:ind w:firstLineChars="200" w:firstLine="560"/>
        <w:rPr>
          <w:rFonts w:asciiTheme="minorEastAsia" w:eastAsiaTheme="minorEastAsia" w:hAnsiTheme="minorEastAsia"/>
          <w:sz w:val="28"/>
          <w:szCs w:val="28"/>
          <w:lang w:eastAsia="zh-CN"/>
        </w:rPr>
      </w:pPr>
      <w:r w:rsidRPr="001B709D">
        <w:rPr>
          <w:rFonts w:asciiTheme="minorEastAsia" w:eastAsiaTheme="minorEastAsia" w:hAnsiTheme="minorEastAsia" w:hint="eastAsia"/>
          <w:sz w:val="28"/>
          <w:szCs w:val="28"/>
          <w:lang w:eastAsia="zh-CN"/>
        </w:rPr>
        <w:t>当事人使用电鱼的方法进行捕捞案虽然捕捞水域不属于我县禁捕水域，但当事人未经批准非法使用电鱼设备进行捕捞的行为、对水生生物的影响极大。当前是我县十年禁渔期，为维护水域生态环境。所有参会人员一致同意对当事人予以</w:t>
      </w:r>
      <w:r>
        <w:rPr>
          <w:rFonts w:asciiTheme="minorEastAsia" w:eastAsiaTheme="minorEastAsia" w:hAnsiTheme="minorEastAsia" w:hint="eastAsia"/>
          <w:sz w:val="28"/>
          <w:szCs w:val="28"/>
          <w:lang w:eastAsia="zh-CN"/>
        </w:rPr>
        <w:t>如下</w:t>
      </w:r>
      <w:r w:rsidRPr="001B709D">
        <w:rPr>
          <w:rFonts w:asciiTheme="minorEastAsia" w:eastAsiaTheme="minorEastAsia" w:hAnsiTheme="minorEastAsia" w:hint="eastAsia"/>
          <w:sz w:val="28"/>
          <w:szCs w:val="28"/>
          <w:lang w:eastAsia="zh-CN"/>
        </w:rPr>
        <w:t>行政处罚。</w:t>
      </w:r>
    </w:p>
    <w:p w:rsidR="00F42BA4" w:rsidRPr="001B709D" w:rsidRDefault="00F42BA4" w:rsidP="00F42BA4">
      <w:pPr>
        <w:ind w:firstLineChars="200" w:firstLine="560"/>
        <w:rPr>
          <w:rFonts w:asciiTheme="minorEastAsia" w:eastAsiaTheme="minorEastAsia" w:hAnsiTheme="minorEastAsia"/>
          <w:b/>
          <w:sz w:val="28"/>
          <w:szCs w:val="28"/>
          <w:lang w:eastAsia="zh-CN"/>
        </w:rPr>
      </w:pPr>
      <w:r w:rsidRPr="001B709D">
        <w:rPr>
          <w:rFonts w:asciiTheme="minorEastAsia" w:eastAsiaTheme="minorEastAsia" w:hAnsiTheme="minorEastAsia" w:hint="eastAsia"/>
          <w:sz w:val="28"/>
          <w:szCs w:val="28"/>
          <w:lang w:eastAsia="zh-CN"/>
        </w:rPr>
        <w:t>本机关作出如下处罚决定：</w:t>
      </w:r>
    </w:p>
    <w:p w:rsidR="00F42BA4" w:rsidRPr="001B709D" w:rsidRDefault="00F42BA4" w:rsidP="00F42BA4">
      <w:pPr>
        <w:ind w:firstLineChars="250" w:firstLine="700"/>
        <w:rPr>
          <w:rFonts w:asciiTheme="minorEastAsia" w:eastAsiaTheme="minorEastAsia" w:hAnsiTheme="minorEastAsia" w:cs="仿宋"/>
          <w:sz w:val="28"/>
          <w:szCs w:val="28"/>
          <w:lang w:eastAsia="zh-CN"/>
        </w:rPr>
      </w:pPr>
      <w:r w:rsidRPr="001B709D">
        <w:rPr>
          <w:rFonts w:asciiTheme="minorEastAsia" w:eastAsiaTheme="minorEastAsia" w:hAnsiTheme="minorEastAsia" w:cs="仿宋" w:hint="eastAsia"/>
          <w:sz w:val="28"/>
          <w:szCs w:val="28"/>
          <w:lang w:eastAsia="zh-CN"/>
        </w:rPr>
        <w:t>1.没收背包式电鱼机1套。</w:t>
      </w:r>
    </w:p>
    <w:p w:rsidR="00F42BA4" w:rsidRPr="001B709D" w:rsidRDefault="00F42BA4" w:rsidP="00F42BA4">
      <w:pPr>
        <w:ind w:firstLineChars="250" w:firstLine="700"/>
        <w:rPr>
          <w:rFonts w:asciiTheme="minorEastAsia" w:eastAsiaTheme="minorEastAsia" w:hAnsiTheme="minorEastAsia" w:cs="仿宋"/>
          <w:sz w:val="28"/>
          <w:szCs w:val="28"/>
          <w:lang w:eastAsia="zh-CN"/>
        </w:rPr>
      </w:pPr>
      <w:r w:rsidRPr="001B709D">
        <w:rPr>
          <w:rFonts w:asciiTheme="minorEastAsia" w:eastAsiaTheme="minorEastAsia" w:hAnsiTheme="minorEastAsia" w:cs="仿宋" w:hint="eastAsia"/>
          <w:sz w:val="28"/>
          <w:szCs w:val="28"/>
          <w:lang w:eastAsia="zh-CN"/>
        </w:rPr>
        <w:t>2.没收渔获物</w:t>
      </w:r>
      <w:r>
        <w:rPr>
          <w:rFonts w:asciiTheme="minorEastAsia" w:eastAsiaTheme="minorEastAsia" w:hAnsiTheme="minorEastAsia" w:cs="仿宋" w:hint="eastAsia"/>
          <w:sz w:val="28"/>
          <w:szCs w:val="28"/>
          <w:lang w:eastAsia="zh-CN"/>
        </w:rPr>
        <w:t>0.4</w:t>
      </w:r>
      <w:r w:rsidRPr="001B709D">
        <w:rPr>
          <w:rFonts w:asciiTheme="minorEastAsia" w:eastAsiaTheme="minorEastAsia" w:hAnsiTheme="minorEastAsia" w:cs="仿宋" w:hint="eastAsia"/>
          <w:sz w:val="28"/>
          <w:szCs w:val="28"/>
          <w:lang w:eastAsia="zh-CN"/>
        </w:rPr>
        <w:t>公斤。</w:t>
      </w:r>
    </w:p>
    <w:p w:rsidR="00F42BA4" w:rsidRPr="001B709D" w:rsidRDefault="00F42BA4" w:rsidP="00F42BA4">
      <w:pPr>
        <w:ind w:firstLineChars="250" w:firstLine="700"/>
        <w:rPr>
          <w:rFonts w:asciiTheme="minorEastAsia" w:eastAsiaTheme="minorEastAsia" w:hAnsiTheme="minorEastAsia" w:cs="仿宋"/>
          <w:sz w:val="28"/>
          <w:szCs w:val="28"/>
          <w:lang w:eastAsia="zh-CN"/>
        </w:rPr>
      </w:pPr>
      <w:r w:rsidRPr="001B709D">
        <w:rPr>
          <w:rFonts w:asciiTheme="minorEastAsia" w:eastAsiaTheme="minorEastAsia" w:hAnsiTheme="minorEastAsia" w:cs="仿宋" w:hint="eastAsia"/>
          <w:sz w:val="28"/>
          <w:szCs w:val="28"/>
          <w:lang w:eastAsia="zh-CN"/>
        </w:rPr>
        <w:t>3.罚款人民帀5000元。</w:t>
      </w:r>
    </w:p>
    <w:p w:rsidR="00F42BA4" w:rsidRPr="001B709D" w:rsidRDefault="00F42BA4" w:rsidP="00F42BA4">
      <w:pPr>
        <w:adjustRightInd w:val="0"/>
        <w:snapToGrid w:val="0"/>
        <w:spacing w:beforeLines="50" w:line="360" w:lineRule="auto"/>
        <w:ind w:firstLine="570"/>
        <w:rPr>
          <w:rFonts w:asciiTheme="minorEastAsia" w:eastAsiaTheme="minorEastAsia" w:hAnsiTheme="minorEastAsia" w:cs="宋体-18030"/>
          <w:sz w:val="28"/>
          <w:szCs w:val="32"/>
          <w:lang w:eastAsia="zh-CN"/>
        </w:rPr>
      </w:pPr>
      <w:r w:rsidRPr="001B709D">
        <w:rPr>
          <w:rFonts w:asciiTheme="minorEastAsia" w:eastAsiaTheme="minorEastAsia" w:hAnsiTheme="minorEastAsia" w:cs="宋体-18030" w:hint="eastAsia"/>
          <w:sz w:val="28"/>
          <w:szCs w:val="32"/>
          <w:lang w:eastAsia="zh-CN"/>
        </w:rPr>
        <w:t>当事人必须在收到本处罚决定书之日起15日内持本决定书到桃江县建设银行缴纳罚（没）款。逾期不按规定缴纳罚款的，每日按罚款数额的3%加处罚款。</w:t>
      </w:r>
    </w:p>
    <w:p w:rsidR="00F42BA4" w:rsidRPr="001B709D" w:rsidRDefault="00F42BA4" w:rsidP="00F42BA4">
      <w:pPr>
        <w:adjustRightInd w:val="0"/>
        <w:snapToGrid w:val="0"/>
        <w:spacing w:beforeLines="50" w:line="360" w:lineRule="auto"/>
        <w:ind w:firstLine="570"/>
        <w:rPr>
          <w:rFonts w:asciiTheme="minorEastAsia" w:eastAsiaTheme="minorEastAsia" w:hAnsiTheme="minorEastAsia" w:cs="宋体-18030"/>
          <w:sz w:val="28"/>
          <w:szCs w:val="32"/>
          <w:lang w:eastAsia="zh-CN"/>
        </w:rPr>
      </w:pPr>
      <w:r w:rsidRPr="001B709D">
        <w:rPr>
          <w:rFonts w:asciiTheme="minorEastAsia" w:eastAsiaTheme="minorEastAsia" w:hAnsiTheme="minorEastAsia" w:cs="宋体-18030" w:hint="eastAsia"/>
          <w:sz w:val="28"/>
          <w:szCs w:val="32"/>
          <w:lang w:eastAsia="zh-CN"/>
        </w:rPr>
        <w:lastRenderedPageBreak/>
        <w:t>当事人对本处罚决定不服的，可以在收到本处罚决定书之日起六十日内向桃江县人民政府或益阳市农业农村局申请行政复议；或者六个月内向桃江县人民法院提起行政诉讼。行政复议和行政诉讼期间，本处罚决定不停止执行。</w:t>
      </w:r>
    </w:p>
    <w:p w:rsidR="00F42BA4" w:rsidRPr="001B709D" w:rsidRDefault="00F42BA4" w:rsidP="00F42BA4">
      <w:pPr>
        <w:spacing w:beforeLines="50" w:line="360" w:lineRule="auto"/>
        <w:ind w:firstLineChars="200" w:firstLine="560"/>
        <w:rPr>
          <w:rFonts w:asciiTheme="minorEastAsia" w:eastAsiaTheme="minorEastAsia" w:hAnsiTheme="minorEastAsia" w:cs="宋体-18030"/>
          <w:sz w:val="28"/>
          <w:szCs w:val="32"/>
          <w:lang w:eastAsia="zh-CN"/>
        </w:rPr>
      </w:pPr>
      <w:r w:rsidRPr="001B709D">
        <w:rPr>
          <w:rFonts w:asciiTheme="minorEastAsia" w:eastAsiaTheme="minorEastAsia" w:hAnsiTheme="minorEastAsia" w:cs="宋体-18030" w:hint="eastAsia"/>
          <w:sz w:val="28"/>
          <w:szCs w:val="32"/>
          <w:lang w:eastAsia="zh-CN"/>
        </w:rPr>
        <w:t>当事人逾期不申请行政复议或提起行政诉讼，也不履行本行政处罚决定的，本机关将依法申请人民法院强制执行。</w:t>
      </w:r>
    </w:p>
    <w:p w:rsidR="00F42BA4" w:rsidRPr="001B709D" w:rsidRDefault="00F42BA4" w:rsidP="00F42BA4">
      <w:pPr>
        <w:spacing w:beforeLines="50" w:line="400" w:lineRule="exact"/>
        <w:ind w:right="320"/>
        <w:jc w:val="right"/>
        <w:rPr>
          <w:rFonts w:asciiTheme="minorEastAsia" w:eastAsiaTheme="minorEastAsia" w:hAnsiTheme="minorEastAsia" w:cs="宋体-18030"/>
          <w:sz w:val="28"/>
          <w:szCs w:val="32"/>
          <w:lang w:eastAsia="zh-CN"/>
        </w:rPr>
      </w:pPr>
      <w:r w:rsidRPr="001B709D">
        <w:rPr>
          <w:rFonts w:asciiTheme="minorEastAsia" w:eastAsiaTheme="minorEastAsia" w:hAnsiTheme="minorEastAsia" w:cs="宋体-18030" w:hint="eastAsia"/>
          <w:sz w:val="28"/>
          <w:szCs w:val="32"/>
          <w:lang w:eastAsia="zh-CN"/>
        </w:rPr>
        <w:t>桃江县农业农村局（印章）</w:t>
      </w:r>
    </w:p>
    <w:p w:rsidR="00F42BA4" w:rsidRPr="001B709D" w:rsidRDefault="00F42BA4" w:rsidP="00F42BA4">
      <w:pPr>
        <w:spacing w:beforeLines="50" w:line="400" w:lineRule="exact"/>
        <w:ind w:right="320"/>
        <w:jc w:val="center"/>
        <w:rPr>
          <w:rFonts w:asciiTheme="minorEastAsia" w:eastAsiaTheme="minorEastAsia" w:hAnsiTheme="minorEastAsia"/>
          <w:sz w:val="28"/>
          <w:szCs w:val="32"/>
          <w:lang w:eastAsia="zh-CN"/>
        </w:rPr>
      </w:pPr>
      <w:r w:rsidRPr="001B709D">
        <w:rPr>
          <w:rFonts w:asciiTheme="minorEastAsia" w:eastAsiaTheme="minorEastAsia" w:hAnsiTheme="minorEastAsia" w:hint="eastAsia"/>
          <w:sz w:val="28"/>
          <w:szCs w:val="32"/>
          <w:lang w:eastAsia="zh-CN"/>
        </w:rPr>
        <w:t xml:space="preserve">                                        2021年</w:t>
      </w:r>
      <w:r>
        <w:rPr>
          <w:rFonts w:asciiTheme="minorEastAsia" w:eastAsiaTheme="minorEastAsia" w:hAnsiTheme="minorEastAsia" w:hint="eastAsia"/>
          <w:sz w:val="28"/>
          <w:szCs w:val="32"/>
          <w:lang w:eastAsia="zh-CN"/>
        </w:rPr>
        <w:t>5</w:t>
      </w:r>
      <w:r w:rsidRPr="001B709D">
        <w:rPr>
          <w:rFonts w:asciiTheme="minorEastAsia" w:eastAsiaTheme="minorEastAsia" w:hAnsiTheme="minorEastAsia" w:hint="eastAsia"/>
          <w:sz w:val="28"/>
          <w:szCs w:val="32"/>
          <w:lang w:eastAsia="zh-CN"/>
        </w:rPr>
        <w:t>月</w:t>
      </w:r>
      <w:r>
        <w:rPr>
          <w:rFonts w:asciiTheme="minorEastAsia" w:eastAsiaTheme="minorEastAsia" w:hAnsiTheme="minorEastAsia" w:hint="eastAsia"/>
          <w:sz w:val="28"/>
          <w:szCs w:val="32"/>
          <w:lang w:eastAsia="zh-CN"/>
        </w:rPr>
        <w:t>10</w:t>
      </w:r>
      <w:r w:rsidRPr="001B709D">
        <w:rPr>
          <w:rFonts w:asciiTheme="minorEastAsia" w:eastAsiaTheme="minorEastAsia" w:hAnsiTheme="minorEastAsia" w:hint="eastAsia"/>
          <w:sz w:val="28"/>
          <w:szCs w:val="32"/>
          <w:lang w:eastAsia="zh-CN"/>
        </w:rPr>
        <w:t>日</w:t>
      </w:r>
    </w:p>
    <w:p w:rsidR="009A5720" w:rsidRDefault="009A5720"/>
    <w:sectPr w:rsidR="009A5720" w:rsidSect="009A572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18030">
    <w:altName w:val="宋体"/>
    <w:charset w:val="86"/>
    <w:family w:val="modern"/>
    <w:pitch w:val="default"/>
    <w:sig w:usb0="00000000" w:usb1="00000000" w:usb2="000A005E" w:usb3="00000000" w:csb0="00040001" w:csb1="00000000"/>
  </w:font>
  <w:font w:name="楷体_GB2312">
    <w:altName w:val="楷体"/>
    <w:charset w:val="86"/>
    <w:family w:val="auto"/>
    <w:pitch w:val="default"/>
    <w:sig w:usb0="00000001" w:usb1="080E0000" w:usb2="0000000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楷体">
    <w:altName w:val="楷体_GB2312"/>
    <w:panose1 w:val="02010609060101010101"/>
    <w:charset w:val="86"/>
    <w:family w:val="modern"/>
    <w:pitch w:val="fixed"/>
    <w:sig w:usb0="800002BF" w:usb1="38CF7CFA" w:usb2="00000016" w:usb3="00000000" w:csb0="00040001" w:csb1="00000000"/>
  </w:font>
  <w:font w:name="仿宋">
    <w:altName w:val="宋体"/>
    <w:panose1 w:val="02010609060101010101"/>
    <w:charset w:val="86"/>
    <w:family w:val="modern"/>
    <w:pitch w:val="fixed"/>
    <w:sig w:usb0="800002BF" w:usb1="38CF7CFA" w:usb2="00000016"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42BA4"/>
    <w:rsid w:val="000235E9"/>
    <w:rsid w:val="00032D47"/>
    <w:rsid w:val="00047851"/>
    <w:rsid w:val="00086056"/>
    <w:rsid w:val="000B3195"/>
    <w:rsid w:val="000C76BC"/>
    <w:rsid w:val="000D394F"/>
    <w:rsid w:val="000F2A50"/>
    <w:rsid w:val="00175943"/>
    <w:rsid w:val="001914A4"/>
    <w:rsid w:val="001B5BC7"/>
    <w:rsid w:val="001F3A8B"/>
    <w:rsid w:val="00201864"/>
    <w:rsid w:val="00204B4B"/>
    <w:rsid w:val="00250D08"/>
    <w:rsid w:val="00263EFD"/>
    <w:rsid w:val="00271960"/>
    <w:rsid w:val="002916DF"/>
    <w:rsid w:val="002A5904"/>
    <w:rsid w:val="002C65C5"/>
    <w:rsid w:val="002D6525"/>
    <w:rsid w:val="002F59BF"/>
    <w:rsid w:val="00307212"/>
    <w:rsid w:val="0032697C"/>
    <w:rsid w:val="00327B49"/>
    <w:rsid w:val="003451EC"/>
    <w:rsid w:val="003545BB"/>
    <w:rsid w:val="0036146F"/>
    <w:rsid w:val="003A29C3"/>
    <w:rsid w:val="003A39D3"/>
    <w:rsid w:val="003D31F7"/>
    <w:rsid w:val="003D7690"/>
    <w:rsid w:val="003F291D"/>
    <w:rsid w:val="00403395"/>
    <w:rsid w:val="00430E6D"/>
    <w:rsid w:val="004354F4"/>
    <w:rsid w:val="00457C47"/>
    <w:rsid w:val="004A4FFB"/>
    <w:rsid w:val="004C3FA5"/>
    <w:rsid w:val="004D047F"/>
    <w:rsid w:val="004F7C84"/>
    <w:rsid w:val="0053793F"/>
    <w:rsid w:val="005458DA"/>
    <w:rsid w:val="00566823"/>
    <w:rsid w:val="00571C47"/>
    <w:rsid w:val="005A03F8"/>
    <w:rsid w:val="005A3E5F"/>
    <w:rsid w:val="005D3D7F"/>
    <w:rsid w:val="005F6223"/>
    <w:rsid w:val="006116C2"/>
    <w:rsid w:val="00631DE9"/>
    <w:rsid w:val="0067615E"/>
    <w:rsid w:val="00683990"/>
    <w:rsid w:val="0069058D"/>
    <w:rsid w:val="006D045D"/>
    <w:rsid w:val="006F3B0D"/>
    <w:rsid w:val="006F43FC"/>
    <w:rsid w:val="00724AC2"/>
    <w:rsid w:val="00777824"/>
    <w:rsid w:val="00790B69"/>
    <w:rsid w:val="00795712"/>
    <w:rsid w:val="007A7839"/>
    <w:rsid w:val="007C2BFA"/>
    <w:rsid w:val="007D5E62"/>
    <w:rsid w:val="007F0D08"/>
    <w:rsid w:val="008178C9"/>
    <w:rsid w:val="00823BB2"/>
    <w:rsid w:val="0083648B"/>
    <w:rsid w:val="008413A3"/>
    <w:rsid w:val="00895B4A"/>
    <w:rsid w:val="008A1374"/>
    <w:rsid w:val="008B7324"/>
    <w:rsid w:val="0090010D"/>
    <w:rsid w:val="009029CA"/>
    <w:rsid w:val="009348BB"/>
    <w:rsid w:val="00936969"/>
    <w:rsid w:val="009705F4"/>
    <w:rsid w:val="00981A92"/>
    <w:rsid w:val="009A5720"/>
    <w:rsid w:val="009D08F1"/>
    <w:rsid w:val="009D5D0C"/>
    <w:rsid w:val="00A07CCD"/>
    <w:rsid w:val="00A17E62"/>
    <w:rsid w:val="00A2718E"/>
    <w:rsid w:val="00A332F0"/>
    <w:rsid w:val="00A47899"/>
    <w:rsid w:val="00AA4635"/>
    <w:rsid w:val="00AD241B"/>
    <w:rsid w:val="00AF3F93"/>
    <w:rsid w:val="00B07125"/>
    <w:rsid w:val="00B40589"/>
    <w:rsid w:val="00BD6D5C"/>
    <w:rsid w:val="00BD7731"/>
    <w:rsid w:val="00BF04E9"/>
    <w:rsid w:val="00BF5F58"/>
    <w:rsid w:val="00C00056"/>
    <w:rsid w:val="00C11AD0"/>
    <w:rsid w:val="00C31383"/>
    <w:rsid w:val="00C46FF3"/>
    <w:rsid w:val="00C47FA1"/>
    <w:rsid w:val="00C50CE9"/>
    <w:rsid w:val="00C50F6D"/>
    <w:rsid w:val="00C52FEE"/>
    <w:rsid w:val="00C71B58"/>
    <w:rsid w:val="00C861BA"/>
    <w:rsid w:val="00C86F39"/>
    <w:rsid w:val="00C90EF4"/>
    <w:rsid w:val="00CA02ED"/>
    <w:rsid w:val="00CA23EE"/>
    <w:rsid w:val="00CE7399"/>
    <w:rsid w:val="00CF16A6"/>
    <w:rsid w:val="00CF23AE"/>
    <w:rsid w:val="00CF4320"/>
    <w:rsid w:val="00D3056E"/>
    <w:rsid w:val="00D558B3"/>
    <w:rsid w:val="00DA1FD6"/>
    <w:rsid w:val="00DA7FBF"/>
    <w:rsid w:val="00DE088D"/>
    <w:rsid w:val="00DE5915"/>
    <w:rsid w:val="00E50757"/>
    <w:rsid w:val="00E55AD8"/>
    <w:rsid w:val="00E65ECB"/>
    <w:rsid w:val="00E72C26"/>
    <w:rsid w:val="00E87D7E"/>
    <w:rsid w:val="00EA0620"/>
    <w:rsid w:val="00EC146D"/>
    <w:rsid w:val="00EC320B"/>
    <w:rsid w:val="00F0240D"/>
    <w:rsid w:val="00F2290D"/>
    <w:rsid w:val="00F42BA4"/>
    <w:rsid w:val="00F52F54"/>
    <w:rsid w:val="00F639F5"/>
    <w:rsid w:val="00F777D6"/>
    <w:rsid w:val="00FE5E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BA4"/>
    <w:pPr>
      <w:spacing w:after="200" w:line="276" w:lineRule="auto"/>
    </w:pPr>
    <w:rPr>
      <w:rFonts w:asciiTheme="majorHAnsi" w:eastAsiaTheme="majorEastAsia" w:hAnsiTheme="majorHAnsi" w:cstheme="majorBidi"/>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F42BA4"/>
    <w:pPr>
      <w:spacing w:after="0" w:line="240" w:lineRule="auto"/>
    </w:pPr>
  </w:style>
  <w:style w:type="character" w:styleId="a4">
    <w:name w:val="Strong"/>
    <w:uiPriority w:val="22"/>
    <w:qFormat/>
    <w:rsid w:val="00F42BA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322</Words>
  <Characters>1842</Characters>
  <Application>Microsoft Office Word</Application>
  <DocSecurity>0</DocSecurity>
  <Lines>15</Lines>
  <Paragraphs>4</Paragraphs>
  <ScaleCrop>false</ScaleCrop>
  <Company>微软中国</Company>
  <LinksUpToDate>false</LinksUpToDate>
  <CharactersWithSpaces>2160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2021-12-13T01:29:00Z</dcterms:created>
  <dcterms:modified xsi:type="dcterms:W3CDTF">2021-12-13T01:34:00Z</dcterms:modified>
</cp:coreProperties>
</file>