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2198" w:rsidRPr="000625D2" w:rsidRDefault="00A02198" w:rsidP="000625D2">
      <w:pPr>
        <w:widowControl w:val="0"/>
        <w:wordWrap w:val="0"/>
        <w:spacing w:line="580" w:lineRule="exact"/>
        <w:ind w:firstLineChars="200" w:firstLine="640"/>
        <w:jc w:val="right"/>
        <w:rPr>
          <w:rFonts w:ascii="Times New Roman" w:eastAsia="仿宋_GB2312" w:hAnsi="Times New Roman"/>
          <w:color w:val="000000"/>
          <w:sz w:val="32"/>
          <w:szCs w:val="32"/>
        </w:rPr>
      </w:pPr>
      <w:r w:rsidRPr="00506EC8">
        <w:rPr>
          <w:rFonts w:ascii="Times New Roman" w:eastAsia="楷体_GB2312" w:hAnsi="Times New Roman"/>
          <w:color w:val="000000"/>
          <w:sz w:val="32"/>
          <w:szCs w:val="32"/>
        </w:rPr>
        <w:t xml:space="preserve">  </w:t>
      </w:r>
      <w:r w:rsidRPr="00506EC8">
        <w:rPr>
          <w:rFonts w:ascii="Times New Roman" w:eastAsia="仿宋_GB2312" w:hAnsi="Times New Roman"/>
          <w:color w:val="000000"/>
          <w:sz w:val="32"/>
          <w:szCs w:val="32"/>
        </w:rPr>
        <w:t xml:space="preserve">   </w:t>
      </w:r>
    </w:p>
    <w:p w:rsidR="00A02198" w:rsidRDefault="00A02198" w:rsidP="00257E3C">
      <w:pPr>
        <w:spacing w:line="600" w:lineRule="exact"/>
        <w:jc w:val="center"/>
      </w:pPr>
    </w:p>
    <w:p w:rsidR="00A02198" w:rsidRDefault="00A02198" w:rsidP="00257E3C">
      <w:pPr>
        <w:spacing w:line="160" w:lineRule="exact"/>
        <w:jc w:val="center"/>
      </w:pPr>
    </w:p>
    <w:p w:rsidR="00A02198" w:rsidRDefault="00A02198" w:rsidP="00257E3C">
      <w:pPr>
        <w:spacing w:line="160" w:lineRule="exact"/>
        <w:jc w:val="center"/>
      </w:pPr>
    </w:p>
    <w:p w:rsidR="00A02198" w:rsidRDefault="00A02198" w:rsidP="00257E3C">
      <w:pPr>
        <w:spacing w:line="160" w:lineRule="exact"/>
        <w:jc w:val="center"/>
      </w:pPr>
    </w:p>
    <w:p w:rsidR="00A02198" w:rsidRDefault="00A02198" w:rsidP="00257E3C">
      <w:pPr>
        <w:spacing w:line="160" w:lineRule="exact"/>
        <w:jc w:val="center"/>
      </w:pPr>
    </w:p>
    <w:p w:rsidR="00A02198" w:rsidRDefault="00A02198" w:rsidP="00257E3C">
      <w:pPr>
        <w:spacing w:line="160" w:lineRule="exact"/>
        <w:jc w:val="center"/>
      </w:pPr>
    </w:p>
    <w:p w:rsidR="00A02198" w:rsidRDefault="00A02198" w:rsidP="00257E3C">
      <w:pPr>
        <w:spacing w:line="160" w:lineRule="exact"/>
        <w:jc w:val="center"/>
      </w:pPr>
    </w:p>
    <w:p w:rsidR="00A02198" w:rsidRDefault="00A02198" w:rsidP="00257E3C">
      <w:pPr>
        <w:spacing w:line="160" w:lineRule="exact"/>
        <w:jc w:val="center"/>
      </w:pPr>
    </w:p>
    <w:p w:rsidR="00A02198" w:rsidRDefault="00A02198" w:rsidP="00257E3C">
      <w:pPr>
        <w:spacing w:line="160" w:lineRule="exact"/>
        <w:jc w:val="center"/>
      </w:pPr>
    </w:p>
    <w:p w:rsidR="00A02198" w:rsidRDefault="00A02198" w:rsidP="00257E3C">
      <w:pPr>
        <w:spacing w:line="160" w:lineRule="exact"/>
        <w:jc w:val="center"/>
      </w:pPr>
    </w:p>
    <w:p w:rsidR="00A02198" w:rsidRDefault="00A02198" w:rsidP="00257E3C">
      <w:pPr>
        <w:spacing w:line="160" w:lineRule="exact"/>
        <w:jc w:val="center"/>
      </w:pPr>
    </w:p>
    <w:p w:rsidR="00A02198" w:rsidRDefault="00A02198" w:rsidP="00257E3C">
      <w:pPr>
        <w:spacing w:line="160" w:lineRule="exact"/>
        <w:jc w:val="center"/>
      </w:pPr>
    </w:p>
    <w:p w:rsidR="00A02198" w:rsidRDefault="00A02198" w:rsidP="00257E3C">
      <w:pPr>
        <w:spacing w:line="160" w:lineRule="exact"/>
        <w:jc w:val="center"/>
      </w:pPr>
    </w:p>
    <w:p w:rsidR="00A02198" w:rsidRDefault="00A02198" w:rsidP="00257E3C">
      <w:pPr>
        <w:spacing w:line="160" w:lineRule="exact"/>
        <w:jc w:val="center"/>
      </w:pPr>
    </w:p>
    <w:p w:rsidR="00A02198" w:rsidRDefault="00A02198" w:rsidP="00257E3C">
      <w:pPr>
        <w:spacing w:line="160" w:lineRule="exact"/>
        <w:jc w:val="center"/>
      </w:pPr>
    </w:p>
    <w:p w:rsidR="00A02198" w:rsidRDefault="00A02198" w:rsidP="00257E3C">
      <w:pPr>
        <w:spacing w:line="160" w:lineRule="exact"/>
        <w:jc w:val="center"/>
      </w:pPr>
    </w:p>
    <w:p w:rsidR="00A02198" w:rsidRPr="00246B65" w:rsidRDefault="00A02198" w:rsidP="00257E3C">
      <w:pPr>
        <w:spacing w:line="160" w:lineRule="exact"/>
        <w:jc w:val="center"/>
      </w:pPr>
    </w:p>
    <w:p w:rsidR="00A02198" w:rsidRPr="00257E3C" w:rsidRDefault="00A02198" w:rsidP="00257E3C">
      <w:pPr>
        <w:widowControl w:val="0"/>
        <w:spacing w:line="600" w:lineRule="exact"/>
        <w:jc w:val="center"/>
        <w:rPr>
          <w:rFonts w:ascii="Times New Roman" w:eastAsia="仿宋_GB2312" w:hAnsi="Times New Roman"/>
          <w:sz w:val="32"/>
          <w:szCs w:val="32"/>
        </w:rPr>
      </w:pPr>
      <w:r w:rsidRPr="00257E3C">
        <w:rPr>
          <w:rFonts w:ascii="Times New Roman" w:eastAsia="仿宋_GB2312" w:hAnsi="Times New Roman" w:hint="eastAsia"/>
          <w:sz w:val="32"/>
          <w:szCs w:val="32"/>
        </w:rPr>
        <w:t>桃镇政</w:t>
      </w:r>
      <w:r w:rsidR="00B80948">
        <w:rPr>
          <w:rFonts w:ascii="Times New Roman" w:eastAsia="仿宋_GB2312" w:hAnsi="Times New Roman" w:hint="eastAsia"/>
          <w:sz w:val="32"/>
          <w:szCs w:val="32"/>
        </w:rPr>
        <w:t>发</w:t>
      </w:r>
      <w:r w:rsidRPr="00257E3C">
        <w:rPr>
          <w:rFonts w:ascii="Times New Roman" w:eastAsia="仿宋_GB2312" w:hAnsi="Times New Roman" w:hint="eastAsia"/>
          <w:sz w:val="32"/>
          <w:szCs w:val="32"/>
        </w:rPr>
        <w:t>〔</w:t>
      </w:r>
      <w:r w:rsidRPr="00257E3C">
        <w:rPr>
          <w:rFonts w:ascii="Times New Roman" w:eastAsia="仿宋_GB2312" w:hAnsi="Times New Roman"/>
          <w:sz w:val="32"/>
          <w:szCs w:val="32"/>
        </w:rPr>
        <w:t>20</w:t>
      </w:r>
      <w:r>
        <w:rPr>
          <w:rFonts w:ascii="Times New Roman" w:eastAsia="仿宋_GB2312" w:hAnsi="Times New Roman"/>
          <w:sz w:val="32"/>
          <w:szCs w:val="32"/>
        </w:rPr>
        <w:t>20</w:t>
      </w:r>
      <w:r w:rsidRPr="00257E3C">
        <w:rPr>
          <w:rFonts w:ascii="Times New Roman" w:eastAsia="仿宋_GB2312" w:hAnsi="Times New Roman" w:hint="eastAsia"/>
          <w:sz w:val="32"/>
          <w:szCs w:val="32"/>
        </w:rPr>
        <w:t>〕</w:t>
      </w:r>
      <w:r>
        <w:rPr>
          <w:rFonts w:ascii="Times New Roman" w:eastAsia="仿宋_GB2312" w:hAnsi="Times New Roman"/>
          <w:sz w:val="32"/>
          <w:szCs w:val="32"/>
        </w:rPr>
        <w:t>2</w:t>
      </w:r>
      <w:r w:rsidRPr="00257E3C">
        <w:rPr>
          <w:rFonts w:ascii="Times New Roman" w:eastAsia="仿宋_GB2312" w:hAnsi="Times New Roman" w:hint="eastAsia"/>
          <w:sz w:val="32"/>
          <w:szCs w:val="32"/>
        </w:rPr>
        <w:t>号</w:t>
      </w:r>
    </w:p>
    <w:p w:rsidR="00A02198" w:rsidRPr="003133F2" w:rsidRDefault="00A02198" w:rsidP="00257E3C">
      <w:pPr>
        <w:spacing w:line="600" w:lineRule="exact"/>
        <w:jc w:val="center"/>
        <w:rPr>
          <w:rFonts w:eastAsia="方正小标宋简体"/>
          <w:sz w:val="44"/>
          <w:szCs w:val="44"/>
        </w:rPr>
      </w:pPr>
    </w:p>
    <w:p w:rsidR="00A02198" w:rsidRDefault="00A02198" w:rsidP="00257E3C">
      <w:pPr>
        <w:spacing w:line="620" w:lineRule="exact"/>
        <w:ind w:firstLineChars="550" w:firstLine="2420"/>
        <w:rPr>
          <w:rFonts w:eastAsia="方正小标宋简体"/>
          <w:sz w:val="44"/>
          <w:szCs w:val="44"/>
        </w:rPr>
      </w:pPr>
    </w:p>
    <w:p w:rsidR="00A02198" w:rsidRPr="00F1074E" w:rsidRDefault="00A02198" w:rsidP="00257E3C">
      <w:pPr>
        <w:autoSpaceDE w:val="0"/>
        <w:autoSpaceDN w:val="0"/>
        <w:adjustRightInd w:val="0"/>
        <w:spacing w:line="600" w:lineRule="exact"/>
        <w:jc w:val="center"/>
        <w:rPr>
          <w:b/>
          <w:sz w:val="44"/>
          <w:szCs w:val="44"/>
        </w:rPr>
      </w:pPr>
      <w:r>
        <w:rPr>
          <w:rFonts w:eastAsia="方正小标宋简体" w:hint="eastAsia"/>
          <w:sz w:val="44"/>
          <w:szCs w:val="44"/>
        </w:rPr>
        <w:t>桃花江镇人民政府</w:t>
      </w:r>
    </w:p>
    <w:p w:rsidR="00A02198" w:rsidRDefault="00A02198" w:rsidP="00257E3C">
      <w:pPr>
        <w:spacing w:line="600" w:lineRule="exact"/>
        <w:jc w:val="center"/>
        <w:rPr>
          <w:rFonts w:eastAsia="方正小标宋简体"/>
          <w:sz w:val="36"/>
          <w:szCs w:val="36"/>
        </w:rPr>
      </w:pPr>
      <w:r>
        <w:rPr>
          <w:rFonts w:eastAsia="方正小标宋简体" w:hint="eastAsia"/>
          <w:spacing w:val="-14"/>
          <w:sz w:val="44"/>
          <w:szCs w:val="44"/>
        </w:rPr>
        <w:t>关于印发《</w:t>
      </w:r>
      <w:r w:rsidRPr="00F517F9">
        <w:rPr>
          <w:rFonts w:ascii="Times New Roman" w:eastAsia="方正小标宋简体" w:hAnsi="Times New Roman" w:hint="eastAsia"/>
          <w:bCs/>
          <w:color w:val="000000"/>
          <w:sz w:val="44"/>
          <w:lang w:val="zh-CN"/>
        </w:rPr>
        <w:t>桃</w:t>
      </w:r>
      <w:r>
        <w:rPr>
          <w:rFonts w:ascii="Times New Roman" w:eastAsia="方正小标宋简体" w:hAnsi="Times New Roman" w:hint="eastAsia"/>
          <w:bCs/>
          <w:color w:val="000000"/>
          <w:sz w:val="44"/>
          <w:lang w:val="zh-CN"/>
        </w:rPr>
        <w:t>花江镇</w:t>
      </w:r>
      <w:r w:rsidRPr="00F517F9">
        <w:rPr>
          <w:rFonts w:ascii="Times New Roman" w:eastAsia="方正小标宋简体" w:hAnsi="Times New Roman" w:hint="eastAsia"/>
          <w:bCs/>
          <w:color w:val="000000"/>
          <w:sz w:val="44"/>
          <w:lang w:val="zh-CN"/>
        </w:rPr>
        <w:t>交通问题顽瘴痼疾集中整治行动方案</w:t>
      </w:r>
      <w:r>
        <w:rPr>
          <w:rFonts w:eastAsia="方正小标宋简体" w:hint="eastAsia"/>
          <w:spacing w:val="-14"/>
          <w:sz w:val="44"/>
          <w:szCs w:val="44"/>
        </w:rPr>
        <w:t>》的</w:t>
      </w:r>
      <w:r>
        <w:rPr>
          <w:rFonts w:eastAsia="方正小标宋简体" w:hint="eastAsia"/>
          <w:sz w:val="44"/>
          <w:szCs w:val="44"/>
        </w:rPr>
        <w:t>通知</w:t>
      </w:r>
    </w:p>
    <w:p w:rsidR="00A02198" w:rsidRDefault="00A02198" w:rsidP="00257E3C">
      <w:pPr>
        <w:spacing w:line="600" w:lineRule="exact"/>
        <w:rPr>
          <w:rFonts w:eastAsia="方正小标宋简体"/>
          <w:sz w:val="44"/>
          <w:szCs w:val="44"/>
        </w:rPr>
      </w:pPr>
    </w:p>
    <w:p w:rsidR="00A02198" w:rsidRPr="00255F33" w:rsidRDefault="00A02198" w:rsidP="00255F33">
      <w:pPr>
        <w:widowControl w:val="0"/>
        <w:spacing w:line="600" w:lineRule="exact"/>
        <w:jc w:val="left"/>
        <w:rPr>
          <w:rFonts w:ascii="楷体_GB2312" w:eastAsia="楷体_GB2312" w:hAnsi="楷体"/>
          <w:sz w:val="32"/>
          <w:szCs w:val="32"/>
        </w:rPr>
      </w:pPr>
      <w:r w:rsidRPr="00255F33">
        <w:rPr>
          <w:rFonts w:ascii="楷体_GB2312" w:eastAsia="楷体_GB2312" w:hAnsi="楷体" w:hint="eastAsia"/>
          <w:sz w:val="32"/>
          <w:szCs w:val="32"/>
        </w:rPr>
        <w:t>各村（社区），镇直有关部门：</w:t>
      </w:r>
    </w:p>
    <w:p w:rsidR="00A02198" w:rsidRPr="00255F33" w:rsidRDefault="00A02198" w:rsidP="00DD7A73">
      <w:pPr>
        <w:widowControl w:val="0"/>
        <w:spacing w:line="600" w:lineRule="exact"/>
        <w:ind w:firstLineChars="200" w:firstLine="640"/>
        <w:jc w:val="left"/>
        <w:rPr>
          <w:rFonts w:ascii="楷体_GB2312" w:eastAsia="楷体_GB2312" w:hAnsi="楷体"/>
          <w:sz w:val="32"/>
          <w:szCs w:val="32"/>
        </w:rPr>
      </w:pPr>
      <w:r w:rsidRPr="00255F33">
        <w:rPr>
          <w:rFonts w:ascii="楷体_GB2312" w:eastAsia="楷体_GB2312" w:hAnsi="楷体" w:hint="eastAsia"/>
          <w:sz w:val="32"/>
          <w:szCs w:val="32"/>
        </w:rPr>
        <w:t>《</w:t>
      </w:r>
      <w:r w:rsidRPr="00DD7A73">
        <w:rPr>
          <w:rFonts w:ascii="楷体_GB2312" w:eastAsia="楷体_GB2312" w:hAnsi="楷体" w:hint="eastAsia"/>
          <w:sz w:val="32"/>
          <w:szCs w:val="32"/>
        </w:rPr>
        <w:t>桃花江镇交通问题顽瘴痼疾集中整治行动方案</w:t>
      </w:r>
      <w:r w:rsidRPr="00255F33">
        <w:rPr>
          <w:rFonts w:ascii="楷体_GB2312" w:eastAsia="楷体_GB2312" w:hAnsi="楷体" w:hint="eastAsia"/>
          <w:sz w:val="32"/>
          <w:szCs w:val="32"/>
        </w:rPr>
        <w:t>》已经镇人民政府研究同意，现印发给你们，请认真遵照执行。</w:t>
      </w:r>
    </w:p>
    <w:p w:rsidR="00A02198" w:rsidRPr="00255F33" w:rsidRDefault="00A02198" w:rsidP="00255F33">
      <w:pPr>
        <w:widowControl w:val="0"/>
        <w:spacing w:line="600" w:lineRule="exact"/>
        <w:jc w:val="left"/>
        <w:rPr>
          <w:rFonts w:ascii="楷体_GB2312" w:eastAsia="楷体_GB2312" w:hAnsi="楷体"/>
          <w:sz w:val="32"/>
          <w:szCs w:val="32"/>
        </w:rPr>
      </w:pPr>
    </w:p>
    <w:p w:rsidR="00A02198" w:rsidRPr="00255F33" w:rsidRDefault="00A02198" w:rsidP="00255F33">
      <w:pPr>
        <w:widowControl w:val="0"/>
        <w:spacing w:line="600" w:lineRule="exact"/>
        <w:jc w:val="left"/>
        <w:rPr>
          <w:rFonts w:ascii="楷体_GB2312" w:eastAsia="楷体_GB2312" w:hAnsi="楷体"/>
          <w:sz w:val="32"/>
          <w:szCs w:val="32"/>
        </w:rPr>
      </w:pPr>
    </w:p>
    <w:p w:rsidR="00A02198" w:rsidRPr="00255F33" w:rsidRDefault="00A02198" w:rsidP="00255F33">
      <w:pPr>
        <w:widowControl w:val="0"/>
        <w:spacing w:line="600" w:lineRule="exact"/>
        <w:jc w:val="right"/>
        <w:rPr>
          <w:rFonts w:ascii="楷体_GB2312" w:eastAsia="楷体_GB2312" w:hAnsi="楷体"/>
          <w:sz w:val="32"/>
          <w:szCs w:val="32"/>
        </w:rPr>
      </w:pPr>
      <w:r w:rsidRPr="00255F33">
        <w:rPr>
          <w:rFonts w:ascii="楷体_GB2312" w:eastAsia="楷体_GB2312" w:hAnsi="楷体" w:hint="eastAsia"/>
          <w:sz w:val="32"/>
          <w:szCs w:val="32"/>
        </w:rPr>
        <w:t>桃花江镇人民政府</w:t>
      </w:r>
      <w:r w:rsidRPr="00255F33">
        <w:rPr>
          <w:rFonts w:ascii="楷体_GB2312" w:eastAsia="楷体_GB2312" w:hAnsi="楷体"/>
          <w:sz w:val="32"/>
          <w:szCs w:val="32"/>
        </w:rPr>
        <w:t xml:space="preserve">  </w:t>
      </w:r>
    </w:p>
    <w:p w:rsidR="00A02198" w:rsidRPr="00723FA9" w:rsidRDefault="00A02198" w:rsidP="00723FA9">
      <w:pPr>
        <w:widowControl w:val="0"/>
        <w:spacing w:line="600" w:lineRule="exact"/>
        <w:jc w:val="right"/>
        <w:rPr>
          <w:rFonts w:ascii="楷体_GB2312" w:eastAsia="楷体_GB2312" w:hAnsi="楷体"/>
          <w:sz w:val="32"/>
          <w:szCs w:val="32"/>
        </w:rPr>
      </w:pPr>
      <w:smartTag w:uri="urn:schemas-microsoft-com:office:smarttags" w:element="chsdate">
        <w:smartTagPr>
          <w:attr w:name="IsROCDate" w:val="False"/>
          <w:attr w:name="IsLunarDate" w:val="False"/>
          <w:attr w:name="Day" w:val="7"/>
          <w:attr w:name="Month" w:val="1"/>
          <w:attr w:name="Year" w:val="2020"/>
        </w:smartTagPr>
        <w:r w:rsidRPr="00255F33">
          <w:rPr>
            <w:rFonts w:ascii="楷体_GB2312" w:eastAsia="楷体_GB2312" w:hAnsi="楷体"/>
            <w:sz w:val="32"/>
            <w:szCs w:val="32"/>
          </w:rPr>
          <w:t>20</w:t>
        </w:r>
        <w:r>
          <w:rPr>
            <w:rFonts w:ascii="楷体_GB2312" w:eastAsia="楷体_GB2312" w:hAnsi="楷体"/>
            <w:sz w:val="32"/>
            <w:szCs w:val="32"/>
          </w:rPr>
          <w:t>20</w:t>
        </w:r>
        <w:r w:rsidRPr="00255F33">
          <w:rPr>
            <w:rFonts w:ascii="楷体_GB2312" w:eastAsia="楷体_GB2312" w:hAnsi="楷体" w:hint="eastAsia"/>
            <w:sz w:val="32"/>
            <w:szCs w:val="32"/>
          </w:rPr>
          <w:t>年</w:t>
        </w:r>
        <w:r>
          <w:rPr>
            <w:rFonts w:ascii="楷体_GB2312" w:eastAsia="楷体_GB2312" w:hAnsi="楷体"/>
            <w:sz w:val="32"/>
            <w:szCs w:val="32"/>
          </w:rPr>
          <w:t>1</w:t>
        </w:r>
        <w:r w:rsidRPr="00255F33">
          <w:rPr>
            <w:rFonts w:ascii="楷体_GB2312" w:eastAsia="楷体_GB2312" w:hAnsi="楷体"/>
            <w:sz w:val="32"/>
            <w:szCs w:val="32"/>
          </w:rPr>
          <w:t xml:space="preserve"> </w:t>
        </w:r>
        <w:r w:rsidRPr="00255F33">
          <w:rPr>
            <w:rFonts w:ascii="楷体_GB2312" w:eastAsia="楷体_GB2312" w:hAnsi="楷体" w:hint="eastAsia"/>
            <w:sz w:val="32"/>
            <w:szCs w:val="32"/>
          </w:rPr>
          <w:t>月</w:t>
        </w:r>
        <w:r>
          <w:rPr>
            <w:rFonts w:ascii="楷体_GB2312" w:eastAsia="楷体_GB2312" w:hAnsi="楷体"/>
            <w:sz w:val="32"/>
            <w:szCs w:val="32"/>
          </w:rPr>
          <w:t>7</w:t>
        </w:r>
      </w:smartTag>
      <w:r w:rsidRPr="00255F33">
        <w:rPr>
          <w:rFonts w:ascii="楷体_GB2312" w:eastAsia="楷体_GB2312" w:hAnsi="楷体" w:hint="eastAsia"/>
          <w:sz w:val="32"/>
          <w:szCs w:val="32"/>
        </w:rPr>
        <w:t>日</w:t>
      </w:r>
      <w:r w:rsidRPr="00255F33">
        <w:rPr>
          <w:rFonts w:ascii="楷体_GB2312" w:eastAsia="楷体_GB2312" w:hAnsi="楷体"/>
          <w:sz w:val="32"/>
          <w:szCs w:val="32"/>
        </w:rPr>
        <w:t xml:space="preserve"> </w:t>
      </w:r>
    </w:p>
    <w:p w:rsidR="00A02198" w:rsidRDefault="00A02198" w:rsidP="00F517F9">
      <w:pPr>
        <w:widowControl w:val="0"/>
        <w:autoSpaceDE w:val="0"/>
        <w:autoSpaceDN w:val="0"/>
        <w:adjustRightInd w:val="0"/>
        <w:snapToGrid w:val="0"/>
        <w:spacing w:line="580" w:lineRule="exact"/>
        <w:jc w:val="center"/>
        <w:rPr>
          <w:rFonts w:ascii="Times New Roman" w:eastAsia="方正小标宋简体" w:hAnsi="Times New Roman"/>
          <w:bCs/>
          <w:color w:val="000000"/>
          <w:sz w:val="44"/>
          <w:lang w:val="zh-CN"/>
        </w:rPr>
      </w:pPr>
    </w:p>
    <w:p w:rsidR="00A02198" w:rsidRDefault="00A02198" w:rsidP="00F517F9">
      <w:pPr>
        <w:widowControl w:val="0"/>
        <w:autoSpaceDE w:val="0"/>
        <w:autoSpaceDN w:val="0"/>
        <w:adjustRightInd w:val="0"/>
        <w:snapToGrid w:val="0"/>
        <w:spacing w:line="580" w:lineRule="exact"/>
        <w:jc w:val="center"/>
        <w:rPr>
          <w:rFonts w:ascii="Times New Roman" w:eastAsia="方正小标宋简体" w:hAnsi="Times New Roman"/>
          <w:bCs/>
          <w:color w:val="000000"/>
          <w:sz w:val="44"/>
          <w:lang w:val="zh-CN"/>
        </w:rPr>
      </w:pPr>
    </w:p>
    <w:p w:rsidR="00A02198" w:rsidRPr="00F517F9" w:rsidRDefault="00A02198" w:rsidP="00F517F9">
      <w:pPr>
        <w:widowControl w:val="0"/>
        <w:autoSpaceDE w:val="0"/>
        <w:autoSpaceDN w:val="0"/>
        <w:adjustRightInd w:val="0"/>
        <w:snapToGrid w:val="0"/>
        <w:spacing w:line="580" w:lineRule="exact"/>
        <w:jc w:val="center"/>
        <w:rPr>
          <w:rFonts w:ascii="Times New Roman" w:eastAsia="方正小标宋简体" w:hAnsi="Times New Roman"/>
          <w:bCs/>
          <w:color w:val="000000"/>
          <w:sz w:val="44"/>
          <w:lang w:val="zh-CN"/>
        </w:rPr>
      </w:pPr>
      <w:r w:rsidRPr="00F517F9">
        <w:rPr>
          <w:rFonts w:ascii="Times New Roman" w:eastAsia="方正小标宋简体" w:hAnsi="Times New Roman" w:hint="eastAsia"/>
          <w:bCs/>
          <w:color w:val="000000"/>
          <w:sz w:val="44"/>
          <w:lang w:val="zh-CN"/>
        </w:rPr>
        <w:lastRenderedPageBreak/>
        <w:t>桃</w:t>
      </w:r>
      <w:r>
        <w:rPr>
          <w:rFonts w:ascii="Times New Roman" w:eastAsia="方正小标宋简体" w:hAnsi="Times New Roman" w:hint="eastAsia"/>
          <w:bCs/>
          <w:color w:val="000000"/>
          <w:sz w:val="44"/>
          <w:lang w:val="zh-CN"/>
        </w:rPr>
        <w:t>花江镇</w:t>
      </w:r>
      <w:r w:rsidRPr="00F517F9">
        <w:rPr>
          <w:rFonts w:ascii="Times New Roman" w:eastAsia="方正小标宋简体" w:hAnsi="Times New Roman" w:hint="eastAsia"/>
          <w:bCs/>
          <w:color w:val="000000"/>
          <w:sz w:val="44"/>
          <w:lang w:val="zh-CN"/>
        </w:rPr>
        <w:t>交通问题顽瘴痼疾集中整治行动方案</w:t>
      </w:r>
    </w:p>
    <w:p w:rsidR="00A02198" w:rsidRPr="00F517F9" w:rsidRDefault="00A02198" w:rsidP="00BA4152">
      <w:pPr>
        <w:widowControl w:val="0"/>
        <w:autoSpaceDE w:val="0"/>
        <w:autoSpaceDN w:val="0"/>
        <w:adjustRightInd w:val="0"/>
        <w:snapToGrid w:val="0"/>
        <w:spacing w:line="580" w:lineRule="exact"/>
        <w:ind w:firstLineChars="200" w:firstLine="640"/>
        <w:rPr>
          <w:rFonts w:ascii="Times New Roman" w:eastAsia="仿宋" w:hAnsi="Times New Roman"/>
          <w:color w:val="000000"/>
          <w:sz w:val="32"/>
          <w:szCs w:val="32"/>
          <w:lang w:val="zh-CN"/>
        </w:rPr>
      </w:pPr>
    </w:p>
    <w:p w:rsidR="00A02198" w:rsidRPr="00BA4152" w:rsidRDefault="00A02198" w:rsidP="00BA4152">
      <w:pPr>
        <w:widowControl w:val="0"/>
        <w:spacing w:line="580" w:lineRule="exact"/>
        <w:ind w:firstLineChars="200" w:firstLine="640"/>
        <w:rPr>
          <w:rFonts w:ascii="Times New Roman" w:eastAsia="方正小标宋简体" w:hAnsi="Times New Roman"/>
          <w:color w:val="000000"/>
          <w:sz w:val="44"/>
          <w:szCs w:val="44"/>
        </w:rPr>
      </w:pPr>
      <w:r w:rsidRPr="006D0D13">
        <w:rPr>
          <w:rFonts w:ascii="Times New Roman" w:eastAsia="仿宋_GB2312" w:hAnsi="Times New Roman" w:hint="eastAsia"/>
          <w:color w:val="000000"/>
          <w:sz w:val="32"/>
          <w:szCs w:val="32"/>
          <w:lang w:val="zh-CN"/>
        </w:rPr>
        <w:t>为深刻汲取湘潭</w:t>
      </w:r>
      <w:r w:rsidRPr="006D0D13">
        <w:rPr>
          <w:rFonts w:ascii="Times New Roman" w:eastAsia="仿宋_GB2312" w:hAnsi="Times New Roman"/>
          <w:color w:val="000000"/>
          <w:sz w:val="32"/>
          <w:szCs w:val="32"/>
          <w:lang w:val="zh-CN"/>
        </w:rPr>
        <w:t>“9·22”</w:t>
      </w:r>
      <w:r w:rsidRPr="006D0D13">
        <w:rPr>
          <w:rFonts w:ascii="Times New Roman" w:eastAsia="仿宋_GB2312" w:hAnsi="Times New Roman" w:hint="eastAsia"/>
          <w:color w:val="000000"/>
          <w:sz w:val="32"/>
          <w:szCs w:val="32"/>
          <w:lang w:val="zh-CN"/>
        </w:rPr>
        <w:t>重大事故教训，切实防范和坚决遏制重特大道路安全事故，根据《</w:t>
      </w:r>
      <w:r w:rsidRPr="00BA4152">
        <w:rPr>
          <w:rFonts w:eastAsia="仿宋_GB2312" w:hint="eastAsia"/>
          <w:bCs/>
          <w:color w:val="000000"/>
          <w:sz w:val="32"/>
          <w:szCs w:val="32"/>
          <w:lang w:val="zh-CN"/>
        </w:rPr>
        <w:t>中</w:t>
      </w:r>
      <w:r w:rsidRPr="00BA4152">
        <w:rPr>
          <w:rFonts w:ascii="Times New Roman" w:eastAsia="仿宋_GB2312" w:hAnsi="Times New Roman" w:hint="eastAsia"/>
          <w:color w:val="000000"/>
          <w:sz w:val="32"/>
          <w:szCs w:val="32"/>
          <w:lang w:val="zh-CN"/>
        </w:rPr>
        <w:t>共桃江县委办公室</w:t>
      </w:r>
      <w:r>
        <w:rPr>
          <w:rFonts w:ascii="Times New Roman" w:eastAsia="仿宋_GB2312" w:hAnsi="Times New Roman"/>
          <w:color w:val="000000"/>
          <w:sz w:val="32"/>
          <w:szCs w:val="32"/>
          <w:lang w:val="zh-CN"/>
        </w:rPr>
        <w:t xml:space="preserve"> </w:t>
      </w:r>
      <w:r w:rsidRPr="00BA4152">
        <w:rPr>
          <w:rFonts w:ascii="Times New Roman" w:eastAsia="仿宋_GB2312" w:hAnsi="Times New Roman" w:hint="eastAsia"/>
          <w:color w:val="000000"/>
          <w:sz w:val="32"/>
          <w:szCs w:val="32"/>
          <w:lang w:val="zh-CN"/>
        </w:rPr>
        <w:t>桃江县人民政府办公室</w:t>
      </w:r>
      <w:r w:rsidRPr="006D0D13">
        <w:rPr>
          <w:rFonts w:ascii="Times New Roman" w:eastAsia="仿宋_GB2312" w:hAnsi="Times New Roman" w:hint="eastAsia"/>
          <w:color w:val="000000"/>
          <w:sz w:val="32"/>
          <w:szCs w:val="32"/>
          <w:lang w:val="zh-CN"/>
        </w:rPr>
        <w:t>关于印发〈</w:t>
      </w:r>
      <w:r w:rsidRPr="00506EC8">
        <w:rPr>
          <w:rFonts w:ascii="Times New Roman" w:eastAsia="楷体_GB2312" w:hAnsi="Times New Roman" w:hint="eastAsia"/>
          <w:bCs/>
          <w:color w:val="000000"/>
          <w:sz w:val="32"/>
          <w:szCs w:val="32"/>
        </w:rPr>
        <w:t>桃江县交通问题顽瘴痼疾集中整治行动方案</w:t>
      </w:r>
      <w:r w:rsidRPr="006D0D13">
        <w:rPr>
          <w:rFonts w:ascii="Times New Roman" w:eastAsia="仿宋_GB2312" w:hAnsi="Times New Roman" w:hint="eastAsia"/>
          <w:color w:val="000000"/>
          <w:sz w:val="32"/>
          <w:szCs w:val="32"/>
          <w:lang w:val="zh-CN"/>
        </w:rPr>
        <w:t>〉的通知》</w:t>
      </w:r>
      <w:r>
        <w:rPr>
          <w:rFonts w:ascii="Times New Roman" w:eastAsia="仿宋_GB2312" w:hAnsi="Times New Roman" w:hint="eastAsia"/>
          <w:color w:val="000000"/>
          <w:sz w:val="32"/>
          <w:szCs w:val="32"/>
          <w:lang w:val="zh-CN"/>
        </w:rPr>
        <w:t>（</w:t>
      </w:r>
      <w:r w:rsidRPr="008E19A6">
        <w:rPr>
          <w:rFonts w:ascii="Times New Roman" w:eastAsia="仿宋_GB2312" w:hAnsi="Times New Roman" w:hint="eastAsia"/>
          <w:spacing w:val="-2"/>
          <w:sz w:val="32"/>
          <w:szCs w:val="32"/>
        </w:rPr>
        <w:t>桃办〔</w:t>
      </w:r>
      <w:r w:rsidRPr="008E19A6">
        <w:rPr>
          <w:rFonts w:ascii="Times New Roman" w:eastAsia="仿宋_GB2312" w:hAnsi="Times New Roman"/>
          <w:spacing w:val="-2"/>
          <w:sz w:val="32"/>
          <w:szCs w:val="32"/>
        </w:rPr>
        <w:t>2019</w:t>
      </w:r>
      <w:r w:rsidRPr="008E19A6">
        <w:rPr>
          <w:rFonts w:ascii="Times New Roman" w:eastAsia="仿宋_GB2312" w:hAnsi="Times New Roman" w:hint="eastAsia"/>
          <w:spacing w:val="-2"/>
          <w:sz w:val="32"/>
          <w:szCs w:val="32"/>
        </w:rPr>
        <w:t>〕</w:t>
      </w:r>
      <w:r>
        <w:rPr>
          <w:rFonts w:ascii="Times New Roman" w:eastAsia="仿宋_GB2312" w:hAnsi="Times New Roman"/>
          <w:color w:val="000000"/>
          <w:sz w:val="32"/>
          <w:szCs w:val="32"/>
          <w:lang w:val="zh-CN"/>
        </w:rPr>
        <w:t>101</w:t>
      </w:r>
      <w:r>
        <w:rPr>
          <w:rFonts w:ascii="Times New Roman" w:eastAsia="仿宋_GB2312" w:hAnsi="Times New Roman" w:hint="eastAsia"/>
          <w:color w:val="000000"/>
          <w:sz w:val="32"/>
          <w:szCs w:val="32"/>
          <w:lang w:val="zh-CN"/>
        </w:rPr>
        <w:t>号）</w:t>
      </w:r>
      <w:r w:rsidRPr="006D0D13">
        <w:rPr>
          <w:rFonts w:ascii="Times New Roman" w:eastAsia="仿宋_GB2312" w:hAnsi="Times New Roman" w:hint="eastAsia"/>
          <w:color w:val="000000"/>
          <w:sz w:val="32"/>
          <w:szCs w:val="32"/>
          <w:lang w:val="zh-CN"/>
        </w:rPr>
        <w:t>，结合我</w:t>
      </w:r>
      <w:r>
        <w:rPr>
          <w:rFonts w:ascii="Times New Roman" w:eastAsia="仿宋_GB2312" w:hAnsi="Times New Roman" w:hint="eastAsia"/>
          <w:color w:val="000000"/>
          <w:sz w:val="32"/>
          <w:szCs w:val="32"/>
          <w:lang w:val="zh-CN"/>
        </w:rPr>
        <w:t>镇</w:t>
      </w:r>
      <w:r w:rsidRPr="006D0D13">
        <w:rPr>
          <w:rFonts w:ascii="Times New Roman" w:eastAsia="仿宋_GB2312" w:hAnsi="Times New Roman" w:hint="eastAsia"/>
          <w:color w:val="000000"/>
          <w:sz w:val="32"/>
          <w:szCs w:val="32"/>
          <w:lang w:val="zh-CN"/>
        </w:rPr>
        <w:t>实际，决定从即日起至</w:t>
      </w:r>
      <w:r w:rsidRPr="006D0D13">
        <w:rPr>
          <w:rFonts w:ascii="Times New Roman" w:eastAsia="仿宋_GB2312" w:hAnsi="Times New Roman"/>
          <w:color w:val="000000"/>
          <w:sz w:val="32"/>
          <w:szCs w:val="32"/>
          <w:lang w:val="zh-CN"/>
        </w:rPr>
        <w:t>2020</w:t>
      </w:r>
      <w:r w:rsidRPr="006D0D13">
        <w:rPr>
          <w:rFonts w:ascii="Times New Roman" w:eastAsia="仿宋_GB2312" w:hAnsi="Times New Roman" w:hint="eastAsia"/>
          <w:color w:val="000000"/>
          <w:sz w:val="32"/>
          <w:szCs w:val="32"/>
          <w:lang w:val="zh-CN"/>
        </w:rPr>
        <w:t>年</w:t>
      </w:r>
      <w:r w:rsidRPr="006D0D13">
        <w:rPr>
          <w:rFonts w:ascii="Times New Roman" w:eastAsia="仿宋_GB2312" w:hAnsi="Times New Roman"/>
          <w:color w:val="000000"/>
          <w:sz w:val="32"/>
          <w:szCs w:val="32"/>
          <w:lang w:val="zh-CN"/>
        </w:rPr>
        <w:t>11</w:t>
      </w:r>
      <w:r w:rsidRPr="006D0D13">
        <w:rPr>
          <w:rFonts w:ascii="Times New Roman" w:eastAsia="仿宋_GB2312" w:hAnsi="Times New Roman" w:hint="eastAsia"/>
          <w:color w:val="000000"/>
          <w:sz w:val="32"/>
          <w:szCs w:val="32"/>
          <w:lang w:val="zh-CN"/>
        </w:rPr>
        <w:t>月，围绕</w:t>
      </w:r>
      <w:r w:rsidRPr="006D0D13">
        <w:rPr>
          <w:rFonts w:ascii="Times New Roman" w:eastAsia="仿宋_GB2312" w:hAnsi="Times New Roman"/>
          <w:color w:val="000000"/>
          <w:sz w:val="32"/>
          <w:szCs w:val="32"/>
          <w:lang w:val="zh-CN"/>
        </w:rPr>
        <w:t>“</w:t>
      </w:r>
      <w:r w:rsidRPr="006D0D13">
        <w:rPr>
          <w:rFonts w:ascii="Times New Roman" w:eastAsia="仿宋_GB2312" w:hAnsi="Times New Roman" w:hint="eastAsia"/>
          <w:color w:val="000000"/>
          <w:sz w:val="32"/>
          <w:szCs w:val="32"/>
          <w:lang w:val="zh-CN"/>
        </w:rPr>
        <w:t>人、车、路、企、政</w:t>
      </w:r>
      <w:r w:rsidRPr="006D0D13">
        <w:rPr>
          <w:rFonts w:ascii="Times New Roman" w:eastAsia="仿宋_GB2312" w:hAnsi="Times New Roman"/>
          <w:color w:val="000000"/>
          <w:sz w:val="32"/>
          <w:szCs w:val="32"/>
          <w:lang w:val="zh-CN"/>
        </w:rPr>
        <w:t>”</w:t>
      </w:r>
      <w:r w:rsidRPr="006D0D13">
        <w:rPr>
          <w:rFonts w:ascii="Times New Roman" w:eastAsia="仿宋_GB2312" w:hAnsi="Times New Roman" w:hint="eastAsia"/>
          <w:color w:val="000000"/>
          <w:sz w:val="32"/>
          <w:szCs w:val="32"/>
          <w:lang w:val="zh-CN"/>
        </w:rPr>
        <w:t>等方面存在的交通问题顽瘴痼疾，在全</w:t>
      </w:r>
      <w:r>
        <w:rPr>
          <w:rFonts w:ascii="Times New Roman" w:eastAsia="仿宋_GB2312" w:hAnsi="Times New Roman" w:hint="eastAsia"/>
          <w:color w:val="000000"/>
          <w:sz w:val="32"/>
          <w:szCs w:val="32"/>
          <w:lang w:val="zh-CN"/>
        </w:rPr>
        <w:t>镇</w:t>
      </w:r>
      <w:r w:rsidRPr="006D0D13">
        <w:rPr>
          <w:rFonts w:ascii="Times New Roman" w:eastAsia="仿宋_GB2312" w:hAnsi="Times New Roman" w:hint="eastAsia"/>
          <w:color w:val="000000"/>
          <w:sz w:val="32"/>
          <w:szCs w:val="32"/>
          <w:lang w:val="zh-CN"/>
        </w:rPr>
        <w:t>开展为期一年的集中整治行动。</w:t>
      </w:r>
    </w:p>
    <w:p w:rsidR="00A02198" w:rsidRPr="006D0D13" w:rsidRDefault="00A02198" w:rsidP="00BA4152">
      <w:pPr>
        <w:widowControl w:val="0"/>
        <w:autoSpaceDE w:val="0"/>
        <w:autoSpaceDN w:val="0"/>
        <w:adjustRightInd w:val="0"/>
        <w:snapToGrid w:val="0"/>
        <w:spacing w:line="580" w:lineRule="exact"/>
        <w:ind w:firstLineChars="200" w:firstLine="640"/>
        <w:rPr>
          <w:rFonts w:ascii="Times New Roman" w:eastAsia="黑体" w:hAnsi="Times New Roman"/>
          <w:color w:val="000000"/>
          <w:sz w:val="32"/>
          <w:szCs w:val="32"/>
          <w:lang w:val="zh-CN"/>
        </w:rPr>
      </w:pPr>
      <w:r w:rsidRPr="006D0D13">
        <w:rPr>
          <w:rFonts w:ascii="Times New Roman" w:eastAsia="黑体" w:hAnsi="Times New Roman" w:hint="eastAsia"/>
          <w:color w:val="000000"/>
          <w:sz w:val="32"/>
          <w:szCs w:val="32"/>
        </w:rPr>
        <w:t>一、</w:t>
      </w:r>
      <w:r w:rsidRPr="006D0D13">
        <w:rPr>
          <w:rFonts w:ascii="Times New Roman" w:eastAsia="黑体" w:hAnsi="Times New Roman" w:hint="eastAsia"/>
          <w:color w:val="000000"/>
          <w:sz w:val="32"/>
          <w:szCs w:val="32"/>
          <w:lang w:val="zh-CN"/>
        </w:rPr>
        <w:t>工作目标</w:t>
      </w:r>
    </w:p>
    <w:p w:rsidR="00A02198" w:rsidRPr="00C470D2" w:rsidRDefault="00A02198" w:rsidP="00C470D2">
      <w:pPr>
        <w:pStyle w:val="NormalNewNew"/>
        <w:widowControl w:val="0"/>
        <w:autoSpaceDE w:val="0"/>
        <w:autoSpaceDN w:val="0"/>
        <w:spacing w:line="580" w:lineRule="exact"/>
        <w:ind w:firstLineChars="200" w:firstLine="640"/>
        <w:rPr>
          <w:rFonts w:ascii="Times New Roman" w:eastAsia="仿宋_GB2312" w:hAnsi="Times New Roman"/>
          <w:color w:val="000000"/>
          <w:sz w:val="32"/>
          <w:szCs w:val="32"/>
          <w:lang w:val="zh-CN"/>
        </w:rPr>
      </w:pPr>
      <w:r w:rsidRPr="006D0D13">
        <w:rPr>
          <w:rFonts w:ascii="Times New Roman" w:eastAsia="仿宋_GB2312" w:hAnsi="Times New Roman" w:hint="eastAsia"/>
          <w:color w:val="000000"/>
          <w:sz w:val="32"/>
          <w:szCs w:val="32"/>
          <w:lang w:val="zh-CN"/>
        </w:rPr>
        <w:t>通过一年的努力，使全</w:t>
      </w:r>
      <w:r>
        <w:rPr>
          <w:rFonts w:ascii="Times New Roman" w:eastAsia="仿宋_GB2312" w:hAnsi="Times New Roman" w:hint="eastAsia"/>
          <w:color w:val="000000"/>
          <w:sz w:val="32"/>
          <w:szCs w:val="32"/>
          <w:lang w:val="zh-CN"/>
        </w:rPr>
        <w:t>镇</w:t>
      </w:r>
      <w:r w:rsidRPr="006D0D13">
        <w:rPr>
          <w:rFonts w:ascii="Times New Roman" w:eastAsia="仿宋_GB2312" w:hAnsi="Times New Roman" w:hint="eastAsia"/>
          <w:color w:val="000000"/>
          <w:sz w:val="32"/>
          <w:szCs w:val="32"/>
          <w:lang w:val="zh-CN"/>
        </w:rPr>
        <w:t>道路硬件逐步完善，</w:t>
      </w:r>
      <w:r>
        <w:rPr>
          <w:rFonts w:ascii="Times New Roman" w:eastAsia="仿宋_GB2312" w:hAnsi="Times New Roman" w:hint="eastAsia"/>
          <w:color w:val="000000"/>
          <w:sz w:val="32"/>
          <w:szCs w:val="32"/>
          <w:lang w:val="zh-CN"/>
        </w:rPr>
        <w:t>群众</w:t>
      </w:r>
      <w:r w:rsidRPr="006D0D13">
        <w:rPr>
          <w:rFonts w:ascii="Times New Roman" w:eastAsia="仿宋_GB2312" w:hAnsi="Times New Roman" w:hint="eastAsia"/>
          <w:color w:val="000000"/>
          <w:sz w:val="32"/>
          <w:szCs w:val="32"/>
          <w:lang w:val="zh-CN"/>
        </w:rPr>
        <w:t>守法意识显著增强，路面交通更加有序，交通事故明显减少，实现降事故、保安全、保畅通的总体目标。</w:t>
      </w:r>
    </w:p>
    <w:p w:rsidR="00A02198" w:rsidRPr="006D0D13" w:rsidRDefault="00A02198" w:rsidP="00BA4152">
      <w:pPr>
        <w:widowControl w:val="0"/>
        <w:autoSpaceDE w:val="0"/>
        <w:autoSpaceDN w:val="0"/>
        <w:adjustRightInd w:val="0"/>
        <w:snapToGrid w:val="0"/>
        <w:spacing w:line="580" w:lineRule="exact"/>
        <w:ind w:firstLineChars="200" w:firstLine="640"/>
        <w:rPr>
          <w:rFonts w:ascii="Times New Roman" w:eastAsia="黑体" w:hAnsi="Times New Roman"/>
          <w:color w:val="000000"/>
          <w:sz w:val="32"/>
          <w:szCs w:val="32"/>
        </w:rPr>
      </w:pPr>
      <w:r w:rsidRPr="006D0D13">
        <w:rPr>
          <w:rFonts w:ascii="Times New Roman" w:eastAsia="黑体" w:hAnsi="Times New Roman" w:hint="eastAsia"/>
          <w:color w:val="000000"/>
          <w:sz w:val="32"/>
          <w:szCs w:val="32"/>
        </w:rPr>
        <w:t>二、工作步骤</w:t>
      </w:r>
    </w:p>
    <w:p w:rsidR="00A02198" w:rsidRPr="006D0D13" w:rsidRDefault="00A02198" w:rsidP="00BA4152">
      <w:pPr>
        <w:pStyle w:val="NormalNewNew"/>
        <w:widowControl w:val="0"/>
        <w:autoSpaceDE w:val="0"/>
        <w:autoSpaceDN w:val="0"/>
        <w:spacing w:line="580" w:lineRule="exact"/>
        <w:ind w:firstLineChars="200" w:firstLine="640"/>
        <w:rPr>
          <w:rFonts w:ascii="Times New Roman" w:eastAsia="仿宋_GB2312" w:hAnsi="Times New Roman"/>
          <w:color w:val="000000"/>
          <w:sz w:val="32"/>
          <w:szCs w:val="32"/>
          <w:lang w:val="zh-CN"/>
        </w:rPr>
      </w:pPr>
      <w:r w:rsidRPr="006D0D13">
        <w:rPr>
          <w:rFonts w:ascii="Times New Roman" w:eastAsia="楷体_GB2312" w:hAnsi="Times New Roman" w:hint="eastAsia"/>
          <w:color w:val="000000"/>
          <w:sz w:val="32"/>
          <w:szCs w:val="32"/>
          <w:lang w:val="zh-CN"/>
        </w:rPr>
        <w:t>（一）动员部署、排查摸底阶段（</w:t>
      </w:r>
      <w:r w:rsidRPr="006D0D13">
        <w:rPr>
          <w:rFonts w:ascii="Times New Roman" w:eastAsia="楷体_GB2312" w:hAnsi="Times New Roman"/>
          <w:color w:val="000000"/>
          <w:sz w:val="32"/>
          <w:szCs w:val="32"/>
          <w:lang w:val="zh-CN"/>
        </w:rPr>
        <w:t>2020</w:t>
      </w:r>
      <w:r w:rsidRPr="006D0D13">
        <w:rPr>
          <w:rFonts w:ascii="Times New Roman" w:eastAsia="楷体_GB2312" w:hAnsi="Times New Roman" w:hint="eastAsia"/>
          <w:color w:val="000000"/>
          <w:sz w:val="32"/>
          <w:szCs w:val="32"/>
          <w:lang w:val="zh-CN"/>
        </w:rPr>
        <w:t>年</w:t>
      </w:r>
      <w:r w:rsidRPr="006D0D13">
        <w:rPr>
          <w:rFonts w:ascii="Times New Roman" w:eastAsia="楷体_GB2312" w:hAnsi="Times New Roman"/>
          <w:color w:val="000000"/>
          <w:sz w:val="32"/>
          <w:szCs w:val="32"/>
          <w:lang w:val="zh-CN"/>
        </w:rPr>
        <w:t>1</w:t>
      </w:r>
      <w:r w:rsidRPr="006D0D13">
        <w:rPr>
          <w:rFonts w:ascii="Times New Roman" w:eastAsia="楷体_GB2312" w:hAnsi="Times New Roman" w:hint="eastAsia"/>
          <w:color w:val="000000"/>
          <w:sz w:val="32"/>
          <w:szCs w:val="32"/>
          <w:lang w:val="zh-CN"/>
        </w:rPr>
        <w:t>月）。</w:t>
      </w:r>
      <w:r w:rsidRPr="006D0D13">
        <w:rPr>
          <w:rFonts w:ascii="Times New Roman" w:eastAsia="仿宋_GB2312" w:hAnsi="Times New Roman" w:hint="eastAsia"/>
          <w:color w:val="000000"/>
          <w:sz w:val="32"/>
          <w:szCs w:val="32"/>
          <w:lang w:val="zh-CN"/>
        </w:rPr>
        <w:t>完成工作部署，各</w:t>
      </w:r>
      <w:r>
        <w:rPr>
          <w:rFonts w:ascii="Times New Roman" w:eastAsia="仿宋_GB2312" w:hAnsi="Times New Roman" w:hint="eastAsia"/>
          <w:color w:val="000000"/>
          <w:sz w:val="32"/>
          <w:szCs w:val="32"/>
          <w:lang w:val="zh-CN"/>
        </w:rPr>
        <w:t>村（社区）、镇直各相关部门</w:t>
      </w:r>
      <w:r w:rsidRPr="006D0D13">
        <w:rPr>
          <w:rFonts w:ascii="Times New Roman" w:eastAsia="仿宋_GB2312" w:hAnsi="Times New Roman" w:hint="eastAsia"/>
          <w:color w:val="000000"/>
          <w:sz w:val="32"/>
          <w:szCs w:val="32"/>
          <w:lang w:val="zh-CN"/>
        </w:rPr>
        <w:t>摸清底数，形成台账。</w:t>
      </w:r>
    </w:p>
    <w:p w:rsidR="00A02198" w:rsidRPr="006D0D13" w:rsidRDefault="00A02198" w:rsidP="00BA4152">
      <w:pPr>
        <w:pStyle w:val="NormalNewNew"/>
        <w:widowControl w:val="0"/>
        <w:autoSpaceDE w:val="0"/>
        <w:autoSpaceDN w:val="0"/>
        <w:spacing w:line="580" w:lineRule="exact"/>
        <w:ind w:firstLineChars="200" w:firstLine="640"/>
        <w:rPr>
          <w:rFonts w:ascii="Times New Roman" w:eastAsia="仿宋_GB2312" w:hAnsi="Times New Roman"/>
          <w:color w:val="000000"/>
          <w:sz w:val="32"/>
          <w:szCs w:val="32"/>
          <w:lang w:val="zh-CN"/>
        </w:rPr>
      </w:pPr>
      <w:r w:rsidRPr="006D0D13">
        <w:rPr>
          <w:rFonts w:ascii="Times New Roman" w:eastAsia="楷体_GB2312" w:hAnsi="Times New Roman" w:hint="eastAsia"/>
          <w:color w:val="000000"/>
          <w:sz w:val="32"/>
          <w:szCs w:val="32"/>
          <w:lang w:val="zh-CN"/>
        </w:rPr>
        <w:t>（二）集中行动、专项整治阶段（</w:t>
      </w:r>
      <w:r w:rsidRPr="006D0D13">
        <w:rPr>
          <w:rFonts w:ascii="Times New Roman" w:eastAsia="楷体_GB2312" w:hAnsi="Times New Roman"/>
          <w:color w:val="000000"/>
          <w:sz w:val="32"/>
          <w:szCs w:val="32"/>
          <w:lang w:val="zh-CN"/>
        </w:rPr>
        <w:t>2020</w:t>
      </w:r>
      <w:r w:rsidRPr="006D0D13">
        <w:rPr>
          <w:rFonts w:ascii="Times New Roman" w:eastAsia="楷体_GB2312" w:hAnsi="Times New Roman" w:hint="eastAsia"/>
          <w:color w:val="000000"/>
          <w:sz w:val="32"/>
          <w:szCs w:val="32"/>
          <w:lang w:val="zh-CN"/>
        </w:rPr>
        <w:t>年</w:t>
      </w:r>
      <w:r w:rsidRPr="006D0D13">
        <w:rPr>
          <w:rFonts w:ascii="Times New Roman" w:eastAsia="楷体_GB2312" w:hAnsi="Times New Roman"/>
          <w:color w:val="000000"/>
          <w:sz w:val="32"/>
          <w:szCs w:val="32"/>
          <w:lang w:val="zh-CN"/>
        </w:rPr>
        <w:t>2</w:t>
      </w:r>
      <w:r w:rsidRPr="006D0D13">
        <w:rPr>
          <w:rFonts w:ascii="Times New Roman" w:eastAsia="楷体_GB2312" w:hAnsi="Times New Roman" w:hint="eastAsia"/>
          <w:color w:val="000000"/>
          <w:sz w:val="32"/>
          <w:szCs w:val="32"/>
          <w:lang w:val="zh-CN"/>
        </w:rPr>
        <w:t>月至</w:t>
      </w:r>
      <w:r w:rsidRPr="006D0D13">
        <w:rPr>
          <w:rFonts w:ascii="Times New Roman" w:eastAsia="楷体_GB2312" w:hAnsi="Times New Roman"/>
          <w:color w:val="000000"/>
          <w:sz w:val="32"/>
          <w:szCs w:val="32"/>
          <w:lang w:val="zh-CN"/>
        </w:rPr>
        <w:t>8</w:t>
      </w:r>
      <w:r w:rsidRPr="006D0D13">
        <w:rPr>
          <w:rFonts w:ascii="Times New Roman" w:eastAsia="楷体_GB2312" w:hAnsi="Times New Roman" w:hint="eastAsia"/>
          <w:color w:val="000000"/>
          <w:sz w:val="32"/>
          <w:szCs w:val="32"/>
          <w:lang w:val="zh-CN"/>
        </w:rPr>
        <w:t>月）。</w:t>
      </w:r>
      <w:r w:rsidRPr="006D0D13">
        <w:rPr>
          <w:rFonts w:ascii="Times New Roman" w:eastAsia="仿宋_GB2312" w:hAnsi="Times New Roman" w:hint="eastAsia"/>
          <w:color w:val="000000"/>
          <w:sz w:val="32"/>
          <w:szCs w:val="32"/>
          <w:lang w:val="zh-CN"/>
        </w:rPr>
        <w:t>各</w:t>
      </w:r>
      <w:r>
        <w:rPr>
          <w:rFonts w:ascii="Times New Roman" w:eastAsia="仿宋_GB2312" w:hAnsi="Times New Roman" w:hint="eastAsia"/>
          <w:color w:val="000000"/>
          <w:sz w:val="32"/>
          <w:szCs w:val="32"/>
          <w:lang w:val="zh-CN"/>
        </w:rPr>
        <w:t>村（社区）、镇直各相关部门</w:t>
      </w:r>
      <w:r w:rsidRPr="006D0D13">
        <w:rPr>
          <w:rFonts w:ascii="Times New Roman" w:eastAsia="仿宋_GB2312" w:hAnsi="Times New Roman" w:hint="eastAsia"/>
          <w:color w:val="000000"/>
          <w:sz w:val="32"/>
          <w:szCs w:val="32"/>
          <w:lang w:val="zh-CN"/>
        </w:rPr>
        <w:t>对标对表，逐项推进各项整治措施落实，依法打击各类非法违规行为，集中查办大案要案，从严追究失职渎职责任。</w:t>
      </w:r>
    </w:p>
    <w:p w:rsidR="00A02198" w:rsidRPr="006D0D13" w:rsidRDefault="00A02198" w:rsidP="00BA4152">
      <w:pPr>
        <w:pStyle w:val="NormalNewNew"/>
        <w:widowControl w:val="0"/>
        <w:autoSpaceDE w:val="0"/>
        <w:autoSpaceDN w:val="0"/>
        <w:spacing w:line="580" w:lineRule="exact"/>
        <w:ind w:firstLineChars="200" w:firstLine="640"/>
        <w:rPr>
          <w:rFonts w:ascii="Times New Roman" w:eastAsia="仿宋_GB2312" w:hAnsi="Times New Roman"/>
          <w:color w:val="000000"/>
          <w:sz w:val="32"/>
          <w:szCs w:val="32"/>
          <w:lang w:val="zh-CN"/>
        </w:rPr>
      </w:pPr>
      <w:r w:rsidRPr="006D0D13">
        <w:rPr>
          <w:rFonts w:ascii="Times New Roman" w:eastAsia="楷体_GB2312" w:hAnsi="Times New Roman" w:hint="eastAsia"/>
          <w:color w:val="000000"/>
          <w:sz w:val="32"/>
          <w:szCs w:val="32"/>
          <w:lang w:val="zh-CN"/>
        </w:rPr>
        <w:t>（三）巩固提升、建立长效机制阶段（</w:t>
      </w:r>
      <w:r w:rsidRPr="006D0D13">
        <w:rPr>
          <w:rFonts w:ascii="Times New Roman" w:eastAsia="楷体_GB2312" w:hAnsi="Times New Roman"/>
          <w:color w:val="000000"/>
          <w:sz w:val="32"/>
          <w:szCs w:val="32"/>
          <w:lang w:val="zh-CN"/>
        </w:rPr>
        <w:t>2020</w:t>
      </w:r>
      <w:r w:rsidRPr="006D0D13">
        <w:rPr>
          <w:rFonts w:ascii="Times New Roman" w:eastAsia="楷体_GB2312" w:hAnsi="Times New Roman" w:hint="eastAsia"/>
          <w:color w:val="000000"/>
          <w:sz w:val="32"/>
          <w:szCs w:val="32"/>
          <w:lang w:val="zh-CN"/>
        </w:rPr>
        <w:t>年</w:t>
      </w:r>
      <w:r w:rsidRPr="006D0D13">
        <w:rPr>
          <w:rFonts w:ascii="Times New Roman" w:eastAsia="楷体_GB2312" w:hAnsi="Times New Roman"/>
          <w:color w:val="000000"/>
          <w:sz w:val="32"/>
          <w:szCs w:val="32"/>
          <w:lang w:val="zh-CN"/>
        </w:rPr>
        <w:t>9</w:t>
      </w:r>
      <w:r w:rsidRPr="006D0D13">
        <w:rPr>
          <w:rFonts w:ascii="Times New Roman" w:eastAsia="楷体_GB2312" w:hAnsi="Times New Roman" w:hint="eastAsia"/>
          <w:color w:val="000000"/>
          <w:sz w:val="32"/>
          <w:szCs w:val="32"/>
          <w:lang w:val="zh-CN"/>
        </w:rPr>
        <w:t>月至</w:t>
      </w:r>
      <w:r w:rsidRPr="006D0D13">
        <w:rPr>
          <w:rFonts w:ascii="Times New Roman" w:eastAsia="楷体_GB2312" w:hAnsi="Times New Roman"/>
          <w:color w:val="000000"/>
          <w:sz w:val="32"/>
          <w:szCs w:val="32"/>
          <w:lang w:val="zh-CN"/>
        </w:rPr>
        <w:t>11</w:t>
      </w:r>
      <w:r w:rsidRPr="006D0D13">
        <w:rPr>
          <w:rFonts w:ascii="Times New Roman" w:eastAsia="楷体_GB2312" w:hAnsi="Times New Roman" w:hint="eastAsia"/>
          <w:color w:val="000000"/>
          <w:sz w:val="32"/>
          <w:szCs w:val="32"/>
          <w:lang w:val="zh-CN"/>
        </w:rPr>
        <w:t>月）。</w:t>
      </w:r>
      <w:r w:rsidRPr="006D0D13">
        <w:rPr>
          <w:rFonts w:ascii="Times New Roman" w:eastAsia="仿宋_GB2312" w:hAnsi="Times New Roman" w:hint="eastAsia"/>
          <w:color w:val="000000"/>
          <w:sz w:val="32"/>
          <w:szCs w:val="32"/>
          <w:lang w:val="zh-CN"/>
        </w:rPr>
        <w:t>开展督导检查，通报问题、推广经验，总结形成长效工作机制。</w:t>
      </w:r>
    </w:p>
    <w:p w:rsidR="00A02198" w:rsidRPr="006D0D13" w:rsidRDefault="00A02198" w:rsidP="00BA4152">
      <w:pPr>
        <w:widowControl w:val="0"/>
        <w:autoSpaceDE w:val="0"/>
        <w:autoSpaceDN w:val="0"/>
        <w:adjustRightInd w:val="0"/>
        <w:snapToGrid w:val="0"/>
        <w:spacing w:line="580" w:lineRule="exact"/>
        <w:ind w:firstLineChars="200" w:firstLine="640"/>
        <w:rPr>
          <w:rFonts w:ascii="Times New Roman" w:eastAsia="黑体" w:hAnsi="Times New Roman"/>
          <w:color w:val="000000"/>
          <w:sz w:val="32"/>
          <w:szCs w:val="32"/>
        </w:rPr>
      </w:pPr>
      <w:r w:rsidRPr="006D0D13">
        <w:rPr>
          <w:rFonts w:ascii="Times New Roman" w:eastAsia="黑体" w:hAnsi="Times New Roman" w:hint="eastAsia"/>
          <w:color w:val="000000"/>
          <w:sz w:val="32"/>
          <w:szCs w:val="32"/>
        </w:rPr>
        <w:t>三、集中整治的主要顽瘴痼疾</w:t>
      </w:r>
    </w:p>
    <w:p w:rsidR="00A02198" w:rsidRPr="006D0D13" w:rsidRDefault="00A02198" w:rsidP="00BA4152">
      <w:pPr>
        <w:pStyle w:val="NormalNewNew"/>
        <w:widowControl w:val="0"/>
        <w:autoSpaceDE w:val="0"/>
        <w:autoSpaceDN w:val="0"/>
        <w:spacing w:line="580" w:lineRule="exact"/>
        <w:ind w:firstLineChars="200" w:firstLine="640"/>
        <w:rPr>
          <w:rFonts w:ascii="Times New Roman" w:eastAsia="仿宋_GB2312" w:hAnsi="Times New Roman"/>
          <w:color w:val="000000"/>
          <w:sz w:val="32"/>
          <w:szCs w:val="32"/>
          <w:lang w:val="zh-CN"/>
        </w:rPr>
      </w:pPr>
      <w:r w:rsidRPr="006D0D13">
        <w:rPr>
          <w:rFonts w:ascii="Times New Roman" w:eastAsia="楷体_GB2312" w:hAnsi="Times New Roman" w:hint="eastAsia"/>
          <w:color w:val="000000"/>
          <w:sz w:val="32"/>
          <w:szCs w:val="32"/>
          <w:lang w:val="zh-CN"/>
        </w:rPr>
        <w:t>（一）客危车辆隐患较大。</w:t>
      </w:r>
      <w:r w:rsidRPr="006D0D13">
        <w:rPr>
          <w:rFonts w:ascii="Times New Roman" w:eastAsia="仿宋_GB2312" w:hAnsi="Times New Roman" w:hint="eastAsia"/>
          <w:color w:val="000000"/>
          <w:sz w:val="32"/>
          <w:szCs w:val="32"/>
          <w:lang w:val="zh-CN"/>
        </w:rPr>
        <w:t>重点是</w:t>
      </w:r>
      <w:r w:rsidRPr="006D0D13">
        <w:rPr>
          <w:rFonts w:ascii="Times New Roman" w:eastAsia="仿宋_GB2312" w:hAnsi="Times New Roman"/>
          <w:color w:val="000000"/>
          <w:sz w:val="32"/>
          <w:szCs w:val="32"/>
          <w:lang w:val="zh-CN"/>
        </w:rPr>
        <w:t>“</w:t>
      </w:r>
      <w:r w:rsidRPr="006D0D13">
        <w:rPr>
          <w:rFonts w:ascii="Times New Roman" w:eastAsia="仿宋_GB2312" w:hAnsi="Times New Roman" w:hint="eastAsia"/>
          <w:color w:val="000000"/>
          <w:sz w:val="32"/>
          <w:szCs w:val="32"/>
          <w:lang w:val="zh-CN"/>
        </w:rPr>
        <w:t>两客一危</w:t>
      </w:r>
      <w:r w:rsidRPr="006D0D13">
        <w:rPr>
          <w:rFonts w:ascii="Times New Roman" w:eastAsia="仿宋_GB2312" w:hAnsi="Times New Roman"/>
          <w:color w:val="000000"/>
          <w:sz w:val="32"/>
          <w:szCs w:val="32"/>
          <w:lang w:val="zh-CN"/>
        </w:rPr>
        <w:t>”</w:t>
      </w:r>
      <w:r w:rsidRPr="006D0D13">
        <w:rPr>
          <w:rFonts w:ascii="Times New Roman" w:eastAsia="仿宋_GB2312" w:hAnsi="Times New Roman" w:hint="eastAsia"/>
          <w:color w:val="000000"/>
          <w:sz w:val="32"/>
          <w:szCs w:val="32"/>
          <w:lang w:val="zh-CN"/>
        </w:rPr>
        <w:t>车辆存在较大</w:t>
      </w:r>
      <w:r w:rsidRPr="006D0D13">
        <w:rPr>
          <w:rFonts w:ascii="Times New Roman" w:eastAsia="仿宋_GB2312" w:hAnsi="Times New Roman" w:hint="eastAsia"/>
          <w:color w:val="000000"/>
          <w:sz w:val="32"/>
          <w:szCs w:val="32"/>
          <w:lang w:val="zh-CN"/>
        </w:rPr>
        <w:lastRenderedPageBreak/>
        <w:t>交通隐患。</w:t>
      </w:r>
    </w:p>
    <w:p w:rsidR="00A02198" w:rsidRPr="006D0D13" w:rsidRDefault="00A02198" w:rsidP="00BA4152">
      <w:pPr>
        <w:widowControl w:val="0"/>
        <w:autoSpaceDE w:val="0"/>
        <w:autoSpaceDN w:val="0"/>
        <w:adjustRightInd w:val="0"/>
        <w:snapToGrid w:val="0"/>
        <w:spacing w:line="580" w:lineRule="exact"/>
        <w:ind w:firstLineChars="200" w:firstLine="640"/>
        <w:rPr>
          <w:rFonts w:ascii="Times New Roman" w:eastAsia="仿宋_GB2312" w:hAnsi="Times New Roman"/>
          <w:color w:val="000000"/>
          <w:sz w:val="32"/>
          <w:szCs w:val="32"/>
          <w:lang w:val="zh-CN"/>
        </w:rPr>
      </w:pPr>
      <w:r w:rsidRPr="006D0D13">
        <w:rPr>
          <w:rFonts w:ascii="Times New Roman" w:eastAsia="楷体_GB2312" w:hAnsi="Times New Roman" w:hint="eastAsia"/>
          <w:color w:val="000000"/>
          <w:sz w:val="32"/>
          <w:szCs w:val="32"/>
        </w:rPr>
        <w:t>（二）</w:t>
      </w:r>
      <w:r w:rsidRPr="006D0D13">
        <w:rPr>
          <w:rFonts w:ascii="Times New Roman" w:eastAsia="楷体_GB2312" w:hAnsi="Times New Roman" w:hint="eastAsia"/>
          <w:color w:val="000000"/>
          <w:sz w:val="32"/>
          <w:szCs w:val="32"/>
          <w:lang w:val="zh-CN"/>
        </w:rPr>
        <w:t>超限超载屡禁不止。</w:t>
      </w:r>
      <w:r w:rsidRPr="006D0D13">
        <w:rPr>
          <w:rFonts w:ascii="Times New Roman" w:eastAsia="仿宋_GB2312" w:hAnsi="Times New Roman" w:hint="eastAsia"/>
          <w:color w:val="000000"/>
          <w:sz w:val="32"/>
          <w:szCs w:val="32"/>
          <w:lang w:val="zh-CN"/>
        </w:rPr>
        <w:t>重点是货车超限超载运输现象严重，普遍存在。</w:t>
      </w:r>
    </w:p>
    <w:p w:rsidR="00A02198" w:rsidRPr="006D0D13" w:rsidRDefault="00A02198" w:rsidP="00BA4152">
      <w:pPr>
        <w:widowControl w:val="0"/>
        <w:autoSpaceDE w:val="0"/>
        <w:autoSpaceDN w:val="0"/>
        <w:adjustRightInd w:val="0"/>
        <w:snapToGrid w:val="0"/>
        <w:spacing w:line="580" w:lineRule="exact"/>
        <w:ind w:firstLineChars="200" w:firstLine="640"/>
        <w:rPr>
          <w:rFonts w:ascii="Times New Roman" w:eastAsia="仿宋_GB2312" w:hAnsi="Times New Roman"/>
          <w:color w:val="000000"/>
          <w:sz w:val="32"/>
          <w:szCs w:val="32"/>
          <w:lang w:val="zh-CN"/>
        </w:rPr>
      </w:pPr>
      <w:r w:rsidRPr="006D0D13">
        <w:rPr>
          <w:rFonts w:ascii="Times New Roman" w:eastAsia="楷体_GB2312" w:hAnsi="Times New Roman" w:hint="eastAsia"/>
          <w:color w:val="000000"/>
          <w:sz w:val="32"/>
          <w:szCs w:val="32"/>
          <w:lang w:val="zh-CN"/>
        </w:rPr>
        <w:t>（三）非法营运现象突出。</w:t>
      </w:r>
      <w:r w:rsidRPr="006D0D13">
        <w:rPr>
          <w:rFonts w:ascii="Times New Roman" w:eastAsia="仿宋_GB2312" w:hAnsi="Times New Roman" w:hint="eastAsia"/>
          <w:color w:val="000000"/>
          <w:sz w:val="32"/>
          <w:szCs w:val="32"/>
          <w:lang w:val="zh-CN"/>
        </w:rPr>
        <w:t>重点是营转非大客车、农村面包车、商务车非法营运问题突出；旅游运输车辆管理不到位。</w:t>
      </w:r>
    </w:p>
    <w:p w:rsidR="00A02198" w:rsidRPr="006D0D13" w:rsidRDefault="00A02198" w:rsidP="00BA4152">
      <w:pPr>
        <w:widowControl w:val="0"/>
        <w:autoSpaceDE w:val="0"/>
        <w:autoSpaceDN w:val="0"/>
        <w:adjustRightInd w:val="0"/>
        <w:snapToGrid w:val="0"/>
        <w:spacing w:line="580" w:lineRule="exact"/>
        <w:ind w:firstLineChars="200" w:firstLine="640"/>
        <w:rPr>
          <w:rFonts w:ascii="Times New Roman" w:eastAsia="仿宋_GB2312" w:hAnsi="Times New Roman"/>
          <w:color w:val="000000"/>
          <w:sz w:val="32"/>
          <w:szCs w:val="32"/>
          <w:lang w:val="zh-CN"/>
        </w:rPr>
      </w:pPr>
      <w:r w:rsidRPr="006D0D13">
        <w:rPr>
          <w:rFonts w:ascii="Times New Roman" w:eastAsia="楷体_GB2312" w:hAnsi="Times New Roman" w:hint="eastAsia"/>
          <w:color w:val="000000"/>
          <w:sz w:val="32"/>
          <w:szCs w:val="32"/>
          <w:lang w:val="zh-CN"/>
        </w:rPr>
        <w:t>（四）马路市场乱象丛生。</w:t>
      </w:r>
      <w:r w:rsidRPr="006D0D13">
        <w:rPr>
          <w:rFonts w:ascii="Times New Roman" w:eastAsia="仿宋_GB2312" w:hAnsi="Times New Roman" w:hint="eastAsia"/>
          <w:color w:val="000000"/>
          <w:sz w:val="32"/>
          <w:szCs w:val="32"/>
          <w:lang w:val="zh-CN"/>
        </w:rPr>
        <w:t>重点是以路为市、占道经营问题突出。</w:t>
      </w:r>
    </w:p>
    <w:p w:rsidR="00A02198" w:rsidRPr="006D0D13" w:rsidRDefault="00A02198" w:rsidP="00BA4152">
      <w:pPr>
        <w:widowControl w:val="0"/>
        <w:autoSpaceDE w:val="0"/>
        <w:autoSpaceDN w:val="0"/>
        <w:adjustRightInd w:val="0"/>
        <w:snapToGrid w:val="0"/>
        <w:spacing w:line="580" w:lineRule="exact"/>
        <w:ind w:firstLineChars="200" w:firstLine="640"/>
        <w:rPr>
          <w:rFonts w:ascii="Times New Roman" w:eastAsia="仿宋_GB2312" w:hAnsi="Times New Roman"/>
          <w:color w:val="000000"/>
          <w:sz w:val="32"/>
          <w:szCs w:val="32"/>
          <w:lang w:val="zh-CN"/>
        </w:rPr>
      </w:pPr>
      <w:r w:rsidRPr="006D0D13">
        <w:rPr>
          <w:rFonts w:ascii="Times New Roman" w:eastAsia="楷体_GB2312" w:hAnsi="Times New Roman" w:hint="eastAsia"/>
          <w:color w:val="000000"/>
          <w:sz w:val="32"/>
          <w:szCs w:val="32"/>
          <w:lang w:val="zh-CN"/>
        </w:rPr>
        <w:t>（五）风险路段问题较多。</w:t>
      </w:r>
      <w:r w:rsidRPr="006D0D13">
        <w:rPr>
          <w:rFonts w:ascii="Times New Roman" w:eastAsia="仿宋_GB2312" w:hAnsi="Times New Roman" w:hint="eastAsia"/>
          <w:color w:val="000000"/>
          <w:sz w:val="32"/>
          <w:szCs w:val="32"/>
          <w:lang w:val="zh-CN"/>
        </w:rPr>
        <w:t>重点是部分路段事故风险突出，道路设计、施工、标识、管理存在缺陷。</w:t>
      </w:r>
    </w:p>
    <w:p w:rsidR="00A02198" w:rsidRPr="006D0D13" w:rsidRDefault="00A02198" w:rsidP="00BA4152">
      <w:pPr>
        <w:widowControl w:val="0"/>
        <w:autoSpaceDE w:val="0"/>
        <w:autoSpaceDN w:val="0"/>
        <w:adjustRightInd w:val="0"/>
        <w:snapToGrid w:val="0"/>
        <w:spacing w:line="580" w:lineRule="exact"/>
        <w:ind w:firstLineChars="200" w:firstLine="640"/>
        <w:rPr>
          <w:rFonts w:ascii="Times New Roman" w:eastAsia="仿宋_GB2312" w:hAnsi="Times New Roman"/>
          <w:color w:val="000000"/>
          <w:sz w:val="32"/>
          <w:szCs w:val="32"/>
          <w:lang w:val="zh-CN"/>
        </w:rPr>
      </w:pPr>
      <w:r w:rsidRPr="006D0D13">
        <w:rPr>
          <w:rFonts w:ascii="Times New Roman" w:eastAsia="楷体_GB2312" w:hAnsi="Times New Roman" w:hint="eastAsia"/>
          <w:color w:val="000000"/>
          <w:sz w:val="32"/>
          <w:szCs w:val="32"/>
          <w:lang w:val="zh-CN"/>
        </w:rPr>
        <w:t>（六）非法车辆管控薄弱。</w:t>
      </w:r>
      <w:r w:rsidRPr="006D0D13">
        <w:rPr>
          <w:rFonts w:ascii="Times New Roman" w:eastAsia="仿宋_GB2312" w:hAnsi="Times New Roman" w:hint="eastAsia"/>
          <w:color w:val="000000"/>
          <w:sz w:val="32"/>
          <w:szCs w:val="32"/>
          <w:lang w:val="zh-CN"/>
        </w:rPr>
        <w:t>车辆生产、销售环节监管缺失，非法生产、销售、改（拼）装机动车问题突出；变型拖拉机逾期未检验、未报废、无牌无证、违法上路等问题突出。</w:t>
      </w:r>
    </w:p>
    <w:p w:rsidR="00A02198" w:rsidRPr="006D0D13" w:rsidRDefault="00A02198" w:rsidP="00BA4152">
      <w:pPr>
        <w:widowControl w:val="0"/>
        <w:autoSpaceDE w:val="0"/>
        <w:autoSpaceDN w:val="0"/>
        <w:adjustRightInd w:val="0"/>
        <w:snapToGrid w:val="0"/>
        <w:spacing w:line="580" w:lineRule="exact"/>
        <w:ind w:firstLineChars="200" w:firstLine="640"/>
        <w:rPr>
          <w:rFonts w:ascii="Times New Roman" w:eastAsia="仿宋_GB2312" w:hAnsi="Times New Roman"/>
          <w:color w:val="000000"/>
          <w:sz w:val="32"/>
          <w:szCs w:val="32"/>
          <w:lang w:val="zh-CN"/>
        </w:rPr>
      </w:pPr>
      <w:r w:rsidRPr="006D0D13">
        <w:rPr>
          <w:rFonts w:ascii="Times New Roman" w:eastAsia="楷体_GB2312" w:hAnsi="Times New Roman" w:hint="eastAsia"/>
          <w:color w:val="000000"/>
          <w:sz w:val="32"/>
          <w:szCs w:val="32"/>
          <w:lang w:val="zh-CN"/>
        </w:rPr>
        <w:t>（七）违法驾驶行为普遍。</w:t>
      </w:r>
      <w:r w:rsidRPr="006D0D13">
        <w:rPr>
          <w:rFonts w:ascii="Times New Roman" w:eastAsia="仿宋_GB2312" w:hAnsi="Times New Roman" w:hint="eastAsia"/>
          <w:color w:val="000000"/>
          <w:sz w:val="32"/>
          <w:szCs w:val="32"/>
          <w:lang w:val="zh-CN"/>
        </w:rPr>
        <w:t>农用车、拖拉机、工程车非法载人；电动车、渣土车野蛮驾驶；开车过程中使用手机、机动车占用右转道直行；校车乘车学生不系安全带、超员等。</w:t>
      </w:r>
    </w:p>
    <w:p w:rsidR="00A02198" w:rsidRPr="007907DB" w:rsidRDefault="00A02198" w:rsidP="00BA4152">
      <w:pPr>
        <w:widowControl w:val="0"/>
        <w:autoSpaceDE w:val="0"/>
        <w:autoSpaceDN w:val="0"/>
        <w:adjustRightInd w:val="0"/>
        <w:snapToGrid w:val="0"/>
        <w:spacing w:line="580" w:lineRule="exact"/>
        <w:ind w:firstLineChars="200" w:firstLine="640"/>
        <w:rPr>
          <w:rFonts w:ascii="Times New Roman" w:eastAsia="黑体" w:hAnsi="Times New Roman"/>
          <w:color w:val="000000"/>
          <w:sz w:val="32"/>
          <w:szCs w:val="32"/>
        </w:rPr>
      </w:pPr>
      <w:r w:rsidRPr="007907DB">
        <w:rPr>
          <w:rFonts w:ascii="Times New Roman" w:eastAsia="黑体" w:hAnsi="Times New Roman" w:hint="eastAsia"/>
          <w:color w:val="000000"/>
          <w:sz w:val="32"/>
          <w:szCs w:val="32"/>
        </w:rPr>
        <w:t>四、整治任务及措施</w:t>
      </w:r>
    </w:p>
    <w:p w:rsidR="00A02198" w:rsidRPr="006D0D13" w:rsidRDefault="00A02198" w:rsidP="00BA4152">
      <w:pPr>
        <w:widowControl w:val="0"/>
        <w:autoSpaceDE w:val="0"/>
        <w:autoSpaceDN w:val="0"/>
        <w:adjustRightInd w:val="0"/>
        <w:snapToGrid w:val="0"/>
        <w:spacing w:line="580" w:lineRule="exact"/>
        <w:ind w:firstLineChars="200" w:firstLine="640"/>
        <w:rPr>
          <w:rFonts w:ascii="Times New Roman" w:eastAsia="楷体_GB2312" w:hAnsi="Times New Roman"/>
          <w:color w:val="000000"/>
          <w:sz w:val="32"/>
          <w:szCs w:val="32"/>
        </w:rPr>
      </w:pPr>
      <w:r w:rsidRPr="006D0D13">
        <w:rPr>
          <w:rFonts w:ascii="Times New Roman" w:eastAsia="楷体_GB2312" w:hAnsi="Times New Roman" w:hint="eastAsia"/>
          <w:color w:val="000000"/>
          <w:sz w:val="32"/>
          <w:szCs w:val="32"/>
        </w:rPr>
        <w:t>（</w:t>
      </w:r>
      <w:r>
        <w:rPr>
          <w:rFonts w:ascii="Times New Roman" w:eastAsia="楷体_GB2312" w:hAnsi="Times New Roman" w:hint="eastAsia"/>
          <w:color w:val="000000"/>
          <w:sz w:val="32"/>
          <w:szCs w:val="32"/>
        </w:rPr>
        <w:t>一</w:t>
      </w:r>
      <w:r w:rsidRPr="006D0D13">
        <w:rPr>
          <w:rFonts w:ascii="Times New Roman" w:eastAsia="楷体_GB2312" w:hAnsi="Times New Roman" w:hint="eastAsia"/>
          <w:color w:val="000000"/>
          <w:sz w:val="32"/>
          <w:szCs w:val="32"/>
        </w:rPr>
        <w:t>）整治货车超限超载运输</w:t>
      </w:r>
    </w:p>
    <w:p w:rsidR="00A02198" w:rsidRPr="006D0D13" w:rsidRDefault="00A02198" w:rsidP="001743FA">
      <w:pPr>
        <w:widowControl w:val="0"/>
        <w:autoSpaceDE w:val="0"/>
        <w:autoSpaceDN w:val="0"/>
        <w:adjustRightInd w:val="0"/>
        <w:snapToGrid w:val="0"/>
        <w:spacing w:line="580" w:lineRule="exact"/>
        <w:ind w:firstLineChars="200" w:firstLine="640"/>
        <w:rPr>
          <w:rFonts w:ascii="Times New Roman" w:eastAsia="仿宋_GB2312" w:hAnsi="Times New Roman"/>
          <w:color w:val="000000"/>
          <w:sz w:val="32"/>
          <w:szCs w:val="32"/>
          <w:lang w:val="zh-CN"/>
        </w:rPr>
      </w:pPr>
      <w:r w:rsidRPr="006D0D13">
        <w:rPr>
          <w:rFonts w:ascii="Times New Roman" w:eastAsia="仿宋_GB2312" w:hAnsi="Times New Roman" w:hint="eastAsia"/>
          <w:color w:val="000000"/>
          <w:sz w:val="32"/>
          <w:szCs w:val="32"/>
          <w:lang w:val="zh-CN"/>
        </w:rPr>
        <w:t>督促煤炭、钢材、水泥、混凝土、砂石、土方等货物装载地以及物流园区、货运站（场）、港口码头的规模化经营者按规定完成视频监控、出厂（场）称重检测等技防设施建设。</w:t>
      </w:r>
    </w:p>
    <w:p w:rsidR="00A02198" w:rsidRPr="006D0D13" w:rsidRDefault="00A02198" w:rsidP="00BA4152">
      <w:pPr>
        <w:widowControl w:val="0"/>
        <w:autoSpaceDE w:val="0"/>
        <w:autoSpaceDN w:val="0"/>
        <w:adjustRightInd w:val="0"/>
        <w:snapToGrid w:val="0"/>
        <w:spacing w:line="580" w:lineRule="exact"/>
        <w:ind w:firstLineChars="200" w:firstLine="640"/>
        <w:rPr>
          <w:rFonts w:ascii="Times New Roman" w:eastAsia="楷体_GB2312" w:hAnsi="Times New Roman"/>
          <w:color w:val="000000"/>
          <w:sz w:val="32"/>
          <w:szCs w:val="32"/>
        </w:rPr>
      </w:pPr>
      <w:r w:rsidRPr="006D0D13">
        <w:rPr>
          <w:rFonts w:ascii="Times New Roman" w:eastAsia="楷体_GB2312" w:hAnsi="Times New Roman" w:hint="eastAsia"/>
          <w:color w:val="000000"/>
          <w:sz w:val="32"/>
          <w:szCs w:val="32"/>
        </w:rPr>
        <w:t>（</w:t>
      </w:r>
      <w:r>
        <w:rPr>
          <w:rFonts w:ascii="Times New Roman" w:eastAsia="楷体_GB2312" w:hAnsi="Times New Roman" w:hint="eastAsia"/>
          <w:color w:val="000000"/>
          <w:sz w:val="32"/>
          <w:szCs w:val="32"/>
        </w:rPr>
        <w:t>二</w:t>
      </w:r>
      <w:r w:rsidRPr="006D0D13">
        <w:rPr>
          <w:rFonts w:ascii="Times New Roman" w:eastAsia="楷体_GB2312" w:hAnsi="Times New Roman" w:hint="eastAsia"/>
          <w:color w:val="000000"/>
          <w:sz w:val="32"/>
          <w:szCs w:val="32"/>
        </w:rPr>
        <w:t>）整治营转非大客车、农村面包车、商务车非法营运</w:t>
      </w:r>
    </w:p>
    <w:p w:rsidR="00A02198" w:rsidRDefault="00A02198" w:rsidP="00BA4152">
      <w:pPr>
        <w:widowControl w:val="0"/>
        <w:autoSpaceDE w:val="0"/>
        <w:autoSpaceDN w:val="0"/>
        <w:adjustRightInd w:val="0"/>
        <w:snapToGrid w:val="0"/>
        <w:spacing w:line="580" w:lineRule="exact"/>
        <w:ind w:firstLineChars="200" w:firstLine="640"/>
        <w:rPr>
          <w:rFonts w:ascii="Times New Roman" w:eastAsia="仿宋_GB2312" w:hAnsi="Times New Roman"/>
          <w:color w:val="000000"/>
          <w:sz w:val="32"/>
          <w:szCs w:val="32"/>
          <w:lang w:val="zh-CN"/>
        </w:rPr>
      </w:pPr>
      <w:r w:rsidRPr="006D0D13">
        <w:rPr>
          <w:rFonts w:ascii="Times New Roman" w:eastAsia="仿宋_GB2312" w:hAnsi="Times New Roman" w:hint="eastAsia"/>
          <w:color w:val="000000"/>
          <w:sz w:val="32"/>
          <w:szCs w:val="32"/>
          <w:lang w:val="zh-CN"/>
        </w:rPr>
        <w:t>建立联动执法机制，对发现的营转非大客车、农村面包车、商务车非法营运线索，主动推送相关执法部门，依法依规顶格处</w:t>
      </w:r>
      <w:r w:rsidRPr="006D0D13">
        <w:rPr>
          <w:rFonts w:ascii="Times New Roman" w:eastAsia="仿宋_GB2312" w:hAnsi="Times New Roman" w:hint="eastAsia"/>
          <w:color w:val="000000"/>
          <w:sz w:val="32"/>
          <w:szCs w:val="32"/>
          <w:lang w:val="zh-CN"/>
        </w:rPr>
        <w:lastRenderedPageBreak/>
        <w:t>理。</w:t>
      </w:r>
    </w:p>
    <w:p w:rsidR="00A02198" w:rsidRPr="006D0D13" w:rsidRDefault="00A02198" w:rsidP="00BA4152">
      <w:pPr>
        <w:widowControl w:val="0"/>
        <w:autoSpaceDE w:val="0"/>
        <w:autoSpaceDN w:val="0"/>
        <w:adjustRightInd w:val="0"/>
        <w:snapToGrid w:val="0"/>
        <w:spacing w:line="580" w:lineRule="exact"/>
        <w:ind w:firstLineChars="200" w:firstLine="640"/>
        <w:rPr>
          <w:rFonts w:ascii="Times New Roman" w:eastAsia="楷体_GB2312" w:hAnsi="Times New Roman"/>
          <w:color w:val="000000"/>
          <w:sz w:val="32"/>
          <w:szCs w:val="32"/>
        </w:rPr>
      </w:pPr>
      <w:r w:rsidRPr="006D0D13">
        <w:rPr>
          <w:rFonts w:ascii="Times New Roman" w:eastAsia="楷体_GB2312" w:hAnsi="Times New Roman" w:hint="eastAsia"/>
          <w:color w:val="000000"/>
          <w:sz w:val="32"/>
          <w:szCs w:val="32"/>
        </w:rPr>
        <w:t>（</w:t>
      </w:r>
      <w:r>
        <w:rPr>
          <w:rFonts w:ascii="Times New Roman" w:eastAsia="楷体_GB2312" w:hAnsi="Times New Roman" w:hint="eastAsia"/>
          <w:color w:val="000000"/>
          <w:sz w:val="32"/>
          <w:szCs w:val="32"/>
        </w:rPr>
        <w:t>三</w:t>
      </w:r>
      <w:r w:rsidRPr="006D0D13">
        <w:rPr>
          <w:rFonts w:ascii="Times New Roman" w:eastAsia="楷体_GB2312" w:hAnsi="Times New Roman" w:hint="eastAsia"/>
          <w:color w:val="000000"/>
          <w:sz w:val="32"/>
          <w:szCs w:val="32"/>
        </w:rPr>
        <w:t>）整治以路为市、占道经营</w:t>
      </w:r>
    </w:p>
    <w:p w:rsidR="00A02198" w:rsidRPr="006D0D13" w:rsidRDefault="00A02198" w:rsidP="00BA4152">
      <w:pPr>
        <w:widowControl w:val="0"/>
        <w:autoSpaceDE w:val="0"/>
        <w:autoSpaceDN w:val="0"/>
        <w:adjustRightInd w:val="0"/>
        <w:snapToGrid w:val="0"/>
        <w:spacing w:line="580" w:lineRule="exact"/>
        <w:ind w:firstLineChars="200" w:firstLine="640"/>
        <w:rPr>
          <w:rFonts w:ascii="Times New Roman" w:eastAsia="仿宋_GB2312" w:hAnsi="Times New Roman"/>
          <w:color w:val="000000"/>
          <w:sz w:val="32"/>
          <w:szCs w:val="32"/>
          <w:lang w:val="zh-CN"/>
        </w:rPr>
      </w:pPr>
      <w:r>
        <w:rPr>
          <w:rFonts w:ascii="Times New Roman" w:eastAsia="仿宋_GB2312" w:hAnsi="Times New Roman"/>
          <w:color w:val="000000"/>
          <w:sz w:val="32"/>
          <w:szCs w:val="32"/>
          <w:lang w:val="zh-CN"/>
        </w:rPr>
        <w:t>1</w:t>
      </w:r>
      <w:r>
        <w:rPr>
          <w:rFonts w:ascii="Times New Roman" w:eastAsia="仿宋_GB2312" w:hAnsi="Times New Roman" w:hint="eastAsia"/>
          <w:color w:val="000000"/>
          <w:sz w:val="32"/>
          <w:szCs w:val="32"/>
          <w:lang w:val="zh-CN"/>
        </w:rPr>
        <w:t>、</w:t>
      </w:r>
      <w:r w:rsidRPr="006D0D13">
        <w:rPr>
          <w:rFonts w:ascii="Times New Roman" w:eastAsia="仿宋_GB2312" w:hAnsi="Times New Roman" w:hint="eastAsia"/>
          <w:color w:val="000000"/>
          <w:sz w:val="32"/>
          <w:szCs w:val="32"/>
          <w:lang w:val="zh-CN"/>
        </w:rPr>
        <w:t>制定马路市场专项整治工作方案，组织对马路市场进行全面排查，按照隐患类别分类造册，并组织实施整治工作。</w:t>
      </w:r>
    </w:p>
    <w:p w:rsidR="00A02198" w:rsidRDefault="00A02198" w:rsidP="00BA4152">
      <w:pPr>
        <w:widowControl w:val="0"/>
        <w:autoSpaceDE w:val="0"/>
        <w:autoSpaceDN w:val="0"/>
        <w:adjustRightInd w:val="0"/>
        <w:snapToGrid w:val="0"/>
        <w:spacing w:line="580" w:lineRule="exact"/>
        <w:ind w:firstLineChars="200" w:firstLine="640"/>
        <w:rPr>
          <w:rFonts w:ascii="Times New Roman" w:eastAsia="仿宋_GB2312" w:hAnsi="Times New Roman"/>
          <w:color w:val="000000"/>
          <w:sz w:val="32"/>
          <w:szCs w:val="32"/>
          <w:lang w:val="zh-CN"/>
        </w:rPr>
      </w:pPr>
      <w:r>
        <w:rPr>
          <w:rFonts w:ascii="Times New Roman" w:eastAsia="仿宋_GB2312" w:hAnsi="Times New Roman"/>
          <w:color w:val="000000"/>
          <w:sz w:val="32"/>
          <w:szCs w:val="32"/>
          <w:lang w:val="zh-CN"/>
        </w:rPr>
        <w:t>2</w:t>
      </w:r>
      <w:r>
        <w:rPr>
          <w:rFonts w:ascii="Times New Roman" w:eastAsia="仿宋_GB2312" w:hAnsi="Times New Roman" w:hint="eastAsia"/>
          <w:color w:val="000000"/>
          <w:sz w:val="32"/>
          <w:szCs w:val="32"/>
        </w:rPr>
        <w:t>、</w:t>
      </w:r>
      <w:r w:rsidRPr="006D0D13">
        <w:rPr>
          <w:rFonts w:ascii="Times New Roman" w:eastAsia="仿宋_GB2312" w:hAnsi="Times New Roman" w:hint="eastAsia"/>
          <w:color w:val="000000"/>
          <w:sz w:val="32"/>
          <w:szCs w:val="32"/>
          <w:lang w:val="zh-CN"/>
        </w:rPr>
        <w:t>对位于长下坡、急弯及临水临崖等路段的马路市场，予以强制取缔；有条件修路绕行的，必须对马路市场实行临时交通管制，安排人员值守，禁止车辆通行。对位于国道、省道等主干道路的马路市场予以强制搬迁；对其他已建有集贸市场但还存在马路市场或附近无集贸市场但有条件可以转移到其他空坪隙地、闲置学校操场等地的马路市场，采取断然措施，迅速全部搬迁进集贸市场或实施转移。对确有赶集传统且没有搬迁或转移条件，暂时不能关闭或搬迁的马路市场，要在赶集时段对该路段进行临时交通管制，安排人员值守，禁止车辆通行。</w:t>
      </w:r>
    </w:p>
    <w:p w:rsidR="00A02198" w:rsidRPr="006D0D13" w:rsidRDefault="00A02198" w:rsidP="00BA4152">
      <w:pPr>
        <w:widowControl w:val="0"/>
        <w:autoSpaceDE w:val="0"/>
        <w:autoSpaceDN w:val="0"/>
        <w:adjustRightInd w:val="0"/>
        <w:snapToGrid w:val="0"/>
        <w:spacing w:line="580" w:lineRule="exact"/>
        <w:ind w:firstLineChars="200" w:firstLine="640"/>
        <w:rPr>
          <w:rFonts w:ascii="Times New Roman" w:eastAsia="楷体_GB2312" w:hAnsi="Times New Roman"/>
          <w:color w:val="000000"/>
          <w:sz w:val="32"/>
          <w:szCs w:val="32"/>
        </w:rPr>
      </w:pPr>
      <w:r w:rsidRPr="006D0D13">
        <w:rPr>
          <w:rFonts w:ascii="Times New Roman" w:eastAsia="楷体_GB2312" w:hAnsi="Times New Roman" w:hint="eastAsia"/>
          <w:color w:val="000000"/>
          <w:sz w:val="32"/>
          <w:szCs w:val="32"/>
        </w:rPr>
        <w:t>（</w:t>
      </w:r>
      <w:r>
        <w:rPr>
          <w:rFonts w:ascii="Times New Roman" w:eastAsia="楷体_GB2312" w:hAnsi="Times New Roman" w:hint="eastAsia"/>
          <w:color w:val="000000"/>
          <w:sz w:val="32"/>
          <w:szCs w:val="32"/>
        </w:rPr>
        <w:t>四</w:t>
      </w:r>
      <w:r w:rsidRPr="006D0D13">
        <w:rPr>
          <w:rFonts w:ascii="Times New Roman" w:eastAsia="楷体_GB2312" w:hAnsi="Times New Roman" w:hint="eastAsia"/>
          <w:color w:val="000000"/>
          <w:sz w:val="32"/>
          <w:szCs w:val="32"/>
        </w:rPr>
        <w:t>）整治农村班线客车超员</w:t>
      </w:r>
    </w:p>
    <w:p w:rsidR="00A02198" w:rsidRDefault="00A02198" w:rsidP="00BA4152">
      <w:pPr>
        <w:widowControl w:val="0"/>
        <w:autoSpaceDE w:val="0"/>
        <w:autoSpaceDN w:val="0"/>
        <w:adjustRightInd w:val="0"/>
        <w:snapToGrid w:val="0"/>
        <w:spacing w:line="580" w:lineRule="exact"/>
        <w:ind w:firstLineChars="200" w:firstLine="640"/>
        <w:rPr>
          <w:rFonts w:ascii="Times New Roman" w:eastAsia="仿宋_GB2312" w:hAnsi="Times New Roman"/>
          <w:color w:val="000000"/>
          <w:sz w:val="32"/>
          <w:szCs w:val="32"/>
          <w:lang w:val="zh-CN"/>
        </w:rPr>
      </w:pPr>
      <w:r w:rsidRPr="006D0D13">
        <w:rPr>
          <w:rFonts w:ascii="Times New Roman" w:eastAsia="仿宋_GB2312" w:hAnsi="Times New Roman" w:hint="eastAsia"/>
          <w:color w:val="000000"/>
          <w:sz w:val="32"/>
          <w:szCs w:val="32"/>
          <w:lang w:val="zh-CN"/>
        </w:rPr>
        <w:t>推进农村客运体制改革，推行</w:t>
      </w:r>
      <w:r w:rsidRPr="006D0D13">
        <w:rPr>
          <w:rFonts w:ascii="Times New Roman" w:eastAsia="仿宋_GB2312" w:hAnsi="Times New Roman"/>
          <w:color w:val="000000"/>
          <w:sz w:val="32"/>
          <w:szCs w:val="32"/>
          <w:lang w:val="zh-CN"/>
        </w:rPr>
        <w:t>“</w:t>
      </w:r>
      <w:r w:rsidRPr="006D0D13">
        <w:rPr>
          <w:rFonts w:ascii="Times New Roman" w:eastAsia="仿宋_GB2312" w:hAnsi="Times New Roman" w:hint="eastAsia"/>
          <w:color w:val="000000"/>
          <w:sz w:val="32"/>
          <w:szCs w:val="32"/>
          <w:lang w:val="zh-CN"/>
        </w:rPr>
        <w:t>一县一公司</w:t>
      </w:r>
      <w:r w:rsidRPr="006D0D13">
        <w:rPr>
          <w:rFonts w:ascii="Times New Roman" w:eastAsia="仿宋_GB2312" w:hAnsi="Times New Roman"/>
          <w:color w:val="000000"/>
          <w:sz w:val="32"/>
          <w:szCs w:val="32"/>
          <w:lang w:val="zh-CN"/>
        </w:rPr>
        <w:t>”</w:t>
      </w:r>
      <w:r w:rsidRPr="006D0D13">
        <w:rPr>
          <w:rFonts w:ascii="Times New Roman" w:eastAsia="仿宋_GB2312" w:hAnsi="Times New Roman" w:hint="eastAsia"/>
          <w:color w:val="000000"/>
          <w:sz w:val="32"/>
          <w:szCs w:val="32"/>
          <w:lang w:val="zh-CN"/>
        </w:rPr>
        <w:t>运营制度，推行农村班线客车区域化经营。</w:t>
      </w:r>
    </w:p>
    <w:p w:rsidR="00A02198" w:rsidRPr="006D0D13" w:rsidRDefault="00A02198" w:rsidP="00BA4152">
      <w:pPr>
        <w:widowControl w:val="0"/>
        <w:autoSpaceDE w:val="0"/>
        <w:autoSpaceDN w:val="0"/>
        <w:adjustRightInd w:val="0"/>
        <w:snapToGrid w:val="0"/>
        <w:spacing w:line="580" w:lineRule="exact"/>
        <w:ind w:firstLineChars="200" w:firstLine="640"/>
        <w:rPr>
          <w:rFonts w:ascii="Times New Roman" w:eastAsia="楷体_GB2312" w:hAnsi="Times New Roman"/>
          <w:color w:val="000000"/>
          <w:sz w:val="32"/>
          <w:szCs w:val="32"/>
        </w:rPr>
      </w:pPr>
      <w:r w:rsidRPr="006D0D13">
        <w:rPr>
          <w:rFonts w:ascii="Times New Roman" w:eastAsia="楷体_GB2312" w:hAnsi="Times New Roman" w:hint="eastAsia"/>
          <w:color w:val="000000"/>
          <w:sz w:val="32"/>
          <w:szCs w:val="32"/>
        </w:rPr>
        <w:t>（</w:t>
      </w:r>
      <w:r>
        <w:rPr>
          <w:rFonts w:ascii="Times New Roman" w:eastAsia="楷体_GB2312" w:hAnsi="Times New Roman" w:hint="eastAsia"/>
          <w:color w:val="000000"/>
          <w:sz w:val="32"/>
          <w:szCs w:val="32"/>
        </w:rPr>
        <w:t>五</w:t>
      </w:r>
      <w:r w:rsidRPr="006D0D13">
        <w:rPr>
          <w:rFonts w:ascii="Times New Roman" w:eastAsia="楷体_GB2312" w:hAnsi="Times New Roman" w:hint="eastAsia"/>
          <w:color w:val="000000"/>
          <w:sz w:val="32"/>
          <w:szCs w:val="32"/>
        </w:rPr>
        <w:t>）整治事故风险突出路段</w:t>
      </w:r>
    </w:p>
    <w:p w:rsidR="00A02198" w:rsidRDefault="00A02198" w:rsidP="00BA4152">
      <w:pPr>
        <w:widowControl w:val="0"/>
        <w:autoSpaceDE w:val="0"/>
        <w:autoSpaceDN w:val="0"/>
        <w:adjustRightInd w:val="0"/>
        <w:snapToGrid w:val="0"/>
        <w:spacing w:line="580" w:lineRule="exact"/>
        <w:ind w:firstLineChars="200" w:firstLine="640"/>
        <w:rPr>
          <w:rFonts w:ascii="Times New Roman" w:eastAsia="仿宋_GB2312" w:hAnsi="Times New Roman"/>
          <w:color w:val="000000"/>
          <w:spacing w:val="-6"/>
          <w:sz w:val="32"/>
          <w:szCs w:val="32"/>
          <w:lang w:val="zh-CN"/>
        </w:rPr>
      </w:pPr>
      <w:r w:rsidRPr="006D0D13">
        <w:rPr>
          <w:rFonts w:ascii="Times New Roman" w:eastAsia="仿宋_GB2312" w:hAnsi="Times New Roman"/>
          <w:color w:val="000000"/>
          <w:sz w:val="32"/>
          <w:szCs w:val="32"/>
          <w:lang w:val="zh-CN"/>
        </w:rPr>
        <w:t>1</w:t>
      </w:r>
      <w:r>
        <w:rPr>
          <w:rFonts w:ascii="Times New Roman" w:eastAsia="仿宋_GB2312" w:hAnsi="Times New Roman" w:hint="eastAsia"/>
          <w:color w:val="000000"/>
          <w:sz w:val="32"/>
          <w:szCs w:val="32"/>
          <w:lang w:val="zh-CN"/>
        </w:rPr>
        <w:t>、</w:t>
      </w:r>
      <w:r w:rsidRPr="006D0D13">
        <w:rPr>
          <w:rFonts w:ascii="Times New Roman" w:eastAsia="仿宋_GB2312" w:hAnsi="Times New Roman" w:hint="eastAsia"/>
          <w:color w:val="000000"/>
          <w:sz w:val="32"/>
          <w:szCs w:val="32"/>
          <w:lang w:val="zh-CN"/>
        </w:rPr>
        <w:t>对全</w:t>
      </w:r>
      <w:r>
        <w:rPr>
          <w:rFonts w:ascii="Times New Roman" w:eastAsia="仿宋_GB2312" w:hAnsi="Times New Roman" w:hint="eastAsia"/>
          <w:color w:val="000000"/>
          <w:sz w:val="32"/>
          <w:szCs w:val="32"/>
          <w:lang w:val="zh-CN"/>
        </w:rPr>
        <w:t>镇</w:t>
      </w:r>
      <w:r w:rsidRPr="006D0D13">
        <w:rPr>
          <w:rFonts w:ascii="Times New Roman" w:eastAsia="仿宋_GB2312" w:hAnsi="Times New Roman" w:hint="eastAsia"/>
          <w:color w:val="000000"/>
          <w:sz w:val="32"/>
          <w:szCs w:val="32"/>
          <w:lang w:val="zh-CN"/>
        </w:rPr>
        <w:t>普通国省道公路、城市内道路的桥梁、隧道开展一次集中排查，查找事故多发以及高风险隐患点段。并对照隐患台账，完成普通国省道公路、城市道路事故多发、高风险路段的治</w:t>
      </w:r>
      <w:r w:rsidRPr="006D0D13">
        <w:rPr>
          <w:rFonts w:ascii="Times New Roman" w:eastAsia="仿宋_GB2312" w:hAnsi="Times New Roman" w:hint="eastAsia"/>
          <w:color w:val="000000"/>
          <w:spacing w:val="-6"/>
          <w:sz w:val="32"/>
          <w:szCs w:val="32"/>
          <w:lang w:val="zh-CN"/>
        </w:rPr>
        <w:t>理任务。</w:t>
      </w:r>
    </w:p>
    <w:p w:rsidR="00A02198" w:rsidRPr="006D0D13" w:rsidRDefault="00A02198" w:rsidP="009775CF">
      <w:pPr>
        <w:widowControl w:val="0"/>
        <w:autoSpaceDE w:val="0"/>
        <w:autoSpaceDN w:val="0"/>
        <w:adjustRightInd w:val="0"/>
        <w:snapToGrid w:val="0"/>
        <w:spacing w:line="580" w:lineRule="exact"/>
        <w:ind w:firstLineChars="200" w:firstLine="640"/>
        <w:rPr>
          <w:rFonts w:ascii="Times New Roman" w:eastAsia="仿宋_GB2312" w:hAnsi="Times New Roman"/>
          <w:color w:val="000000"/>
          <w:sz w:val="32"/>
          <w:szCs w:val="32"/>
          <w:lang w:val="zh-CN"/>
        </w:rPr>
      </w:pPr>
      <w:r w:rsidRPr="006D0D13">
        <w:rPr>
          <w:rFonts w:ascii="Times New Roman" w:eastAsia="仿宋_GB2312" w:hAnsi="Times New Roman"/>
          <w:color w:val="000000"/>
          <w:sz w:val="32"/>
          <w:szCs w:val="32"/>
          <w:lang w:val="zh-CN"/>
        </w:rPr>
        <w:t>2</w:t>
      </w:r>
      <w:r>
        <w:rPr>
          <w:rFonts w:ascii="Times New Roman" w:eastAsia="仿宋_GB2312" w:hAnsi="Times New Roman" w:hint="eastAsia"/>
          <w:color w:val="000000"/>
          <w:sz w:val="32"/>
          <w:szCs w:val="32"/>
          <w:lang w:val="zh-CN"/>
        </w:rPr>
        <w:t>、</w:t>
      </w:r>
      <w:r w:rsidRPr="006D0D13">
        <w:rPr>
          <w:rFonts w:ascii="Times New Roman" w:eastAsia="仿宋_GB2312" w:hAnsi="Times New Roman" w:hint="eastAsia"/>
          <w:color w:val="000000"/>
          <w:sz w:val="32"/>
          <w:szCs w:val="32"/>
          <w:lang w:val="zh-CN"/>
        </w:rPr>
        <w:t>对辖区农村道路进行一次全面排查，并汇总相关部门抄告的隐患台账，完成农村道路事故多发、高风险路段的治理任务。</w:t>
      </w:r>
    </w:p>
    <w:p w:rsidR="00A02198" w:rsidRPr="006D0D13" w:rsidRDefault="00A02198" w:rsidP="00BA4152">
      <w:pPr>
        <w:widowControl w:val="0"/>
        <w:autoSpaceDE w:val="0"/>
        <w:autoSpaceDN w:val="0"/>
        <w:adjustRightInd w:val="0"/>
        <w:snapToGrid w:val="0"/>
        <w:spacing w:line="580" w:lineRule="exact"/>
        <w:ind w:firstLineChars="200" w:firstLine="640"/>
        <w:rPr>
          <w:rFonts w:ascii="Times New Roman" w:eastAsia="楷体_GB2312" w:hAnsi="Times New Roman"/>
          <w:color w:val="000000"/>
          <w:sz w:val="32"/>
          <w:szCs w:val="32"/>
        </w:rPr>
      </w:pPr>
      <w:r w:rsidRPr="006D0D13">
        <w:rPr>
          <w:rFonts w:ascii="Times New Roman" w:eastAsia="楷体_GB2312" w:hAnsi="Times New Roman" w:hint="eastAsia"/>
          <w:color w:val="000000"/>
          <w:sz w:val="32"/>
          <w:szCs w:val="32"/>
        </w:rPr>
        <w:lastRenderedPageBreak/>
        <w:t>（</w:t>
      </w:r>
      <w:r>
        <w:rPr>
          <w:rFonts w:ascii="Times New Roman" w:eastAsia="楷体_GB2312" w:hAnsi="Times New Roman" w:hint="eastAsia"/>
          <w:color w:val="000000"/>
          <w:sz w:val="32"/>
          <w:szCs w:val="32"/>
        </w:rPr>
        <w:t>六</w:t>
      </w:r>
      <w:r w:rsidRPr="006D0D13">
        <w:rPr>
          <w:rFonts w:ascii="Times New Roman" w:eastAsia="楷体_GB2312" w:hAnsi="Times New Roman" w:hint="eastAsia"/>
          <w:color w:val="000000"/>
          <w:sz w:val="32"/>
          <w:szCs w:val="32"/>
        </w:rPr>
        <w:t>）整治道路管理维护薄弱环节</w:t>
      </w:r>
    </w:p>
    <w:p w:rsidR="00A02198" w:rsidRDefault="00A02198" w:rsidP="00BA4152">
      <w:pPr>
        <w:widowControl w:val="0"/>
        <w:autoSpaceDE w:val="0"/>
        <w:autoSpaceDN w:val="0"/>
        <w:adjustRightInd w:val="0"/>
        <w:snapToGrid w:val="0"/>
        <w:spacing w:line="580" w:lineRule="exact"/>
        <w:ind w:firstLineChars="200" w:firstLine="640"/>
        <w:rPr>
          <w:rFonts w:ascii="Times New Roman" w:eastAsia="仿宋_GB2312" w:hAnsi="Times New Roman"/>
          <w:color w:val="000000"/>
          <w:sz w:val="32"/>
          <w:szCs w:val="32"/>
          <w:lang w:val="zh-CN"/>
        </w:rPr>
      </w:pPr>
      <w:r w:rsidRPr="006D0D13">
        <w:rPr>
          <w:rFonts w:ascii="Times New Roman" w:eastAsia="仿宋_GB2312" w:hAnsi="Times New Roman"/>
          <w:color w:val="000000"/>
          <w:sz w:val="32"/>
          <w:szCs w:val="32"/>
          <w:lang w:val="zh-CN"/>
        </w:rPr>
        <w:t>1</w:t>
      </w:r>
      <w:r>
        <w:rPr>
          <w:rFonts w:ascii="Times New Roman" w:eastAsia="仿宋_GB2312" w:hAnsi="Times New Roman" w:hint="eastAsia"/>
          <w:color w:val="000000"/>
          <w:sz w:val="32"/>
          <w:szCs w:val="32"/>
          <w:lang w:val="zh-CN"/>
        </w:rPr>
        <w:t>、</w:t>
      </w:r>
      <w:r w:rsidRPr="006D0D13">
        <w:rPr>
          <w:rFonts w:ascii="Times New Roman" w:eastAsia="仿宋_GB2312" w:hAnsi="Times New Roman" w:hint="eastAsia"/>
          <w:color w:val="000000"/>
          <w:sz w:val="32"/>
          <w:szCs w:val="32"/>
          <w:lang w:val="zh-CN"/>
        </w:rPr>
        <w:t>集中治理农村公路沿线违法建筑以及违法占道堆物作业的行为，依法处理违法人员。</w:t>
      </w:r>
    </w:p>
    <w:p w:rsidR="00A02198" w:rsidRDefault="00A02198" w:rsidP="00BA4152">
      <w:pPr>
        <w:widowControl w:val="0"/>
        <w:autoSpaceDE w:val="0"/>
        <w:autoSpaceDN w:val="0"/>
        <w:adjustRightInd w:val="0"/>
        <w:snapToGrid w:val="0"/>
        <w:spacing w:line="580" w:lineRule="exact"/>
        <w:ind w:firstLineChars="200" w:firstLine="640"/>
        <w:rPr>
          <w:rFonts w:ascii="Times New Roman" w:eastAsia="仿宋_GB2312" w:hAnsi="Times New Roman"/>
          <w:color w:val="000000"/>
          <w:sz w:val="32"/>
          <w:szCs w:val="32"/>
          <w:lang w:val="zh-CN"/>
        </w:rPr>
      </w:pPr>
      <w:r w:rsidRPr="006D0D13">
        <w:rPr>
          <w:rFonts w:ascii="Times New Roman" w:eastAsia="仿宋_GB2312" w:hAnsi="Times New Roman"/>
          <w:color w:val="000000"/>
          <w:sz w:val="32"/>
          <w:szCs w:val="32"/>
          <w:lang w:val="zh-CN"/>
        </w:rPr>
        <w:t>2</w:t>
      </w:r>
      <w:r>
        <w:rPr>
          <w:rFonts w:ascii="Times New Roman" w:eastAsia="仿宋_GB2312" w:hAnsi="Times New Roman" w:hint="eastAsia"/>
          <w:color w:val="000000"/>
          <w:sz w:val="32"/>
          <w:szCs w:val="32"/>
          <w:lang w:val="zh-CN"/>
        </w:rPr>
        <w:t>、</w:t>
      </w:r>
      <w:r w:rsidRPr="006D0D13">
        <w:rPr>
          <w:rFonts w:ascii="Times New Roman" w:eastAsia="仿宋_GB2312" w:hAnsi="Times New Roman" w:hint="eastAsia"/>
          <w:color w:val="000000"/>
          <w:sz w:val="32"/>
          <w:szCs w:val="32"/>
          <w:lang w:val="zh-CN"/>
        </w:rPr>
        <w:t>实现国省道公路、县乡道、村道、城市道路治安卡口、流量监测卡口、治超卡口、视频监控等资源共享共用。</w:t>
      </w:r>
    </w:p>
    <w:p w:rsidR="00A02198" w:rsidRPr="006D0D13" w:rsidRDefault="00A02198" w:rsidP="00BA4152">
      <w:pPr>
        <w:widowControl w:val="0"/>
        <w:autoSpaceDE w:val="0"/>
        <w:autoSpaceDN w:val="0"/>
        <w:adjustRightInd w:val="0"/>
        <w:snapToGrid w:val="0"/>
        <w:spacing w:line="580" w:lineRule="exact"/>
        <w:ind w:firstLineChars="200" w:firstLine="640"/>
        <w:rPr>
          <w:rFonts w:ascii="Times New Roman" w:eastAsia="楷体_GB2312" w:hAnsi="Times New Roman"/>
          <w:color w:val="000000"/>
          <w:sz w:val="32"/>
          <w:szCs w:val="32"/>
        </w:rPr>
      </w:pPr>
      <w:r w:rsidRPr="006D0D13">
        <w:rPr>
          <w:rFonts w:ascii="Times New Roman" w:eastAsia="楷体_GB2312" w:hAnsi="Times New Roman" w:hint="eastAsia"/>
          <w:color w:val="000000"/>
          <w:sz w:val="32"/>
          <w:szCs w:val="32"/>
        </w:rPr>
        <w:t>（</w:t>
      </w:r>
      <w:r>
        <w:rPr>
          <w:rFonts w:ascii="Times New Roman" w:eastAsia="楷体_GB2312" w:hAnsi="Times New Roman" w:hint="eastAsia"/>
          <w:color w:val="000000"/>
          <w:sz w:val="32"/>
          <w:szCs w:val="32"/>
        </w:rPr>
        <w:t>七</w:t>
      </w:r>
      <w:r w:rsidRPr="006D0D13">
        <w:rPr>
          <w:rFonts w:ascii="Times New Roman" w:eastAsia="楷体_GB2312" w:hAnsi="Times New Roman" w:hint="eastAsia"/>
          <w:color w:val="000000"/>
          <w:sz w:val="32"/>
          <w:szCs w:val="32"/>
        </w:rPr>
        <w:t>）整治农用车、拖拉机、工程车非法载人</w:t>
      </w:r>
    </w:p>
    <w:p w:rsidR="00A02198" w:rsidRPr="006D0D13" w:rsidRDefault="00A02198" w:rsidP="00BA4152">
      <w:pPr>
        <w:widowControl w:val="0"/>
        <w:autoSpaceDE w:val="0"/>
        <w:autoSpaceDN w:val="0"/>
        <w:adjustRightInd w:val="0"/>
        <w:snapToGrid w:val="0"/>
        <w:spacing w:line="580" w:lineRule="exact"/>
        <w:ind w:firstLineChars="200" w:firstLine="640"/>
        <w:rPr>
          <w:rFonts w:ascii="Times New Roman" w:eastAsia="仿宋_GB2312" w:hAnsi="Times New Roman"/>
          <w:color w:val="000000"/>
          <w:sz w:val="32"/>
          <w:szCs w:val="32"/>
          <w:lang w:val="zh-CN"/>
        </w:rPr>
      </w:pPr>
      <w:r w:rsidRPr="006D0D13">
        <w:rPr>
          <w:rFonts w:ascii="Times New Roman" w:eastAsia="仿宋_GB2312" w:hAnsi="Times New Roman" w:hint="eastAsia"/>
          <w:color w:val="000000"/>
          <w:sz w:val="32"/>
          <w:szCs w:val="32"/>
          <w:lang w:val="zh-CN"/>
        </w:rPr>
        <w:t>将农用车、拖拉机、工程车非法载人列为镇安全管理人员日常巡查、劝导工作的重点，加强日常劝导教育。加强对农用车、拖拉机、工程车的路面执法，对非法载人行为依法从严处罚，纠正违法行为。</w:t>
      </w:r>
    </w:p>
    <w:p w:rsidR="00A02198" w:rsidRPr="006D0D13" w:rsidRDefault="00A02198" w:rsidP="00BA4152">
      <w:pPr>
        <w:widowControl w:val="0"/>
        <w:autoSpaceDE w:val="0"/>
        <w:autoSpaceDN w:val="0"/>
        <w:adjustRightInd w:val="0"/>
        <w:snapToGrid w:val="0"/>
        <w:spacing w:line="580" w:lineRule="exact"/>
        <w:ind w:firstLineChars="200" w:firstLine="640"/>
        <w:rPr>
          <w:rFonts w:ascii="Times New Roman" w:eastAsia="黑体" w:hAnsi="Times New Roman"/>
          <w:color w:val="000000"/>
          <w:sz w:val="32"/>
          <w:szCs w:val="32"/>
        </w:rPr>
      </w:pPr>
      <w:r w:rsidRPr="006D0D13">
        <w:rPr>
          <w:rFonts w:ascii="Times New Roman" w:eastAsia="黑体" w:hAnsi="Times New Roman" w:hint="eastAsia"/>
          <w:color w:val="000000"/>
          <w:sz w:val="32"/>
          <w:szCs w:val="32"/>
        </w:rPr>
        <w:t>五、工作要求</w:t>
      </w:r>
    </w:p>
    <w:p w:rsidR="00A02198" w:rsidRDefault="00A02198" w:rsidP="00BA4152">
      <w:pPr>
        <w:widowControl w:val="0"/>
        <w:autoSpaceDE w:val="0"/>
        <w:autoSpaceDN w:val="0"/>
        <w:adjustRightInd w:val="0"/>
        <w:snapToGrid w:val="0"/>
        <w:spacing w:line="580" w:lineRule="exact"/>
        <w:ind w:firstLineChars="200" w:firstLine="640"/>
        <w:rPr>
          <w:rFonts w:ascii="Times New Roman" w:eastAsia="仿宋_GB2312" w:hAnsi="Times New Roman"/>
          <w:color w:val="FF0000"/>
          <w:sz w:val="32"/>
          <w:szCs w:val="32"/>
          <w:lang w:val="zh-CN"/>
        </w:rPr>
      </w:pPr>
      <w:r w:rsidRPr="006D0D13">
        <w:rPr>
          <w:rFonts w:ascii="Times New Roman" w:eastAsia="楷体_GB2312" w:hAnsi="Times New Roman" w:hint="eastAsia"/>
          <w:color w:val="000000"/>
          <w:sz w:val="32"/>
          <w:szCs w:val="32"/>
        </w:rPr>
        <w:t>（一）加强领导，专班推进。</w:t>
      </w:r>
      <w:r w:rsidRPr="006D0D13">
        <w:rPr>
          <w:rFonts w:ascii="Times New Roman" w:eastAsia="仿宋_GB2312" w:hAnsi="Times New Roman" w:hint="eastAsia"/>
          <w:color w:val="000000"/>
          <w:sz w:val="32"/>
          <w:szCs w:val="32"/>
          <w:lang w:val="zh-CN"/>
        </w:rPr>
        <w:t>成立全</w:t>
      </w:r>
      <w:r>
        <w:rPr>
          <w:rFonts w:ascii="Times New Roman" w:eastAsia="仿宋_GB2312" w:hAnsi="Times New Roman" w:hint="eastAsia"/>
          <w:color w:val="000000"/>
          <w:sz w:val="32"/>
          <w:szCs w:val="32"/>
          <w:lang w:val="zh-CN"/>
        </w:rPr>
        <w:t>镇</w:t>
      </w:r>
      <w:r w:rsidRPr="006D0D13">
        <w:rPr>
          <w:rFonts w:ascii="Times New Roman" w:eastAsia="仿宋_GB2312" w:hAnsi="Times New Roman" w:hint="eastAsia"/>
          <w:color w:val="000000"/>
          <w:sz w:val="32"/>
          <w:szCs w:val="32"/>
          <w:lang w:val="zh-CN"/>
        </w:rPr>
        <w:t>交通问题顽瘴痼疾集中整治行动领导小组（以下简称</w:t>
      </w:r>
      <w:r w:rsidRPr="006D0D13">
        <w:rPr>
          <w:rFonts w:ascii="Times New Roman" w:eastAsia="仿宋_GB2312" w:hAnsi="Times New Roman"/>
          <w:color w:val="000000"/>
          <w:sz w:val="32"/>
          <w:szCs w:val="32"/>
          <w:lang w:val="zh-CN"/>
        </w:rPr>
        <w:t>“</w:t>
      </w:r>
      <w:r w:rsidRPr="006D0D13">
        <w:rPr>
          <w:rFonts w:ascii="Times New Roman" w:eastAsia="仿宋_GB2312" w:hAnsi="Times New Roman" w:hint="eastAsia"/>
          <w:color w:val="000000"/>
          <w:sz w:val="32"/>
          <w:szCs w:val="32"/>
          <w:lang w:val="zh-CN"/>
        </w:rPr>
        <w:t>领导小组</w:t>
      </w:r>
      <w:r w:rsidRPr="006D0D13">
        <w:rPr>
          <w:rFonts w:ascii="Times New Roman" w:eastAsia="仿宋_GB2312" w:hAnsi="Times New Roman"/>
          <w:color w:val="000000"/>
          <w:sz w:val="32"/>
          <w:szCs w:val="32"/>
          <w:lang w:val="zh-CN"/>
        </w:rPr>
        <w:t>”</w:t>
      </w:r>
      <w:r w:rsidRPr="006D0D13">
        <w:rPr>
          <w:rFonts w:ascii="Times New Roman" w:eastAsia="仿宋_GB2312" w:hAnsi="Times New Roman" w:hint="eastAsia"/>
          <w:color w:val="000000"/>
          <w:sz w:val="32"/>
          <w:szCs w:val="32"/>
          <w:lang w:val="zh-CN"/>
        </w:rPr>
        <w:t>），由</w:t>
      </w:r>
      <w:r>
        <w:rPr>
          <w:rFonts w:ascii="Times New Roman" w:eastAsia="仿宋_GB2312" w:hAnsi="Times New Roman" w:hint="eastAsia"/>
          <w:color w:val="000000"/>
          <w:sz w:val="32"/>
          <w:szCs w:val="32"/>
          <w:lang w:val="zh-CN"/>
        </w:rPr>
        <w:t>镇党委副书记、镇长孙准成</w:t>
      </w:r>
      <w:r w:rsidRPr="006D0D13">
        <w:rPr>
          <w:rFonts w:ascii="Times New Roman" w:eastAsia="仿宋_GB2312" w:hAnsi="Times New Roman" w:hint="eastAsia"/>
          <w:color w:val="000000"/>
          <w:sz w:val="32"/>
          <w:szCs w:val="32"/>
          <w:lang w:val="zh-CN"/>
        </w:rPr>
        <w:t>任组长，</w:t>
      </w:r>
      <w:r>
        <w:rPr>
          <w:rFonts w:ascii="Times New Roman" w:eastAsia="仿宋_GB2312" w:hAnsi="Times New Roman" w:hint="eastAsia"/>
          <w:color w:val="000000"/>
          <w:sz w:val="32"/>
          <w:szCs w:val="32"/>
          <w:lang w:val="zh-CN"/>
        </w:rPr>
        <w:t>镇党委委员、政协联工委主任符建安</w:t>
      </w:r>
      <w:r w:rsidRPr="006D0D13">
        <w:rPr>
          <w:rFonts w:ascii="Times New Roman" w:eastAsia="仿宋_GB2312" w:hAnsi="Times New Roman" w:hint="eastAsia"/>
          <w:color w:val="000000"/>
          <w:sz w:val="32"/>
          <w:szCs w:val="32"/>
          <w:lang w:val="zh-CN"/>
        </w:rPr>
        <w:t>任副组长，承担具体整治工作的</w:t>
      </w:r>
      <w:r>
        <w:rPr>
          <w:rFonts w:ascii="Times New Roman" w:eastAsia="仿宋_GB2312" w:hAnsi="Times New Roman" w:hint="eastAsia"/>
          <w:color w:val="000000"/>
          <w:sz w:val="32"/>
          <w:szCs w:val="32"/>
          <w:lang w:val="zh-CN"/>
        </w:rPr>
        <w:t>各村（社区）及镇直相关部门</w:t>
      </w:r>
      <w:r w:rsidRPr="006D0D13">
        <w:rPr>
          <w:rFonts w:ascii="Times New Roman" w:eastAsia="仿宋_GB2312" w:hAnsi="Times New Roman" w:hint="eastAsia"/>
          <w:color w:val="000000"/>
          <w:sz w:val="32"/>
          <w:szCs w:val="32"/>
          <w:lang w:val="zh-CN"/>
        </w:rPr>
        <w:t>负责人为成员。领导小组下设办公室（以下简称</w:t>
      </w:r>
      <w:r w:rsidRPr="006D0D13">
        <w:rPr>
          <w:rFonts w:ascii="Times New Roman" w:eastAsia="仿宋_GB2312" w:hAnsi="Times New Roman"/>
          <w:color w:val="000000"/>
          <w:sz w:val="32"/>
          <w:szCs w:val="32"/>
          <w:lang w:val="zh-CN"/>
        </w:rPr>
        <w:t>“</w:t>
      </w:r>
      <w:r w:rsidRPr="006D0D13">
        <w:rPr>
          <w:rFonts w:ascii="Times New Roman" w:eastAsia="仿宋_GB2312" w:hAnsi="Times New Roman" w:hint="eastAsia"/>
          <w:color w:val="000000"/>
          <w:sz w:val="32"/>
          <w:szCs w:val="32"/>
          <w:lang w:val="zh-CN"/>
        </w:rPr>
        <w:t>整治办</w:t>
      </w:r>
      <w:r w:rsidRPr="006D0D13">
        <w:rPr>
          <w:rFonts w:ascii="Times New Roman" w:eastAsia="仿宋_GB2312" w:hAnsi="Times New Roman"/>
          <w:color w:val="000000"/>
          <w:sz w:val="32"/>
          <w:szCs w:val="32"/>
          <w:lang w:val="zh-CN"/>
        </w:rPr>
        <w:t>”</w:t>
      </w:r>
      <w:r w:rsidRPr="006D0D13">
        <w:rPr>
          <w:rFonts w:ascii="Times New Roman" w:eastAsia="仿宋_GB2312" w:hAnsi="Times New Roman" w:hint="eastAsia"/>
          <w:color w:val="000000"/>
          <w:sz w:val="32"/>
          <w:szCs w:val="32"/>
          <w:lang w:val="zh-CN"/>
        </w:rPr>
        <w:t>），负责集中整治行动日常工作。</w:t>
      </w:r>
      <w:r w:rsidRPr="000B48B1">
        <w:rPr>
          <w:rFonts w:ascii="Times New Roman" w:eastAsia="仿宋_GB2312" w:hAnsi="Times New Roman" w:hint="eastAsia"/>
          <w:color w:val="000000"/>
          <w:sz w:val="32"/>
          <w:szCs w:val="32"/>
          <w:lang w:val="zh-CN"/>
        </w:rPr>
        <w:t>领导小组下设办公室，办公地点设镇交管</w:t>
      </w:r>
      <w:r>
        <w:rPr>
          <w:rFonts w:ascii="Times New Roman" w:eastAsia="仿宋_GB2312" w:hAnsi="Times New Roman" w:hint="eastAsia"/>
          <w:color w:val="000000"/>
          <w:sz w:val="32"/>
          <w:szCs w:val="32"/>
          <w:lang w:val="zh-CN"/>
        </w:rPr>
        <w:t>站</w:t>
      </w:r>
      <w:r w:rsidRPr="000B48B1">
        <w:rPr>
          <w:rFonts w:ascii="Times New Roman" w:eastAsia="仿宋_GB2312" w:hAnsi="Times New Roman" w:hint="eastAsia"/>
          <w:color w:val="000000"/>
          <w:sz w:val="32"/>
          <w:szCs w:val="32"/>
          <w:lang w:val="zh-CN"/>
        </w:rPr>
        <w:t>，由陈奇勋同志兼任办公室主任。</w:t>
      </w:r>
    </w:p>
    <w:p w:rsidR="00A02198" w:rsidRPr="006D0D13" w:rsidRDefault="00A02198" w:rsidP="00BA4152">
      <w:pPr>
        <w:widowControl w:val="0"/>
        <w:autoSpaceDE w:val="0"/>
        <w:autoSpaceDN w:val="0"/>
        <w:adjustRightInd w:val="0"/>
        <w:snapToGrid w:val="0"/>
        <w:spacing w:line="580" w:lineRule="exact"/>
        <w:ind w:firstLineChars="200" w:firstLine="640"/>
        <w:rPr>
          <w:rFonts w:ascii="Times New Roman" w:eastAsia="仿宋_GB2312" w:hAnsi="Times New Roman"/>
          <w:color w:val="000000"/>
          <w:sz w:val="32"/>
          <w:szCs w:val="32"/>
        </w:rPr>
      </w:pPr>
      <w:r w:rsidRPr="006D0D13">
        <w:rPr>
          <w:rFonts w:ascii="Times New Roman" w:eastAsia="楷体_GB2312" w:hAnsi="Times New Roman" w:hint="eastAsia"/>
          <w:color w:val="000000"/>
          <w:sz w:val="32"/>
          <w:szCs w:val="32"/>
        </w:rPr>
        <w:t>（</w:t>
      </w:r>
      <w:r>
        <w:rPr>
          <w:rFonts w:ascii="Times New Roman" w:eastAsia="楷体_GB2312" w:hAnsi="Times New Roman" w:hint="eastAsia"/>
          <w:color w:val="000000"/>
          <w:sz w:val="32"/>
          <w:szCs w:val="32"/>
        </w:rPr>
        <w:t>二</w:t>
      </w:r>
      <w:r w:rsidRPr="006D0D13">
        <w:rPr>
          <w:rFonts w:ascii="Times New Roman" w:eastAsia="楷体_GB2312" w:hAnsi="Times New Roman" w:hint="eastAsia"/>
          <w:color w:val="000000"/>
          <w:sz w:val="32"/>
          <w:szCs w:val="32"/>
        </w:rPr>
        <w:t>）</w:t>
      </w:r>
      <w:r w:rsidRPr="006D0D13">
        <w:rPr>
          <w:rFonts w:ascii="Times New Roman" w:eastAsia="楷体_GB2312" w:hAnsi="Times New Roman" w:hint="eastAsia"/>
          <w:color w:val="000000"/>
          <w:spacing w:val="-6"/>
          <w:sz w:val="32"/>
          <w:szCs w:val="32"/>
        </w:rPr>
        <w:t>清单管理，逐一销号。</w:t>
      </w:r>
      <w:r>
        <w:rPr>
          <w:rFonts w:ascii="Times New Roman" w:eastAsia="仿宋_GB2312" w:hAnsi="Times New Roman" w:hint="eastAsia"/>
          <w:color w:val="000000"/>
          <w:sz w:val="32"/>
          <w:szCs w:val="32"/>
          <w:lang w:val="zh-CN"/>
        </w:rPr>
        <w:t>各村（社区）及镇直相关部门</w:t>
      </w:r>
      <w:r>
        <w:rPr>
          <w:rFonts w:ascii="Times New Roman" w:eastAsia="仿宋_GB2312" w:hAnsi="Times New Roman" w:hint="eastAsia"/>
          <w:color w:val="000000"/>
          <w:spacing w:val="-6"/>
          <w:sz w:val="32"/>
          <w:szCs w:val="32"/>
        </w:rPr>
        <w:t>要对照桃花江镇</w:t>
      </w:r>
      <w:r w:rsidRPr="006D0D13">
        <w:rPr>
          <w:rFonts w:ascii="Times New Roman" w:eastAsia="仿宋_GB2312" w:hAnsi="Times New Roman" w:hint="eastAsia"/>
          <w:color w:val="000000"/>
          <w:spacing w:val="-6"/>
          <w:sz w:val="32"/>
          <w:szCs w:val="32"/>
        </w:rPr>
        <w:t>交通问题顽瘴痼疾集中整治清单（详见附件），进一步细化具体整治措施和整治标准，限期整改，逐一销号。凡未能按时、按质、按量完成整治任务的，采取提醒、约谈、通报等方式开展催督办；对反复催督办，问题依旧严重，隐患依然突出的地方，</w:t>
      </w:r>
      <w:r w:rsidRPr="006D0D13">
        <w:rPr>
          <w:rFonts w:ascii="Times New Roman" w:eastAsia="仿宋_GB2312" w:hAnsi="Times New Roman" w:hint="eastAsia"/>
          <w:color w:val="000000"/>
          <w:spacing w:val="-6"/>
          <w:sz w:val="32"/>
          <w:szCs w:val="32"/>
        </w:rPr>
        <w:lastRenderedPageBreak/>
        <w:t>启动倒查问责。</w:t>
      </w:r>
    </w:p>
    <w:p w:rsidR="00A02198" w:rsidRPr="00F517F9" w:rsidRDefault="00A02198" w:rsidP="000D5558">
      <w:pPr>
        <w:widowControl w:val="0"/>
        <w:autoSpaceDE w:val="0"/>
        <w:autoSpaceDN w:val="0"/>
        <w:adjustRightInd w:val="0"/>
        <w:snapToGrid w:val="0"/>
        <w:spacing w:line="580" w:lineRule="exact"/>
        <w:ind w:firstLineChars="200" w:firstLine="640"/>
        <w:rPr>
          <w:rFonts w:ascii="Times New Roman" w:eastAsia="仿宋_GB2312" w:hAnsi="Times New Roman"/>
          <w:color w:val="000000"/>
          <w:sz w:val="32"/>
          <w:szCs w:val="32"/>
        </w:rPr>
      </w:pPr>
      <w:r w:rsidRPr="006D0D13">
        <w:rPr>
          <w:rFonts w:ascii="Times New Roman" w:eastAsia="楷体_GB2312" w:hAnsi="Times New Roman" w:hint="eastAsia"/>
          <w:color w:val="000000"/>
          <w:sz w:val="32"/>
          <w:szCs w:val="32"/>
        </w:rPr>
        <w:t>（</w:t>
      </w:r>
      <w:r>
        <w:rPr>
          <w:rFonts w:ascii="Times New Roman" w:eastAsia="楷体_GB2312" w:hAnsi="Times New Roman" w:hint="eastAsia"/>
          <w:color w:val="000000"/>
          <w:sz w:val="32"/>
          <w:szCs w:val="32"/>
        </w:rPr>
        <w:t>三</w:t>
      </w:r>
      <w:r w:rsidRPr="006D0D13">
        <w:rPr>
          <w:rFonts w:ascii="Times New Roman" w:eastAsia="楷体_GB2312" w:hAnsi="Times New Roman" w:hint="eastAsia"/>
          <w:color w:val="000000"/>
          <w:sz w:val="32"/>
          <w:szCs w:val="32"/>
        </w:rPr>
        <w:t>）</w:t>
      </w:r>
      <w:r w:rsidRPr="006D0D13">
        <w:rPr>
          <w:rFonts w:ascii="Times New Roman" w:eastAsia="楷体_GB2312" w:hAnsi="Times New Roman" w:hint="eastAsia"/>
          <w:color w:val="000000"/>
          <w:spacing w:val="-6"/>
          <w:sz w:val="32"/>
          <w:szCs w:val="32"/>
        </w:rPr>
        <w:t>加强宣传，营造氛围。</w:t>
      </w:r>
      <w:r w:rsidRPr="006D0D13">
        <w:rPr>
          <w:rFonts w:ascii="Times New Roman" w:eastAsia="仿宋_GB2312" w:hAnsi="Times New Roman" w:hint="eastAsia"/>
          <w:color w:val="000000"/>
          <w:spacing w:val="-6"/>
          <w:sz w:val="32"/>
          <w:szCs w:val="32"/>
        </w:rPr>
        <w:t>通过各种形式的宣传教育，全面增强广大交通参与人的交通安全意识，滚动报道集中整治行动进展情况，促进形成上下联动、社会共建的积极氛围，防止上热下冷。</w:t>
      </w:r>
    </w:p>
    <w:p w:rsidR="00A02198" w:rsidRPr="00F517F9" w:rsidRDefault="00A02198" w:rsidP="00BA4152">
      <w:pPr>
        <w:widowControl w:val="0"/>
        <w:autoSpaceDE w:val="0"/>
        <w:autoSpaceDN w:val="0"/>
        <w:adjustRightInd w:val="0"/>
        <w:snapToGrid w:val="0"/>
        <w:spacing w:line="580" w:lineRule="exact"/>
        <w:ind w:firstLineChars="200" w:firstLine="640"/>
        <w:rPr>
          <w:rFonts w:ascii="Times New Roman" w:eastAsia="仿宋_GB2312" w:hAnsi="Times New Roman"/>
          <w:color w:val="000000"/>
          <w:sz w:val="32"/>
          <w:szCs w:val="32"/>
        </w:rPr>
      </w:pPr>
      <w:r w:rsidRPr="00F517F9">
        <w:rPr>
          <w:rFonts w:ascii="Times New Roman" w:eastAsia="仿宋_GB2312" w:hAnsi="Times New Roman" w:hint="eastAsia"/>
          <w:color w:val="000000"/>
          <w:sz w:val="32"/>
          <w:szCs w:val="32"/>
        </w:rPr>
        <w:t>附件：</w:t>
      </w:r>
      <w:r>
        <w:rPr>
          <w:rFonts w:ascii="Times New Roman" w:eastAsia="仿宋_GB2312" w:hAnsi="Times New Roman" w:hint="eastAsia"/>
          <w:color w:val="000000"/>
          <w:sz w:val="32"/>
          <w:szCs w:val="32"/>
        </w:rPr>
        <w:t>桃花江镇</w:t>
      </w:r>
      <w:r w:rsidRPr="00F517F9">
        <w:rPr>
          <w:rFonts w:ascii="Times New Roman" w:eastAsia="仿宋_GB2312" w:hAnsi="Times New Roman" w:hint="eastAsia"/>
          <w:color w:val="000000"/>
          <w:sz w:val="32"/>
          <w:szCs w:val="32"/>
        </w:rPr>
        <w:t>交通问题顽瘴痼疾集中整治清单</w:t>
      </w:r>
    </w:p>
    <w:p w:rsidR="00A02198" w:rsidRPr="00506EC8" w:rsidRDefault="00A02198" w:rsidP="004842F0">
      <w:pPr>
        <w:widowControl w:val="0"/>
        <w:autoSpaceDE w:val="0"/>
        <w:autoSpaceDN w:val="0"/>
        <w:adjustRightInd w:val="0"/>
        <w:spacing w:line="200" w:lineRule="exact"/>
        <w:rPr>
          <w:rFonts w:ascii="Times New Roman" w:eastAsia="仿宋_GB2312" w:hAnsi="Times New Roman"/>
          <w:color w:val="000000"/>
          <w:sz w:val="32"/>
          <w:szCs w:val="32"/>
        </w:rPr>
        <w:sectPr w:rsidR="00A02198" w:rsidRPr="00506EC8" w:rsidSect="00172EC5">
          <w:headerReference w:type="even" r:id="rId7"/>
          <w:headerReference w:type="default" r:id="rId8"/>
          <w:footerReference w:type="even" r:id="rId9"/>
          <w:footerReference w:type="default" r:id="rId10"/>
          <w:headerReference w:type="first" r:id="rId11"/>
          <w:footerReference w:type="first" r:id="rId12"/>
          <w:pgSz w:w="11907" w:h="16840" w:code="9"/>
          <w:pgMar w:top="1814" w:right="1361" w:bottom="1588" w:left="1644" w:header="851" w:footer="1304" w:gutter="0"/>
          <w:pgNumType w:start="1"/>
          <w:cols w:space="720"/>
          <w:docGrid w:type="lines" w:linePitch="312"/>
        </w:sectPr>
      </w:pPr>
    </w:p>
    <w:p w:rsidR="00A02198" w:rsidRPr="00506EC8" w:rsidRDefault="00A02198" w:rsidP="00612681">
      <w:pPr>
        <w:spacing w:line="600" w:lineRule="exact"/>
        <w:jc w:val="left"/>
        <w:rPr>
          <w:rFonts w:ascii="Times New Roman" w:eastAsia="黑体" w:hAnsi="Times New Roman"/>
          <w:color w:val="000000"/>
          <w:kern w:val="0"/>
          <w:sz w:val="32"/>
          <w:szCs w:val="32"/>
        </w:rPr>
      </w:pPr>
      <w:r w:rsidRPr="00506EC8">
        <w:rPr>
          <w:rFonts w:ascii="Times New Roman" w:eastAsia="黑体" w:hAnsi="黑体" w:hint="eastAsia"/>
          <w:color w:val="000000"/>
          <w:kern w:val="0"/>
          <w:sz w:val="32"/>
          <w:szCs w:val="32"/>
        </w:rPr>
        <w:lastRenderedPageBreak/>
        <w:t>附件</w:t>
      </w:r>
    </w:p>
    <w:p w:rsidR="00A02198" w:rsidRPr="00506EC8" w:rsidRDefault="00A02198" w:rsidP="00612681">
      <w:pPr>
        <w:spacing w:line="600" w:lineRule="exact"/>
        <w:jc w:val="center"/>
        <w:rPr>
          <w:rFonts w:ascii="Times New Roman" w:eastAsia="方正小标宋简体" w:hAnsi="Times New Roman"/>
          <w:bCs/>
          <w:color w:val="000000"/>
          <w:kern w:val="0"/>
          <w:sz w:val="44"/>
          <w:szCs w:val="44"/>
        </w:rPr>
      </w:pPr>
      <w:r>
        <w:rPr>
          <w:rFonts w:ascii="Times New Roman" w:eastAsia="方正小标宋简体" w:hAnsi="Times New Roman" w:hint="eastAsia"/>
          <w:bCs/>
          <w:color w:val="000000"/>
          <w:kern w:val="0"/>
          <w:sz w:val="44"/>
          <w:szCs w:val="44"/>
        </w:rPr>
        <w:t>桃花江镇</w:t>
      </w:r>
      <w:r w:rsidRPr="00506EC8">
        <w:rPr>
          <w:rFonts w:ascii="Times New Roman" w:eastAsia="方正小标宋简体" w:hAnsi="Times New Roman" w:hint="eastAsia"/>
          <w:bCs/>
          <w:color w:val="000000"/>
          <w:kern w:val="0"/>
          <w:sz w:val="44"/>
          <w:szCs w:val="44"/>
        </w:rPr>
        <w:t>交通问题顽瘴痼疾</w:t>
      </w:r>
      <w:r>
        <w:rPr>
          <w:rFonts w:ascii="Times New Roman" w:eastAsia="方正小标宋简体" w:hAnsi="Times New Roman" w:hint="eastAsia"/>
          <w:bCs/>
          <w:color w:val="000000"/>
          <w:kern w:val="0"/>
          <w:sz w:val="44"/>
          <w:szCs w:val="44"/>
        </w:rPr>
        <w:t>集中</w:t>
      </w:r>
      <w:r w:rsidRPr="00506EC8">
        <w:rPr>
          <w:rFonts w:ascii="Times New Roman" w:eastAsia="方正小标宋简体" w:hAnsi="Times New Roman" w:hint="eastAsia"/>
          <w:bCs/>
          <w:color w:val="000000"/>
          <w:kern w:val="0"/>
          <w:sz w:val="44"/>
          <w:szCs w:val="44"/>
        </w:rPr>
        <w:t>整治清单</w:t>
      </w:r>
    </w:p>
    <w:p w:rsidR="00A02198" w:rsidRPr="00506EC8" w:rsidRDefault="00A02198" w:rsidP="00612681">
      <w:pPr>
        <w:spacing w:line="600" w:lineRule="exact"/>
        <w:jc w:val="center"/>
        <w:rPr>
          <w:rFonts w:ascii="Times New Roman" w:eastAsia="方正小标宋简体" w:hAnsi="Times New Roman"/>
          <w:bCs/>
          <w:color w:val="000000"/>
          <w:kern w:val="0"/>
          <w:sz w:val="44"/>
          <w:szCs w:val="44"/>
        </w:rPr>
      </w:pPr>
    </w:p>
    <w:tbl>
      <w:tblPr>
        <w:tblW w:w="13931" w:type="dxa"/>
        <w:jc w:val="center"/>
        <w:tblInd w:w="-21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tblPr>
      <w:tblGrid>
        <w:gridCol w:w="988"/>
        <w:gridCol w:w="1103"/>
        <w:gridCol w:w="1559"/>
        <w:gridCol w:w="1559"/>
        <w:gridCol w:w="4669"/>
        <w:gridCol w:w="4053"/>
      </w:tblGrid>
      <w:tr w:rsidR="00A02198" w:rsidRPr="00506EC8" w:rsidTr="00B3506F">
        <w:trPr>
          <w:trHeight w:val="567"/>
          <w:tblHeader/>
          <w:jc w:val="center"/>
        </w:trPr>
        <w:tc>
          <w:tcPr>
            <w:tcW w:w="988" w:type="dxa"/>
            <w:tcBorders>
              <w:top w:val="single" w:sz="12" w:space="0" w:color="auto"/>
            </w:tcBorders>
            <w:vAlign w:val="center"/>
          </w:tcPr>
          <w:p w:rsidR="00A02198" w:rsidRPr="00506EC8" w:rsidRDefault="00A02198" w:rsidP="00612681">
            <w:pPr>
              <w:spacing w:line="280" w:lineRule="exact"/>
              <w:jc w:val="center"/>
              <w:rPr>
                <w:rFonts w:ascii="Times New Roman" w:eastAsia="黑体" w:hAnsi="Times New Roman"/>
                <w:color w:val="000000"/>
                <w:kern w:val="0"/>
                <w:szCs w:val="21"/>
              </w:rPr>
            </w:pPr>
            <w:r w:rsidRPr="00506EC8">
              <w:rPr>
                <w:rFonts w:ascii="Times New Roman" w:eastAsia="黑体" w:hAnsi="黑体" w:hint="eastAsia"/>
                <w:color w:val="000000"/>
                <w:kern w:val="0"/>
                <w:szCs w:val="21"/>
              </w:rPr>
              <w:t>顽瘴痼疾类型</w:t>
            </w:r>
          </w:p>
        </w:tc>
        <w:tc>
          <w:tcPr>
            <w:tcW w:w="1103" w:type="dxa"/>
            <w:tcBorders>
              <w:top w:val="single" w:sz="12" w:space="0" w:color="auto"/>
            </w:tcBorders>
            <w:vAlign w:val="center"/>
          </w:tcPr>
          <w:p w:rsidR="00A02198" w:rsidRPr="00506EC8" w:rsidRDefault="00A02198" w:rsidP="00612681">
            <w:pPr>
              <w:spacing w:line="280" w:lineRule="exact"/>
              <w:jc w:val="center"/>
              <w:rPr>
                <w:rFonts w:ascii="Times New Roman" w:eastAsia="黑体" w:hAnsi="Times New Roman"/>
                <w:color w:val="000000"/>
                <w:kern w:val="0"/>
                <w:szCs w:val="21"/>
              </w:rPr>
            </w:pPr>
            <w:r w:rsidRPr="00506EC8">
              <w:rPr>
                <w:rFonts w:ascii="Times New Roman" w:eastAsia="黑体" w:hAnsi="黑体" w:hint="eastAsia"/>
                <w:color w:val="000000"/>
                <w:kern w:val="0"/>
                <w:szCs w:val="21"/>
              </w:rPr>
              <w:t>具体问题</w:t>
            </w:r>
          </w:p>
        </w:tc>
        <w:tc>
          <w:tcPr>
            <w:tcW w:w="1559" w:type="dxa"/>
            <w:tcBorders>
              <w:top w:val="single" w:sz="12" w:space="0" w:color="auto"/>
            </w:tcBorders>
            <w:vAlign w:val="center"/>
          </w:tcPr>
          <w:p w:rsidR="00A02198" w:rsidRPr="00506EC8" w:rsidRDefault="00A02198" w:rsidP="00612681">
            <w:pPr>
              <w:spacing w:line="280" w:lineRule="exact"/>
              <w:jc w:val="center"/>
              <w:rPr>
                <w:rFonts w:ascii="Times New Roman" w:eastAsia="黑体" w:hAnsi="Times New Roman"/>
                <w:color w:val="000000"/>
                <w:kern w:val="0"/>
                <w:szCs w:val="21"/>
              </w:rPr>
            </w:pPr>
            <w:r w:rsidRPr="00506EC8">
              <w:rPr>
                <w:rFonts w:ascii="Times New Roman" w:eastAsia="黑体" w:hAnsi="黑体" w:hint="eastAsia"/>
                <w:color w:val="000000"/>
                <w:kern w:val="0"/>
                <w:szCs w:val="21"/>
              </w:rPr>
              <w:t>整治目标</w:t>
            </w:r>
          </w:p>
        </w:tc>
        <w:tc>
          <w:tcPr>
            <w:tcW w:w="1559" w:type="dxa"/>
            <w:tcBorders>
              <w:top w:val="single" w:sz="12" w:space="0" w:color="auto"/>
            </w:tcBorders>
            <w:vAlign w:val="center"/>
          </w:tcPr>
          <w:p w:rsidR="00A02198" w:rsidRPr="00506EC8" w:rsidRDefault="00A02198" w:rsidP="00612681">
            <w:pPr>
              <w:spacing w:line="280" w:lineRule="exact"/>
              <w:jc w:val="center"/>
              <w:rPr>
                <w:rFonts w:ascii="Times New Roman" w:eastAsia="黑体" w:hAnsi="Times New Roman"/>
                <w:color w:val="000000"/>
                <w:kern w:val="0"/>
                <w:szCs w:val="21"/>
              </w:rPr>
            </w:pPr>
            <w:r w:rsidRPr="00506EC8">
              <w:rPr>
                <w:rFonts w:ascii="Times New Roman" w:eastAsia="黑体" w:hAnsi="黑体" w:hint="eastAsia"/>
                <w:color w:val="000000"/>
                <w:kern w:val="0"/>
                <w:szCs w:val="21"/>
              </w:rPr>
              <w:t>牵头责任单位</w:t>
            </w:r>
          </w:p>
        </w:tc>
        <w:tc>
          <w:tcPr>
            <w:tcW w:w="4669" w:type="dxa"/>
            <w:tcBorders>
              <w:top w:val="single" w:sz="12" w:space="0" w:color="auto"/>
            </w:tcBorders>
            <w:vAlign w:val="center"/>
          </w:tcPr>
          <w:p w:rsidR="00A02198" w:rsidRPr="00506EC8" w:rsidRDefault="00A02198" w:rsidP="00612681">
            <w:pPr>
              <w:spacing w:line="280" w:lineRule="exact"/>
              <w:jc w:val="center"/>
              <w:rPr>
                <w:rFonts w:ascii="Times New Roman" w:eastAsia="黑体" w:hAnsi="Times New Roman"/>
                <w:color w:val="000000"/>
                <w:kern w:val="0"/>
                <w:szCs w:val="21"/>
              </w:rPr>
            </w:pPr>
            <w:r w:rsidRPr="00506EC8">
              <w:rPr>
                <w:rFonts w:ascii="Times New Roman" w:eastAsia="黑体" w:hAnsi="黑体" w:hint="eastAsia"/>
                <w:color w:val="000000"/>
                <w:kern w:val="0"/>
                <w:szCs w:val="21"/>
              </w:rPr>
              <w:t>整治措施</w:t>
            </w:r>
          </w:p>
        </w:tc>
        <w:tc>
          <w:tcPr>
            <w:tcW w:w="4053" w:type="dxa"/>
            <w:tcBorders>
              <w:top w:val="single" w:sz="12" w:space="0" w:color="auto"/>
            </w:tcBorders>
            <w:vAlign w:val="center"/>
          </w:tcPr>
          <w:p w:rsidR="00A02198" w:rsidRPr="00506EC8" w:rsidRDefault="00A02198" w:rsidP="00612681">
            <w:pPr>
              <w:spacing w:line="280" w:lineRule="exact"/>
              <w:jc w:val="center"/>
              <w:rPr>
                <w:rFonts w:ascii="Times New Roman" w:eastAsia="黑体" w:hAnsi="Times New Roman"/>
                <w:color w:val="000000"/>
                <w:kern w:val="0"/>
                <w:szCs w:val="21"/>
              </w:rPr>
            </w:pPr>
            <w:r w:rsidRPr="00506EC8">
              <w:rPr>
                <w:rFonts w:ascii="Times New Roman" w:eastAsia="黑体" w:hAnsi="黑体" w:hint="eastAsia"/>
                <w:color w:val="000000"/>
                <w:kern w:val="0"/>
                <w:szCs w:val="21"/>
              </w:rPr>
              <w:t>验收标准</w:t>
            </w:r>
          </w:p>
        </w:tc>
      </w:tr>
      <w:tr w:rsidR="00A02198" w:rsidRPr="00506EC8" w:rsidTr="00EE6F52">
        <w:trPr>
          <w:trHeight w:val="1649"/>
          <w:jc w:val="center"/>
        </w:trPr>
        <w:tc>
          <w:tcPr>
            <w:tcW w:w="988" w:type="dxa"/>
            <w:vAlign w:val="center"/>
          </w:tcPr>
          <w:p w:rsidR="00A02198" w:rsidRPr="00506EC8" w:rsidRDefault="00A02198" w:rsidP="00C31309">
            <w:pPr>
              <w:spacing w:line="280" w:lineRule="exact"/>
              <w:jc w:val="center"/>
              <w:rPr>
                <w:rFonts w:ascii="Times New Roman" w:hAnsi="Times New Roman"/>
                <w:color w:val="000000"/>
                <w:kern w:val="0"/>
                <w:szCs w:val="21"/>
              </w:rPr>
            </w:pPr>
            <w:r w:rsidRPr="00506EC8">
              <w:rPr>
                <w:rFonts w:ascii="Times New Roman" w:hAnsi="Times New Roman" w:hint="eastAsia"/>
                <w:color w:val="000000"/>
                <w:kern w:val="0"/>
                <w:szCs w:val="21"/>
              </w:rPr>
              <w:t>超限超载屡禁不止</w:t>
            </w:r>
          </w:p>
        </w:tc>
        <w:tc>
          <w:tcPr>
            <w:tcW w:w="1103" w:type="dxa"/>
            <w:vAlign w:val="center"/>
          </w:tcPr>
          <w:p w:rsidR="00A02198" w:rsidRPr="00506EC8" w:rsidRDefault="00A02198" w:rsidP="00C31309">
            <w:pPr>
              <w:spacing w:line="280" w:lineRule="exact"/>
              <w:jc w:val="left"/>
              <w:rPr>
                <w:rFonts w:ascii="Times New Roman" w:hAnsi="Times New Roman"/>
                <w:bCs/>
                <w:color w:val="000000"/>
                <w:kern w:val="0"/>
                <w:szCs w:val="21"/>
              </w:rPr>
            </w:pPr>
            <w:r w:rsidRPr="00506EC8">
              <w:rPr>
                <w:rFonts w:ascii="Times New Roman" w:hAnsi="Times New Roman" w:hint="eastAsia"/>
                <w:bCs/>
                <w:color w:val="000000"/>
                <w:kern w:val="0"/>
                <w:szCs w:val="21"/>
              </w:rPr>
              <w:t>货车超限超载运输现象普遍</w:t>
            </w:r>
          </w:p>
        </w:tc>
        <w:tc>
          <w:tcPr>
            <w:tcW w:w="1559" w:type="dxa"/>
            <w:vAlign w:val="center"/>
          </w:tcPr>
          <w:p w:rsidR="00A02198" w:rsidRPr="00506EC8" w:rsidRDefault="00A02198" w:rsidP="00C31309">
            <w:pPr>
              <w:spacing w:line="280" w:lineRule="exact"/>
              <w:jc w:val="center"/>
              <w:rPr>
                <w:rFonts w:ascii="Times New Roman" w:hAnsi="Times New Roman"/>
                <w:color w:val="000000"/>
                <w:kern w:val="0"/>
                <w:szCs w:val="21"/>
              </w:rPr>
            </w:pPr>
            <w:r w:rsidRPr="00506EC8">
              <w:rPr>
                <w:rFonts w:ascii="Times New Roman" w:hAnsi="Times New Roman" w:hint="eastAsia"/>
                <w:color w:val="000000"/>
                <w:kern w:val="0"/>
                <w:szCs w:val="21"/>
              </w:rPr>
              <w:t>货车超限超载运输现象得到根本扭转</w:t>
            </w:r>
          </w:p>
        </w:tc>
        <w:tc>
          <w:tcPr>
            <w:tcW w:w="1559" w:type="dxa"/>
            <w:vAlign w:val="center"/>
          </w:tcPr>
          <w:p w:rsidR="00A02198" w:rsidRDefault="00A02198" w:rsidP="00612681">
            <w:pPr>
              <w:spacing w:line="280" w:lineRule="exact"/>
              <w:jc w:val="center"/>
              <w:rPr>
                <w:rFonts w:ascii="Times New Roman" w:hAnsi="Times New Roman"/>
                <w:color w:val="000000"/>
                <w:spacing w:val="-10"/>
                <w:kern w:val="0"/>
                <w:szCs w:val="21"/>
              </w:rPr>
            </w:pPr>
            <w:r>
              <w:rPr>
                <w:rFonts w:ascii="Times New Roman" w:hAnsi="Times New Roman" w:hint="eastAsia"/>
                <w:color w:val="000000"/>
                <w:spacing w:val="-10"/>
                <w:kern w:val="0"/>
                <w:szCs w:val="21"/>
              </w:rPr>
              <w:t>交管站</w:t>
            </w:r>
          </w:p>
          <w:p w:rsidR="00A02198" w:rsidRDefault="00A02198" w:rsidP="00612681">
            <w:pPr>
              <w:spacing w:line="280" w:lineRule="exact"/>
              <w:jc w:val="center"/>
              <w:rPr>
                <w:rFonts w:ascii="Times New Roman" w:hAnsi="Times New Roman"/>
                <w:color w:val="000000"/>
                <w:spacing w:val="-10"/>
                <w:kern w:val="0"/>
                <w:szCs w:val="21"/>
              </w:rPr>
            </w:pPr>
            <w:r>
              <w:rPr>
                <w:rFonts w:ascii="Times New Roman" w:hAnsi="Times New Roman" w:hint="eastAsia"/>
                <w:color w:val="000000"/>
                <w:spacing w:val="-10"/>
                <w:kern w:val="0"/>
                <w:szCs w:val="21"/>
              </w:rPr>
              <w:t>农村工作办</w:t>
            </w:r>
          </w:p>
          <w:p w:rsidR="00A02198" w:rsidRDefault="00A02198" w:rsidP="00612681">
            <w:pPr>
              <w:spacing w:line="280" w:lineRule="exact"/>
              <w:jc w:val="center"/>
              <w:rPr>
                <w:rFonts w:ascii="Times New Roman" w:hAnsi="Times New Roman"/>
                <w:color w:val="000000"/>
                <w:spacing w:val="-10"/>
                <w:kern w:val="0"/>
                <w:szCs w:val="21"/>
              </w:rPr>
            </w:pPr>
            <w:r>
              <w:rPr>
                <w:rFonts w:ascii="Times New Roman" w:hAnsi="Times New Roman" w:hint="eastAsia"/>
                <w:color w:val="000000"/>
                <w:spacing w:val="-10"/>
                <w:kern w:val="0"/>
                <w:szCs w:val="21"/>
              </w:rPr>
              <w:t>政法综治办</w:t>
            </w:r>
          </w:p>
          <w:p w:rsidR="00A02198" w:rsidRPr="00506EC8" w:rsidRDefault="00A02198" w:rsidP="00612681">
            <w:pPr>
              <w:spacing w:line="280" w:lineRule="exact"/>
              <w:jc w:val="center"/>
              <w:rPr>
                <w:rFonts w:ascii="Times New Roman" w:hAnsi="Times New Roman"/>
                <w:color w:val="000000"/>
                <w:spacing w:val="-10"/>
                <w:kern w:val="0"/>
                <w:szCs w:val="21"/>
              </w:rPr>
            </w:pPr>
            <w:r>
              <w:rPr>
                <w:rFonts w:ascii="Times New Roman" w:hAnsi="Times New Roman" w:hint="eastAsia"/>
                <w:color w:val="000000"/>
                <w:spacing w:val="-10"/>
                <w:kern w:val="0"/>
                <w:szCs w:val="21"/>
              </w:rPr>
              <w:t>各村、各社区</w:t>
            </w:r>
          </w:p>
        </w:tc>
        <w:tc>
          <w:tcPr>
            <w:tcW w:w="4669" w:type="dxa"/>
            <w:vAlign w:val="center"/>
          </w:tcPr>
          <w:p w:rsidR="00A02198" w:rsidRPr="00506EC8" w:rsidRDefault="00A02198" w:rsidP="00E622EC">
            <w:pPr>
              <w:spacing w:line="310" w:lineRule="exact"/>
              <w:jc w:val="left"/>
              <w:rPr>
                <w:rFonts w:ascii="Times New Roman" w:hAnsi="Times New Roman"/>
                <w:color w:val="000000"/>
                <w:kern w:val="0"/>
                <w:szCs w:val="21"/>
              </w:rPr>
            </w:pPr>
            <w:r w:rsidRPr="00506EC8">
              <w:rPr>
                <w:rFonts w:ascii="Times New Roman" w:hAnsi="Times New Roman" w:hint="eastAsia"/>
                <w:color w:val="000000"/>
                <w:kern w:val="0"/>
                <w:szCs w:val="21"/>
              </w:rPr>
              <w:t>督促煤炭、钢材、水泥、混凝土、砂石、土方等货物装载地以及物流园区、货运站</w:t>
            </w:r>
            <w:r>
              <w:rPr>
                <w:rFonts w:ascii="Times New Roman" w:hAnsi="Times New Roman" w:hint="eastAsia"/>
                <w:color w:val="000000"/>
                <w:kern w:val="0"/>
                <w:szCs w:val="21"/>
              </w:rPr>
              <w:t>（</w:t>
            </w:r>
            <w:r w:rsidRPr="00506EC8">
              <w:rPr>
                <w:rFonts w:ascii="Times New Roman" w:hAnsi="Times New Roman" w:hint="eastAsia"/>
                <w:color w:val="000000"/>
                <w:kern w:val="0"/>
                <w:szCs w:val="21"/>
              </w:rPr>
              <w:t>场</w:t>
            </w:r>
            <w:r>
              <w:rPr>
                <w:rFonts w:ascii="Times New Roman" w:hAnsi="Times New Roman" w:hint="eastAsia"/>
                <w:color w:val="000000"/>
                <w:kern w:val="0"/>
                <w:szCs w:val="21"/>
              </w:rPr>
              <w:t>）</w:t>
            </w:r>
            <w:r w:rsidRPr="00506EC8">
              <w:rPr>
                <w:rFonts w:ascii="Times New Roman" w:hAnsi="Times New Roman" w:hint="eastAsia"/>
                <w:color w:val="000000"/>
                <w:kern w:val="0"/>
                <w:szCs w:val="21"/>
              </w:rPr>
              <w:t>、港口码头的规模化经营者按规定完成视频监控、出厂（场）称重检测等技防设施建设。</w:t>
            </w:r>
          </w:p>
        </w:tc>
        <w:tc>
          <w:tcPr>
            <w:tcW w:w="4053" w:type="dxa"/>
            <w:vAlign w:val="center"/>
          </w:tcPr>
          <w:p w:rsidR="00A02198" w:rsidRPr="00506EC8" w:rsidRDefault="00A02198" w:rsidP="00E622EC">
            <w:pPr>
              <w:spacing w:line="310" w:lineRule="exact"/>
              <w:jc w:val="left"/>
              <w:rPr>
                <w:rFonts w:ascii="Times New Roman" w:hAnsi="Times New Roman"/>
                <w:color w:val="000000"/>
                <w:kern w:val="0"/>
                <w:szCs w:val="21"/>
              </w:rPr>
            </w:pPr>
            <w:r w:rsidRPr="00506EC8">
              <w:rPr>
                <w:rFonts w:ascii="Times New Roman" w:hAnsi="Times New Roman"/>
                <w:color w:val="000000"/>
                <w:kern w:val="0"/>
                <w:szCs w:val="21"/>
              </w:rPr>
              <w:t>2020</w:t>
            </w:r>
            <w:r w:rsidRPr="00506EC8">
              <w:rPr>
                <w:rFonts w:ascii="Times New Roman" w:hAnsi="Times New Roman" w:hint="eastAsia"/>
                <w:color w:val="000000"/>
                <w:kern w:val="0"/>
                <w:szCs w:val="21"/>
              </w:rPr>
              <w:t>年</w:t>
            </w:r>
            <w:r w:rsidRPr="00506EC8">
              <w:rPr>
                <w:rFonts w:ascii="Times New Roman" w:hAnsi="Times New Roman"/>
                <w:color w:val="000000"/>
                <w:kern w:val="0"/>
                <w:szCs w:val="21"/>
              </w:rPr>
              <w:t>12</w:t>
            </w:r>
            <w:r w:rsidRPr="00506EC8">
              <w:rPr>
                <w:rFonts w:ascii="Times New Roman" w:hAnsi="Times New Roman" w:hint="eastAsia"/>
                <w:color w:val="000000"/>
                <w:kern w:val="0"/>
                <w:szCs w:val="21"/>
              </w:rPr>
              <w:t>月底前经当地政府公示的重点源头单位</w:t>
            </w:r>
            <w:r w:rsidRPr="00506EC8">
              <w:rPr>
                <w:rFonts w:ascii="Times New Roman" w:hAnsi="Times New Roman"/>
                <w:color w:val="000000"/>
                <w:kern w:val="0"/>
                <w:szCs w:val="21"/>
              </w:rPr>
              <w:t>100%</w:t>
            </w:r>
            <w:r w:rsidRPr="00506EC8">
              <w:rPr>
                <w:rFonts w:ascii="Times New Roman" w:hAnsi="Times New Roman" w:hint="eastAsia"/>
                <w:color w:val="000000"/>
                <w:kern w:val="0"/>
                <w:szCs w:val="21"/>
              </w:rPr>
              <w:t>完成安装任务。</w:t>
            </w:r>
          </w:p>
        </w:tc>
      </w:tr>
      <w:tr w:rsidR="00A02198" w:rsidRPr="00506EC8" w:rsidTr="00EE6F52">
        <w:trPr>
          <w:trHeight w:val="1481"/>
          <w:jc w:val="center"/>
        </w:trPr>
        <w:tc>
          <w:tcPr>
            <w:tcW w:w="988" w:type="dxa"/>
            <w:vMerge w:val="restart"/>
            <w:vAlign w:val="center"/>
          </w:tcPr>
          <w:p w:rsidR="00A02198" w:rsidRPr="00506EC8" w:rsidRDefault="00A02198" w:rsidP="00C31309">
            <w:pPr>
              <w:spacing w:line="280" w:lineRule="exact"/>
              <w:jc w:val="center"/>
              <w:rPr>
                <w:rFonts w:ascii="Times New Roman" w:hAnsi="Times New Roman"/>
                <w:color w:val="000000"/>
                <w:kern w:val="0"/>
                <w:szCs w:val="21"/>
              </w:rPr>
            </w:pPr>
            <w:r w:rsidRPr="00506EC8">
              <w:rPr>
                <w:rFonts w:ascii="Times New Roman" w:hAnsi="Times New Roman" w:hint="eastAsia"/>
                <w:color w:val="000000"/>
                <w:kern w:val="0"/>
                <w:szCs w:val="21"/>
              </w:rPr>
              <w:t>马路市场乱象丛生</w:t>
            </w:r>
          </w:p>
        </w:tc>
        <w:tc>
          <w:tcPr>
            <w:tcW w:w="1103" w:type="dxa"/>
            <w:vMerge w:val="restart"/>
            <w:vAlign w:val="center"/>
          </w:tcPr>
          <w:p w:rsidR="00A02198" w:rsidRPr="00506EC8" w:rsidRDefault="00A02198" w:rsidP="00C31309">
            <w:pPr>
              <w:spacing w:line="280" w:lineRule="exact"/>
              <w:jc w:val="left"/>
              <w:rPr>
                <w:rFonts w:ascii="Times New Roman" w:hAnsi="Times New Roman"/>
                <w:bCs/>
                <w:color w:val="000000"/>
                <w:kern w:val="0"/>
                <w:szCs w:val="21"/>
              </w:rPr>
            </w:pPr>
            <w:r w:rsidRPr="00506EC8">
              <w:rPr>
                <w:rFonts w:ascii="Times New Roman" w:hAnsi="Times New Roman" w:hint="eastAsia"/>
                <w:bCs/>
                <w:color w:val="000000"/>
                <w:kern w:val="0"/>
                <w:szCs w:val="21"/>
              </w:rPr>
              <w:t>以路为市、占道经营禁而不绝</w:t>
            </w:r>
          </w:p>
        </w:tc>
        <w:tc>
          <w:tcPr>
            <w:tcW w:w="1559" w:type="dxa"/>
            <w:vMerge w:val="restart"/>
            <w:vAlign w:val="center"/>
          </w:tcPr>
          <w:p w:rsidR="00A02198" w:rsidRPr="00506EC8" w:rsidRDefault="00A02198" w:rsidP="00C31309">
            <w:pPr>
              <w:spacing w:line="280" w:lineRule="exact"/>
              <w:jc w:val="center"/>
              <w:rPr>
                <w:rFonts w:ascii="Times New Roman" w:hAnsi="Times New Roman"/>
                <w:color w:val="000000"/>
                <w:kern w:val="0"/>
                <w:szCs w:val="21"/>
              </w:rPr>
            </w:pPr>
            <w:r w:rsidRPr="00506EC8">
              <w:rPr>
                <w:rFonts w:ascii="Times New Roman" w:hAnsi="Times New Roman" w:hint="eastAsia"/>
                <w:color w:val="000000"/>
                <w:kern w:val="0"/>
                <w:szCs w:val="21"/>
              </w:rPr>
              <w:t>马路市场道路交通隐患得到全面治理</w:t>
            </w:r>
          </w:p>
        </w:tc>
        <w:tc>
          <w:tcPr>
            <w:tcW w:w="1559" w:type="dxa"/>
            <w:vAlign w:val="center"/>
          </w:tcPr>
          <w:p w:rsidR="00A02198" w:rsidRDefault="00A02198" w:rsidP="0091562A">
            <w:pPr>
              <w:spacing w:line="280" w:lineRule="exact"/>
              <w:jc w:val="center"/>
              <w:rPr>
                <w:rFonts w:ascii="Times New Roman" w:hAnsi="Times New Roman"/>
                <w:color w:val="000000"/>
                <w:spacing w:val="-10"/>
                <w:kern w:val="0"/>
                <w:szCs w:val="21"/>
              </w:rPr>
            </w:pPr>
            <w:r>
              <w:rPr>
                <w:rFonts w:ascii="Times New Roman" w:hAnsi="Times New Roman" w:hint="eastAsia"/>
                <w:color w:val="000000"/>
                <w:spacing w:val="-10"/>
                <w:kern w:val="0"/>
                <w:szCs w:val="21"/>
              </w:rPr>
              <w:t>政法综治办</w:t>
            </w:r>
          </w:p>
          <w:p w:rsidR="00A02198" w:rsidRDefault="00A02198" w:rsidP="0091562A">
            <w:pPr>
              <w:spacing w:line="280" w:lineRule="exact"/>
              <w:jc w:val="center"/>
              <w:rPr>
                <w:rFonts w:ascii="Times New Roman" w:hAnsi="Times New Roman"/>
                <w:color w:val="000000"/>
                <w:spacing w:val="-10"/>
                <w:kern w:val="0"/>
                <w:szCs w:val="21"/>
              </w:rPr>
            </w:pPr>
            <w:r>
              <w:rPr>
                <w:rFonts w:ascii="Times New Roman" w:hAnsi="Times New Roman" w:hint="eastAsia"/>
                <w:color w:val="000000"/>
                <w:spacing w:val="-10"/>
                <w:kern w:val="0"/>
                <w:szCs w:val="21"/>
              </w:rPr>
              <w:t>安监办</w:t>
            </w:r>
          </w:p>
          <w:p w:rsidR="00A02198" w:rsidRPr="00506EC8" w:rsidRDefault="00A02198" w:rsidP="0091562A">
            <w:pPr>
              <w:spacing w:line="260" w:lineRule="exact"/>
              <w:jc w:val="center"/>
              <w:rPr>
                <w:rFonts w:ascii="Times New Roman" w:hAnsi="Times New Roman"/>
                <w:color w:val="000000"/>
                <w:spacing w:val="-12"/>
                <w:kern w:val="0"/>
                <w:szCs w:val="21"/>
              </w:rPr>
            </w:pPr>
            <w:r>
              <w:rPr>
                <w:rFonts w:ascii="Times New Roman" w:hAnsi="Times New Roman" w:hint="eastAsia"/>
                <w:color w:val="000000"/>
                <w:spacing w:val="-10"/>
                <w:kern w:val="0"/>
                <w:szCs w:val="21"/>
              </w:rPr>
              <w:t>各村、各社区</w:t>
            </w:r>
          </w:p>
        </w:tc>
        <w:tc>
          <w:tcPr>
            <w:tcW w:w="4669" w:type="dxa"/>
            <w:vAlign w:val="center"/>
          </w:tcPr>
          <w:p w:rsidR="00A02198" w:rsidRPr="00506EC8" w:rsidRDefault="00A02198" w:rsidP="00612681">
            <w:pPr>
              <w:spacing w:line="260" w:lineRule="exact"/>
              <w:jc w:val="left"/>
              <w:rPr>
                <w:rFonts w:ascii="Times New Roman" w:hAnsi="Times New Roman"/>
                <w:color w:val="000000"/>
                <w:kern w:val="0"/>
                <w:szCs w:val="21"/>
              </w:rPr>
            </w:pPr>
            <w:r w:rsidRPr="00506EC8">
              <w:rPr>
                <w:rFonts w:ascii="Times New Roman" w:hAnsi="Times New Roman" w:hint="eastAsia"/>
                <w:color w:val="000000"/>
                <w:kern w:val="0"/>
                <w:szCs w:val="21"/>
              </w:rPr>
              <w:t>对位于长下坡、急弯及临水临崖等路段的马路市场，予以强制取缔；有条件修路绕行的，必须对马路市场实行临时交通管制，安排人员值守，禁止车辆通行。</w:t>
            </w:r>
          </w:p>
        </w:tc>
        <w:tc>
          <w:tcPr>
            <w:tcW w:w="4053" w:type="dxa"/>
            <w:vAlign w:val="center"/>
          </w:tcPr>
          <w:p w:rsidR="00A02198" w:rsidRPr="00506EC8" w:rsidRDefault="00A02198" w:rsidP="00612681">
            <w:pPr>
              <w:spacing w:line="260" w:lineRule="exact"/>
              <w:jc w:val="left"/>
              <w:rPr>
                <w:rFonts w:ascii="Times New Roman" w:hAnsi="Times New Roman"/>
                <w:color w:val="000000"/>
                <w:kern w:val="0"/>
                <w:szCs w:val="21"/>
              </w:rPr>
            </w:pPr>
            <w:r w:rsidRPr="00506EC8">
              <w:rPr>
                <w:rFonts w:ascii="Times New Roman" w:hAnsi="Times New Roman"/>
                <w:color w:val="000000"/>
                <w:kern w:val="0"/>
                <w:szCs w:val="21"/>
              </w:rPr>
              <w:t>2019</w:t>
            </w:r>
            <w:r w:rsidRPr="00506EC8">
              <w:rPr>
                <w:rFonts w:ascii="Times New Roman" w:hAnsi="Times New Roman" w:hint="eastAsia"/>
                <w:color w:val="000000"/>
                <w:kern w:val="0"/>
                <w:szCs w:val="21"/>
              </w:rPr>
              <w:t>年</w:t>
            </w:r>
            <w:r w:rsidRPr="00506EC8">
              <w:rPr>
                <w:rFonts w:ascii="Times New Roman" w:hAnsi="Times New Roman"/>
                <w:color w:val="000000"/>
                <w:kern w:val="0"/>
                <w:szCs w:val="21"/>
              </w:rPr>
              <w:t>12</w:t>
            </w:r>
            <w:r w:rsidRPr="00506EC8">
              <w:rPr>
                <w:rFonts w:ascii="Times New Roman" w:hAnsi="Times New Roman" w:hint="eastAsia"/>
                <w:color w:val="000000"/>
                <w:kern w:val="0"/>
                <w:szCs w:val="21"/>
              </w:rPr>
              <w:t>月底前完成。取缔或搬迁确有困难的，必须实行临时交通管制。</w:t>
            </w:r>
          </w:p>
        </w:tc>
      </w:tr>
      <w:tr w:rsidR="00A02198" w:rsidRPr="00506EC8" w:rsidTr="00EE6F52">
        <w:trPr>
          <w:trHeight w:val="1685"/>
          <w:jc w:val="center"/>
        </w:trPr>
        <w:tc>
          <w:tcPr>
            <w:tcW w:w="988" w:type="dxa"/>
            <w:vMerge/>
            <w:vAlign w:val="center"/>
          </w:tcPr>
          <w:p w:rsidR="00A02198" w:rsidRPr="00506EC8" w:rsidRDefault="00A02198" w:rsidP="00612681">
            <w:pPr>
              <w:spacing w:line="280" w:lineRule="exact"/>
              <w:jc w:val="left"/>
              <w:rPr>
                <w:rFonts w:ascii="Times New Roman" w:hAnsi="Times New Roman"/>
                <w:color w:val="000000"/>
                <w:kern w:val="0"/>
                <w:szCs w:val="21"/>
              </w:rPr>
            </w:pPr>
          </w:p>
        </w:tc>
        <w:tc>
          <w:tcPr>
            <w:tcW w:w="1103" w:type="dxa"/>
            <w:vMerge/>
            <w:vAlign w:val="center"/>
          </w:tcPr>
          <w:p w:rsidR="00A02198" w:rsidRPr="00506EC8" w:rsidRDefault="00A02198" w:rsidP="00612681">
            <w:pPr>
              <w:spacing w:line="280" w:lineRule="exact"/>
              <w:jc w:val="left"/>
              <w:rPr>
                <w:rFonts w:ascii="Times New Roman" w:hAnsi="Times New Roman"/>
                <w:bCs/>
                <w:color w:val="000000"/>
                <w:kern w:val="0"/>
                <w:szCs w:val="21"/>
              </w:rPr>
            </w:pPr>
          </w:p>
        </w:tc>
        <w:tc>
          <w:tcPr>
            <w:tcW w:w="1559" w:type="dxa"/>
            <w:vMerge/>
            <w:vAlign w:val="center"/>
          </w:tcPr>
          <w:p w:rsidR="00A02198" w:rsidRPr="00506EC8" w:rsidRDefault="00A02198" w:rsidP="00612681">
            <w:pPr>
              <w:spacing w:line="280" w:lineRule="exact"/>
              <w:jc w:val="left"/>
              <w:rPr>
                <w:rFonts w:ascii="Times New Roman" w:hAnsi="Times New Roman"/>
                <w:color w:val="000000"/>
                <w:kern w:val="0"/>
                <w:szCs w:val="21"/>
              </w:rPr>
            </w:pPr>
          </w:p>
        </w:tc>
        <w:tc>
          <w:tcPr>
            <w:tcW w:w="1559" w:type="dxa"/>
            <w:vAlign w:val="center"/>
          </w:tcPr>
          <w:p w:rsidR="00A02198" w:rsidRDefault="00A02198" w:rsidP="0091562A">
            <w:pPr>
              <w:spacing w:line="280" w:lineRule="exact"/>
              <w:jc w:val="center"/>
              <w:rPr>
                <w:rFonts w:ascii="Times New Roman" w:hAnsi="Times New Roman"/>
                <w:color w:val="000000"/>
                <w:spacing w:val="-10"/>
                <w:kern w:val="0"/>
                <w:szCs w:val="21"/>
              </w:rPr>
            </w:pPr>
            <w:r>
              <w:rPr>
                <w:rFonts w:ascii="Times New Roman" w:hAnsi="Times New Roman" w:hint="eastAsia"/>
                <w:color w:val="000000"/>
                <w:spacing w:val="-10"/>
                <w:kern w:val="0"/>
                <w:szCs w:val="21"/>
              </w:rPr>
              <w:t>政法综治办</w:t>
            </w:r>
          </w:p>
          <w:p w:rsidR="00A02198" w:rsidRDefault="00A02198" w:rsidP="0091562A">
            <w:pPr>
              <w:spacing w:line="280" w:lineRule="exact"/>
              <w:jc w:val="center"/>
              <w:rPr>
                <w:rFonts w:ascii="Times New Roman" w:hAnsi="Times New Roman"/>
                <w:color w:val="000000"/>
                <w:spacing w:val="-10"/>
                <w:kern w:val="0"/>
                <w:szCs w:val="21"/>
              </w:rPr>
            </w:pPr>
            <w:r>
              <w:rPr>
                <w:rFonts w:ascii="Times New Roman" w:hAnsi="Times New Roman" w:hint="eastAsia"/>
                <w:color w:val="000000"/>
                <w:spacing w:val="-10"/>
                <w:kern w:val="0"/>
                <w:szCs w:val="21"/>
              </w:rPr>
              <w:t>安监办</w:t>
            </w:r>
          </w:p>
          <w:p w:rsidR="00A02198" w:rsidRPr="00506EC8" w:rsidRDefault="00A02198" w:rsidP="0091562A">
            <w:pPr>
              <w:spacing w:line="260" w:lineRule="exact"/>
              <w:jc w:val="center"/>
              <w:rPr>
                <w:rFonts w:ascii="Times New Roman" w:hAnsi="Times New Roman"/>
                <w:color w:val="000000"/>
                <w:spacing w:val="-12"/>
                <w:kern w:val="0"/>
                <w:szCs w:val="21"/>
              </w:rPr>
            </w:pPr>
            <w:r>
              <w:rPr>
                <w:rFonts w:ascii="Times New Roman" w:hAnsi="Times New Roman" w:hint="eastAsia"/>
                <w:color w:val="000000"/>
                <w:spacing w:val="-10"/>
                <w:kern w:val="0"/>
                <w:szCs w:val="21"/>
              </w:rPr>
              <w:t>各村、各社区</w:t>
            </w:r>
          </w:p>
        </w:tc>
        <w:tc>
          <w:tcPr>
            <w:tcW w:w="4669" w:type="dxa"/>
            <w:vAlign w:val="center"/>
          </w:tcPr>
          <w:p w:rsidR="00A02198" w:rsidRPr="00506EC8" w:rsidRDefault="00A02198" w:rsidP="00612681">
            <w:pPr>
              <w:spacing w:line="260" w:lineRule="exact"/>
              <w:jc w:val="left"/>
              <w:rPr>
                <w:rFonts w:ascii="Times New Roman" w:hAnsi="Times New Roman"/>
                <w:color w:val="000000"/>
                <w:kern w:val="0"/>
                <w:szCs w:val="21"/>
              </w:rPr>
            </w:pPr>
            <w:r w:rsidRPr="00506EC8">
              <w:rPr>
                <w:rFonts w:ascii="Times New Roman" w:hAnsi="Times New Roman" w:hint="eastAsia"/>
                <w:color w:val="000000"/>
                <w:kern w:val="0"/>
                <w:szCs w:val="21"/>
              </w:rPr>
              <w:t>对位于国道、省道等主干道路的马路市场予以强制搬迁；对其他已建有集贸市场但还存在马路市场或附近无集贸市场但有条件可以转移到其他空坪隙地、闲置学校操场等地的马路市场，采取断然措施，迅速全部搬迁进集贸市场或实施转移。</w:t>
            </w:r>
          </w:p>
        </w:tc>
        <w:tc>
          <w:tcPr>
            <w:tcW w:w="4053" w:type="dxa"/>
            <w:vAlign w:val="center"/>
          </w:tcPr>
          <w:p w:rsidR="00A02198" w:rsidRPr="00506EC8" w:rsidRDefault="00A02198" w:rsidP="00612681">
            <w:pPr>
              <w:spacing w:line="260" w:lineRule="exact"/>
              <w:jc w:val="left"/>
              <w:rPr>
                <w:rFonts w:ascii="Times New Roman" w:hAnsi="Times New Roman"/>
                <w:color w:val="000000"/>
                <w:kern w:val="0"/>
                <w:szCs w:val="21"/>
              </w:rPr>
            </w:pPr>
            <w:r w:rsidRPr="00506EC8">
              <w:rPr>
                <w:rFonts w:ascii="Times New Roman" w:hAnsi="Times New Roman"/>
                <w:color w:val="000000"/>
                <w:kern w:val="0"/>
                <w:szCs w:val="21"/>
              </w:rPr>
              <w:t>2019</w:t>
            </w:r>
            <w:r w:rsidRPr="00506EC8">
              <w:rPr>
                <w:rFonts w:ascii="Times New Roman" w:hAnsi="Times New Roman" w:hint="eastAsia"/>
                <w:color w:val="000000"/>
                <w:kern w:val="0"/>
                <w:szCs w:val="21"/>
              </w:rPr>
              <w:t>年</w:t>
            </w:r>
            <w:r w:rsidRPr="00506EC8">
              <w:rPr>
                <w:rFonts w:ascii="Times New Roman" w:hAnsi="Times New Roman"/>
                <w:color w:val="000000"/>
                <w:kern w:val="0"/>
                <w:szCs w:val="21"/>
              </w:rPr>
              <w:t>12</w:t>
            </w:r>
            <w:r w:rsidRPr="00506EC8">
              <w:rPr>
                <w:rFonts w:ascii="Times New Roman" w:hAnsi="Times New Roman" w:hint="eastAsia"/>
                <w:color w:val="000000"/>
                <w:kern w:val="0"/>
                <w:szCs w:val="21"/>
              </w:rPr>
              <w:t>月底前完成。</w:t>
            </w:r>
          </w:p>
        </w:tc>
      </w:tr>
      <w:tr w:rsidR="00A02198" w:rsidRPr="00506EC8" w:rsidTr="00EE6F52">
        <w:trPr>
          <w:trHeight w:val="1325"/>
          <w:jc w:val="center"/>
        </w:trPr>
        <w:tc>
          <w:tcPr>
            <w:tcW w:w="988" w:type="dxa"/>
            <w:vMerge/>
            <w:vAlign w:val="center"/>
          </w:tcPr>
          <w:p w:rsidR="00A02198" w:rsidRPr="00506EC8" w:rsidRDefault="00A02198" w:rsidP="00612681">
            <w:pPr>
              <w:spacing w:line="280" w:lineRule="exact"/>
              <w:jc w:val="left"/>
              <w:rPr>
                <w:rFonts w:ascii="Times New Roman" w:hAnsi="Times New Roman"/>
                <w:color w:val="000000"/>
                <w:kern w:val="0"/>
                <w:szCs w:val="21"/>
              </w:rPr>
            </w:pPr>
          </w:p>
        </w:tc>
        <w:tc>
          <w:tcPr>
            <w:tcW w:w="1103" w:type="dxa"/>
            <w:vMerge/>
            <w:vAlign w:val="center"/>
          </w:tcPr>
          <w:p w:rsidR="00A02198" w:rsidRPr="00506EC8" w:rsidRDefault="00A02198" w:rsidP="00612681">
            <w:pPr>
              <w:spacing w:line="280" w:lineRule="exact"/>
              <w:jc w:val="left"/>
              <w:rPr>
                <w:rFonts w:ascii="Times New Roman" w:hAnsi="Times New Roman"/>
                <w:bCs/>
                <w:color w:val="000000"/>
                <w:kern w:val="0"/>
                <w:szCs w:val="21"/>
              </w:rPr>
            </w:pPr>
          </w:p>
        </w:tc>
        <w:tc>
          <w:tcPr>
            <w:tcW w:w="1559" w:type="dxa"/>
            <w:vMerge/>
            <w:vAlign w:val="center"/>
          </w:tcPr>
          <w:p w:rsidR="00A02198" w:rsidRPr="00506EC8" w:rsidRDefault="00A02198" w:rsidP="00612681">
            <w:pPr>
              <w:spacing w:line="280" w:lineRule="exact"/>
              <w:jc w:val="left"/>
              <w:rPr>
                <w:rFonts w:ascii="Times New Roman" w:hAnsi="Times New Roman"/>
                <w:color w:val="000000"/>
                <w:kern w:val="0"/>
                <w:szCs w:val="21"/>
              </w:rPr>
            </w:pPr>
          </w:p>
        </w:tc>
        <w:tc>
          <w:tcPr>
            <w:tcW w:w="1559" w:type="dxa"/>
            <w:vAlign w:val="center"/>
          </w:tcPr>
          <w:p w:rsidR="00A02198" w:rsidRDefault="00A02198" w:rsidP="0091562A">
            <w:pPr>
              <w:spacing w:line="280" w:lineRule="exact"/>
              <w:jc w:val="center"/>
              <w:rPr>
                <w:rFonts w:ascii="Times New Roman" w:hAnsi="Times New Roman"/>
                <w:color w:val="000000"/>
                <w:spacing w:val="-10"/>
                <w:kern w:val="0"/>
                <w:szCs w:val="21"/>
              </w:rPr>
            </w:pPr>
            <w:r>
              <w:rPr>
                <w:rFonts w:ascii="Times New Roman" w:hAnsi="Times New Roman" w:hint="eastAsia"/>
                <w:color w:val="000000"/>
                <w:spacing w:val="-10"/>
                <w:kern w:val="0"/>
                <w:szCs w:val="21"/>
              </w:rPr>
              <w:t>政法综治办</w:t>
            </w:r>
          </w:p>
          <w:p w:rsidR="00A02198" w:rsidRDefault="00A02198" w:rsidP="0091562A">
            <w:pPr>
              <w:spacing w:line="280" w:lineRule="exact"/>
              <w:jc w:val="center"/>
              <w:rPr>
                <w:rFonts w:ascii="Times New Roman" w:hAnsi="Times New Roman"/>
                <w:color w:val="000000"/>
                <w:spacing w:val="-10"/>
                <w:kern w:val="0"/>
                <w:szCs w:val="21"/>
              </w:rPr>
            </w:pPr>
            <w:r>
              <w:rPr>
                <w:rFonts w:ascii="Times New Roman" w:hAnsi="Times New Roman" w:hint="eastAsia"/>
                <w:color w:val="000000"/>
                <w:spacing w:val="-10"/>
                <w:kern w:val="0"/>
                <w:szCs w:val="21"/>
              </w:rPr>
              <w:t>安监办</w:t>
            </w:r>
          </w:p>
          <w:p w:rsidR="00A02198" w:rsidRPr="00506EC8" w:rsidRDefault="00A02198" w:rsidP="0091562A">
            <w:pPr>
              <w:spacing w:line="260" w:lineRule="exact"/>
              <w:jc w:val="center"/>
              <w:rPr>
                <w:rFonts w:ascii="Times New Roman" w:hAnsi="Times New Roman"/>
                <w:color w:val="000000"/>
                <w:spacing w:val="-10"/>
                <w:kern w:val="0"/>
                <w:szCs w:val="21"/>
              </w:rPr>
            </w:pPr>
            <w:r>
              <w:rPr>
                <w:rFonts w:ascii="Times New Roman" w:hAnsi="Times New Roman" w:hint="eastAsia"/>
                <w:color w:val="000000"/>
                <w:spacing w:val="-10"/>
                <w:kern w:val="0"/>
                <w:szCs w:val="21"/>
              </w:rPr>
              <w:t>各村、各社区</w:t>
            </w:r>
          </w:p>
        </w:tc>
        <w:tc>
          <w:tcPr>
            <w:tcW w:w="4669" w:type="dxa"/>
            <w:vAlign w:val="center"/>
          </w:tcPr>
          <w:p w:rsidR="00A02198" w:rsidRPr="00506EC8" w:rsidRDefault="00A02198" w:rsidP="00612681">
            <w:pPr>
              <w:spacing w:line="260" w:lineRule="exact"/>
              <w:jc w:val="left"/>
              <w:rPr>
                <w:rFonts w:ascii="Times New Roman" w:hAnsi="Times New Roman"/>
                <w:color w:val="000000"/>
                <w:kern w:val="0"/>
                <w:szCs w:val="21"/>
              </w:rPr>
            </w:pPr>
            <w:r w:rsidRPr="00506EC8">
              <w:rPr>
                <w:rFonts w:ascii="Times New Roman" w:hAnsi="Times New Roman" w:hint="eastAsia"/>
                <w:color w:val="000000"/>
                <w:kern w:val="0"/>
                <w:szCs w:val="21"/>
              </w:rPr>
              <w:t>对确有赶集传统且没有搬迁或转移条件，暂时不能关闭或搬迁的马路市场，要在赶集时段对该路段进行临时交通管制，安排人员值守，禁止车辆通行。</w:t>
            </w:r>
          </w:p>
        </w:tc>
        <w:tc>
          <w:tcPr>
            <w:tcW w:w="4053" w:type="dxa"/>
            <w:vAlign w:val="center"/>
          </w:tcPr>
          <w:p w:rsidR="00A02198" w:rsidRPr="006F5C49" w:rsidRDefault="00A02198" w:rsidP="00612681">
            <w:pPr>
              <w:spacing w:line="260" w:lineRule="exact"/>
              <w:jc w:val="left"/>
              <w:rPr>
                <w:rFonts w:ascii="Times New Roman" w:hAnsi="Times New Roman"/>
                <w:color w:val="000000"/>
                <w:spacing w:val="-2"/>
                <w:kern w:val="0"/>
                <w:szCs w:val="21"/>
              </w:rPr>
            </w:pPr>
            <w:r w:rsidRPr="006F5C49">
              <w:rPr>
                <w:rFonts w:ascii="Times New Roman" w:hAnsi="Times New Roman" w:hint="eastAsia"/>
                <w:color w:val="000000"/>
                <w:spacing w:val="-2"/>
                <w:kern w:val="0"/>
                <w:szCs w:val="21"/>
              </w:rPr>
              <w:t>从文件发布之日起实施临时交通管制措施。马路市场未取缔、未搬迁之前，临时交通管制措施不得停止实施，确保管控到位。</w:t>
            </w:r>
          </w:p>
        </w:tc>
      </w:tr>
      <w:tr w:rsidR="00A02198" w:rsidRPr="00506EC8" w:rsidTr="00A746DF">
        <w:trPr>
          <w:trHeight w:val="1733"/>
          <w:jc w:val="center"/>
        </w:trPr>
        <w:tc>
          <w:tcPr>
            <w:tcW w:w="988" w:type="dxa"/>
            <w:vMerge w:val="restart"/>
            <w:vAlign w:val="center"/>
          </w:tcPr>
          <w:p w:rsidR="00A02198" w:rsidRPr="00506EC8" w:rsidRDefault="00A02198" w:rsidP="00C31309">
            <w:pPr>
              <w:spacing w:line="280" w:lineRule="exact"/>
              <w:jc w:val="center"/>
              <w:rPr>
                <w:rFonts w:ascii="Times New Roman" w:hAnsi="Times New Roman"/>
                <w:color w:val="000000"/>
                <w:kern w:val="0"/>
                <w:szCs w:val="21"/>
              </w:rPr>
            </w:pPr>
            <w:r w:rsidRPr="00506EC8">
              <w:rPr>
                <w:rFonts w:ascii="Times New Roman" w:hAnsi="Times New Roman" w:hint="eastAsia"/>
                <w:color w:val="000000"/>
                <w:kern w:val="0"/>
                <w:szCs w:val="21"/>
              </w:rPr>
              <w:lastRenderedPageBreak/>
              <w:t>风险路段问题较多</w:t>
            </w:r>
          </w:p>
        </w:tc>
        <w:tc>
          <w:tcPr>
            <w:tcW w:w="1103" w:type="dxa"/>
            <w:vAlign w:val="center"/>
          </w:tcPr>
          <w:p w:rsidR="00A02198" w:rsidRPr="00506EC8" w:rsidRDefault="00A02198" w:rsidP="00C31309">
            <w:pPr>
              <w:spacing w:line="340" w:lineRule="exact"/>
              <w:jc w:val="left"/>
              <w:rPr>
                <w:rFonts w:ascii="Times New Roman" w:hAnsi="Times New Roman"/>
                <w:bCs/>
                <w:color w:val="000000"/>
                <w:kern w:val="0"/>
                <w:szCs w:val="21"/>
              </w:rPr>
            </w:pPr>
            <w:r w:rsidRPr="00506EC8">
              <w:rPr>
                <w:rFonts w:ascii="Times New Roman" w:hAnsi="Times New Roman" w:hint="eastAsia"/>
                <w:bCs/>
                <w:color w:val="000000"/>
                <w:kern w:val="0"/>
                <w:szCs w:val="21"/>
              </w:rPr>
              <w:t>部分路段事故风险突出</w:t>
            </w:r>
          </w:p>
        </w:tc>
        <w:tc>
          <w:tcPr>
            <w:tcW w:w="1559" w:type="dxa"/>
            <w:vAlign w:val="center"/>
          </w:tcPr>
          <w:p w:rsidR="00A02198" w:rsidRPr="00506EC8" w:rsidRDefault="00A02198" w:rsidP="00C31309">
            <w:pPr>
              <w:spacing w:line="340" w:lineRule="exact"/>
              <w:jc w:val="center"/>
              <w:rPr>
                <w:rFonts w:ascii="Times New Roman" w:hAnsi="Times New Roman"/>
                <w:color w:val="000000"/>
                <w:kern w:val="0"/>
                <w:szCs w:val="21"/>
              </w:rPr>
            </w:pPr>
            <w:r w:rsidRPr="00506EC8">
              <w:rPr>
                <w:rFonts w:ascii="Times New Roman" w:hAnsi="Times New Roman" w:hint="eastAsia"/>
                <w:color w:val="000000"/>
                <w:kern w:val="0"/>
                <w:szCs w:val="21"/>
              </w:rPr>
              <w:t>集中清理一批突出公路风险隐患</w:t>
            </w:r>
          </w:p>
        </w:tc>
        <w:tc>
          <w:tcPr>
            <w:tcW w:w="1559" w:type="dxa"/>
            <w:vAlign w:val="center"/>
          </w:tcPr>
          <w:p w:rsidR="00A02198" w:rsidRDefault="00A02198" w:rsidP="00C31309">
            <w:pPr>
              <w:spacing w:line="340" w:lineRule="exact"/>
              <w:jc w:val="center"/>
              <w:rPr>
                <w:rFonts w:ascii="Times New Roman" w:hAnsi="Times New Roman"/>
                <w:color w:val="000000"/>
                <w:spacing w:val="-10"/>
                <w:kern w:val="0"/>
                <w:szCs w:val="21"/>
              </w:rPr>
            </w:pPr>
            <w:r>
              <w:rPr>
                <w:rFonts w:ascii="Times New Roman" w:hAnsi="Times New Roman" w:hint="eastAsia"/>
                <w:color w:val="000000"/>
                <w:spacing w:val="-10"/>
                <w:kern w:val="0"/>
                <w:szCs w:val="21"/>
              </w:rPr>
              <w:t>交管站</w:t>
            </w:r>
          </w:p>
          <w:p w:rsidR="00A02198" w:rsidRDefault="00A02198" w:rsidP="00C31309">
            <w:pPr>
              <w:spacing w:line="340" w:lineRule="exact"/>
              <w:jc w:val="center"/>
              <w:rPr>
                <w:rFonts w:ascii="Times New Roman" w:hAnsi="Times New Roman"/>
                <w:color w:val="000000"/>
                <w:spacing w:val="-10"/>
                <w:kern w:val="0"/>
                <w:szCs w:val="21"/>
              </w:rPr>
            </w:pPr>
            <w:r>
              <w:rPr>
                <w:rFonts w:ascii="Times New Roman" w:hAnsi="Times New Roman" w:hint="eastAsia"/>
                <w:color w:val="000000"/>
                <w:spacing w:val="-10"/>
                <w:kern w:val="0"/>
                <w:szCs w:val="21"/>
              </w:rPr>
              <w:t>政法综治办</w:t>
            </w:r>
          </w:p>
          <w:p w:rsidR="00A02198" w:rsidRPr="00506EC8" w:rsidRDefault="00A02198" w:rsidP="00C31309">
            <w:pPr>
              <w:spacing w:line="340" w:lineRule="exact"/>
              <w:jc w:val="center"/>
              <w:rPr>
                <w:rFonts w:ascii="Times New Roman" w:hAnsi="Times New Roman"/>
                <w:color w:val="000000"/>
                <w:spacing w:val="-10"/>
                <w:kern w:val="0"/>
                <w:szCs w:val="21"/>
              </w:rPr>
            </w:pPr>
            <w:r>
              <w:rPr>
                <w:rFonts w:ascii="Times New Roman" w:hAnsi="Times New Roman" w:hint="eastAsia"/>
                <w:color w:val="000000"/>
                <w:spacing w:val="-10"/>
                <w:kern w:val="0"/>
                <w:szCs w:val="21"/>
              </w:rPr>
              <w:t>各村、各社区</w:t>
            </w:r>
          </w:p>
        </w:tc>
        <w:tc>
          <w:tcPr>
            <w:tcW w:w="4669" w:type="dxa"/>
            <w:vAlign w:val="center"/>
          </w:tcPr>
          <w:p w:rsidR="00A02198" w:rsidRPr="00506EC8" w:rsidRDefault="00A02198" w:rsidP="00C31309">
            <w:pPr>
              <w:spacing w:line="340" w:lineRule="exact"/>
              <w:jc w:val="left"/>
              <w:rPr>
                <w:rFonts w:ascii="Times New Roman" w:hAnsi="Times New Roman"/>
                <w:color w:val="000000"/>
                <w:kern w:val="0"/>
                <w:szCs w:val="21"/>
              </w:rPr>
            </w:pPr>
            <w:r w:rsidRPr="00506EC8">
              <w:rPr>
                <w:rFonts w:ascii="Times New Roman" w:hAnsi="Times New Roman" w:hint="eastAsia"/>
                <w:color w:val="000000"/>
                <w:kern w:val="0"/>
                <w:szCs w:val="21"/>
              </w:rPr>
              <w:t>对辖区农村道路进行一次全面排查，并汇总相关部门抄告的隐患台账，完成农村道路事故多发、高风险路段的治理任务。</w:t>
            </w:r>
          </w:p>
        </w:tc>
        <w:tc>
          <w:tcPr>
            <w:tcW w:w="4053" w:type="dxa"/>
            <w:vAlign w:val="center"/>
          </w:tcPr>
          <w:p w:rsidR="00A02198" w:rsidRPr="00506EC8" w:rsidRDefault="00A02198" w:rsidP="00C31309">
            <w:pPr>
              <w:spacing w:line="340" w:lineRule="exact"/>
              <w:jc w:val="left"/>
              <w:rPr>
                <w:rFonts w:ascii="Times New Roman" w:hAnsi="Times New Roman"/>
                <w:color w:val="000000"/>
                <w:kern w:val="0"/>
                <w:szCs w:val="21"/>
              </w:rPr>
            </w:pPr>
            <w:r w:rsidRPr="00506EC8">
              <w:rPr>
                <w:rFonts w:ascii="Times New Roman" w:hAnsi="Times New Roman" w:hint="eastAsia"/>
                <w:color w:val="000000"/>
                <w:kern w:val="0"/>
                <w:szCs w:val="21"/>
              </w:rPr>
              <w:t>截至</w:t>
            </w:r>
            <w:r w:rsidRPr="00506EC8">
              <w:rPr>
                <w:rFonts w:ascii="Times New Roman" w:hAnsi="Times New Roman"/>
                <w:color w:val="000000"/>
                <w:kern w:val="0"/>
                <w:szCs w:val="21"/>
              </w:rPr>
              <w:t>2020</w:t>
            </w:r>
            <w:r w:rsidRPr="00506EC8">
              <w:rPr>
                <w:rFonts w:ascii="Times New Roman" w:hAnsi="Times New Roman" w:hint="eastAsia"/>
                <w:color w:val="000000"/>
                <w:kern w:val="0"/>
                <w:szCs w:val="21"/>
              </w:rPr>
              <w:t>年</w:t>
            </w:r>
            <w:r w:rsidRPr="00506EC8">
              <w:rPr>
                <w:rFonts w:ascii="Times New Roman" w:hAnsi="Times New Roman"/>
                <w:color w:val="000000"/>
                <w:kern w:val="0"/>
                <w:szCs w:val="21"/>
              </w:rPr>
              <w:t>10</w:t>
            </w:r>
            <w:r w:rsidRPr="00506EC8">
              <w:rPr>
                <w:rFonts w:ascii="Times New Roman" w:hAnsi="Times New Roman" w:hint="eastAsia"/>
                <w:color w:val="000000"/>
                <w:kern w:val="0"/>
                <w:szCs w:val="21"/>
              </w:rPr>
              <w:t>月</w:t>
            </w:r>
            <w:r w:rsidRPr="00506EC8">
              <w:rPr>
                <w:rFonts w:ascii="Times New Roman" w:hAnsi="Times New Roman"/>
                <w:color w:val="000000"/>
                <w:kern w:val="0"/>
                <w:szCs w:val="21"/>
              </w:rPr>
              <w:t>31</w:t>
            </w:r>
            <w:r w:rsidRPr="00506EC8">
              <w:rPr>
                <w:rFonts w:ascii="Times New Roman" w:hAnsi="Times New Roman" w:hint="eastAsia"/>
                <w:color w:val="000000"/>
                <w:kern w:val="0"/>
                <w:szCs w:val="21"/>
              </w:rPr>
              <w:t>日，</w:t>
            </w:r>
            <w:r w:rsidRPr="00506EC8">
              <w:rPr>
                <w:rFonts w:ascii="Times New Roman" w:hAnsi="Times New Roman"/>
                <w:color w:val="000000"/>
                <w:kern w:val="0"/>
                <w:szCs w:val="21"/>
              </w:rPr>
              <w:t>50%</w:t>
            </w:r>
            <w:r w:rsidRPr="00506EC8">
              <w:rPr>
                <w:rFonts w:ascii="Times New Roman" w:hAnsi="Times New Roman" w:hint="eastAsia"/>
                <w:color w:val="000000"/>
                <w:kern w:val="0"/>
                <w:szCs w:val="21"/>
              </w:rPr>
              <w:t>的任务路段完成治理。</w:t>
            </w:r>
          </w:p>
        </w:tc>
      </w:tr>
      <w:tr w:rsidR="00A02198" w:rsidRPr="00506EC8" w:rsidTr="00A746DF">
        <w:trPr>
          <w:trHeight w:val="1553"/>
          <w:jc w:val="center"/>
        </w:trPr>
        <w:tc>
          <w:tcPr>
            <w:tcW w:w="988" w:type="dxa"/>
            <w:vMerge/>
            <w:vAlign w:val="center"/>
          </w:tcPr>
          <w:p w:rsidR="00A02198" w:rsidRPr="00506EC8" w:rsidRDefault="00A02198" w:rsidP="00612681">
            <w:pPr>
              <w:spacing w:line="280" w:lineRule="exact"/>
              <w:jc w:val="left"/>
              <w:rPr>
                <w:rFonts w:ascii="Times New Roman" w:hAnsi="Times New Roman"/>
                <w:color w:val="000000"/>
                <w:kern w:val="0"/>
                <w:szCs w:val="21"/>
              </w:rPr>
            </w:pPr>
          </w:p>
        </w:tc>
        <w:tc>
          <w:tcPr>
            <w:tcW w:w="1103" w:type="dxa"/>
            <w:vAlign w:val="center"/>
          </w:tcPr>
          <w:p w:rsidR="00A02198" w:rsidRPr="00506EC8" w:rsidRDefault="00A02198" w:rsidP="00612681">
            <w:pPr>
              <w:spacing w:line="280" w:lineRule="exact"/>
              <w:jc w:val="left"/>
              <w:rPr>
                <w:rFonts w:ascii="Times New Roman" w:hAnsi="Times New Roman"/>
                <w:bCs/>
                <w:color w:val="000000"/>
                <w:kern w:val="0"/>
                <w:szCs w:val="21"/>
              </w:rPr>
            </w:pPr>
            <w:r w:rsidRPr="00506EC8">
              <w:rPr>
                <w:rFonts w:ascii="Times New Roman" w:hAnsi="Times New Roman" w:hint="eastAsia"/>
                <w:bCs/>
                <w:color w:val="000000"/>
                <w:kern w:val="0"/>
                <w:szCs w:val="21"/>
              </w:rPr>
              <w:t>道路管理维护有待加强</w:t>
            </w:r>
          </w:p>
        </w:tc>
        <w:tc>
          <w:tcPr>
            <w:tcW w:w="1559" w:type="dxa"/>
            <w:vAlign w:val="center"/>
          </w:tcPr>
          <w:p w:rsidR="00A02198" w:rsidRPr="00506EC8" w:rsidRDefault="00A02198" w:rsidP="00612681">
            <w:pPr>
              <w:spacing w:line="280" w:lineRule="exact"/>
              <w:jc w:val="center"/>
              <w:rPr>
                <w:rFonts w:ascii="Times New Roman" w:hAnsi="Times New Roman"/>
                <w:color w:val="000000"/>
                <w:kern w:val="0"/>
                <w:szCs w:val="21"/>
              </w:rPr>
            </w:pPr>
            <w:r w:rsidRPr="00506EC8">
              <w:rPr>
                <w:rFonts w:ascii="Times New Roman" w:hAnsi="Times New Roman" w:hint="eastAsia"/>
                <w:color w:val="000000"/>
                <w:kern w:val="0"/>
                <w:szCs w:val="21"/>
              </w:rPr>
              <w:t>集中治理一批道路管维顽疾</w:t>
            </w:r>
          </w:p>
        </w:tc>
        <w:tc>
          <w:tcPr>
            <w:tcW w:w="1559" w:type="dxa"/>
            <w:vAlign w:val="center"/>
          </w:tcPr>
          <w:p w:rsidR="00A02198" w:rsidRDefault="00A02198" w:rsidP="0091562A">
            <w:pPr>
              <w:spacing w:line="340" w:lineRule="exact"/>
              <w:jc w:val="center"/>
              <w:rPr>
                <w:rFonts w:ascii="Times New Roman" w:hAnsi="Times New Roman"/>
                <w:color w:val="000000"/>
                <w:spacing w:val="-10"/>
                <w:kern w:val="0"/>
                <w:szCs w:val="21"/>
              </w:rPr>
            </w:pPr>
            <w:r>
              <w:rPr>
                <w:rFonts w:ascii="Times New Roman" w:hAnsi="Times New Roman" w:hint="eastAsia"/>
                <w:color w:val="000000"/>
                <w:spacing w:val="-10"/>
                <w:kern w:val="0"/>
                <w:szCs w:val="21"/>
              </w:rPr>
              <w:t>交管站</w:t>
            </w:r>
          </w:p>
          <w:p w:rsidR="00A02198" w:rsidRDefault="00A02198" w:rsidP="0091562A">
            <w:pPr>
              <w:spacing w:line="340" w:lineRule="exact"/>
              <w:jc w:val="center"/>
              <w:rPr>
                <w:rFonts w:ascii="Times New Roman" w:hAnsi="Times New Roman"/>
                <w:color w:val="000000"/>
                <w:spacing w:val="-10"/>
                <w:kern w:val="0"/>
                <w:szCs w:val="21"/>
              </w:rPr>
            </w:pPr>
            <w:r>
              <w:rPr>
                <w:rFonts w:ascii="Times New Roman" w:hAnsi="Times New Roman" w:hint="eastAsia"/>
                <w:color w:val="000000"/>
                <w:spacing w:val="-10"/>
                <w:kern w:val="0"/>
                <w:szCs w:val="21"/>
              </w:rPr>
              <w:t>政法综治办</w:t>
            </w:r>
          </w:p>
          <w:p w:rsidR="00A02198" w:rsidRPr="00AD60EC" w:rsidRDefault="00A02198" w:rsidP="0091562A">
            <w:pPr>
              <w:spacing w:line="280" w:lineRule="exact"/>
              <w:jc w:val="center"/>
              <w:rPr>
                <w:rFonts w:ascii="Times New Roman" w:hAnsi="Times New Roman"/>
                <w:color w:val="000000"/>
                <w:spacing w:val="-10"/>
                <w:kern w:val="0"/>
                <w:szCs w:val="21"/>
              </w:rPr>
            </w:pPr>
            <w:r>
              <w:rPr>
                <w:rFonts w:ascii="Times New Roman" w:hAnsi="Times New Roman" w:hint="eastAsia"/>
                <w:color w:val="000000"/>
                <w:spacing w:val="-10"/>
                <w:kern w:val="0"/>
                <w:szCs w:val="21"/>
              </w:rPr>
              <w:t>各村、各社区</w:t>
            </w:r>
          </w:p>
        </w:tc>
        <w:tc>
          <w:tcPr>
            <w:tcW w:w="4669" w:type="dxa"/>
            <w:vAlign w:val="center"/>
          </w:tcPr>
          <w:p w:rsidR="00A02198" w:rsidRPr="00506EC8" w:rsidRDefault="00A02198" w:rsidP="00612681">
            <w:pPr>
              <w:spacing w:line="280" w:lineRule="exact"/>
              <w:jc w:val="left"/>
              <w:rPr>
                <w:rFonts w:ascii="Times New Roman" w:hAnsi="Times New Roman"/>
                <w:color w:val="000000"/>
                <w:kern w:val="0"/>
                <w:szCs w:val="21"/>
              </w:rPr>
            </w:pPr>
            <w:r w:rsidRPr="00506EC8">
              <w:rPr>
                <w:rFonts w:ascii="Times New Roman" w:hAnsi="Times New Roman" w:hint="eastAsia"/>
                <w:color w:val="000000"/>
                <w:kern w:val="0"/>
                <w:szCs w:val="21"/>
              </w:rPr>
              <w:t>对农村公路沿线违法建筑以及违法占道堆物作业的行为进行全面排查并开展集中治理，依法处理违法人员。</w:t>
            </w:r>
          </w:p>
        </w:tc>
        <w:tc>
          <w:tcPr>
            <w:tcW w:w="4053" w:type="dxa"/>
            <w:vAlign w:val="center"/>
          </w:tcPr>
          <w:p w:rsidR="00A02198" w:rsidRPr="00506EC8" w:rsidRDefault="00A02198" w:rsidP="00612681">
            <w:pPr>
              <w:spacing w:line="280" w:lineRule="exact"/>
              <w:jc w:val="left"/>
              <w:rPr>
                <w:rFonts w:ascii="Times New Roman" w:hAnsi="Times New Roman"/>
                <w:color w:val="000000"/>
                <w:kern w:val="0"/>
                <w:szCs w:val="21"/>
              </w:rPr>
            </w:pPr>
            <w:r w:rsidRPr="00506EC8">
              <w:rPr>
                <w:rFonts w:ascii="Times New Roman" w:hAnsi="Times New Roman"/>
                <w:color w:val="000000"/>
                <w:kern w:val="0"/>
                <w:szCs w:val="21"/>
              </w:rPr>
              <w:t>2019</w:t>
            </w:r>
            <w:r w:rsidRPr="00506EC8">
              <w:rPr>
                <w:rFonts w:ascii="Times New Roman" w:hAnsi="Times New Roman" w:hint="eastAsia"/>
                <w:color w:val="000000"/>
                <w:kern w:val="0"/>
                <w:szCs w:val="21"/>
              </w:rPr>
              <w:t>年</w:t>
            </w:r>
            <w:r w:rsidRPr="00506EC8">
              <w:rPr>
                <w:rFonts w:ascii="Times New Roman" w:hAnsi="Times New Roman"/>
                <w:color w:val="000000"/>
                <w:kern w:val="0"/>
                <w:szCs w:val="21"/>
              </w:rPr>
              <w:t>12</w:t>
            </w:r>
            <w:r w:rsidRPr="00506EC8">
              <w:rPr>
                <w:rFonts w:ascii="Times New Roman" w:hAnsi="Times New Roman" w:hint="eastAsia"/>
                <w:color w:val="000000"/>
                <w:kern w:val="0"/>
                <w:szCs w:val="21"/>
              </w:rPr>
              <w:t>月底前完成清理排查，</w:t>
            </w:r>
            <w:smartTag w:uri="urn:schemas-microsoft-com:office:smarttags" w:element="chsdate">
              <w:smartTagPr>
                <w:attr w:name="IsROCDate" w:val="False"/>
                <w:attr w:name="IsLunarDate" w:val="False"/>
                <w:attr w:name="Day" w:val="31"/>
                <w:attr w:name="Month" w:val="10"/>
                <w:attr w:name="Year" w:val="2020"/>
              </w:smartTagPr>
              <w:r w:rsidRPr="00506EC8">
                <w:rPr>
                  <w:rFonts w:ascii="Times New Roman" w:hAnsi="Times New Roman"/>
                  <w:color w:val="000000"/>
                  <w:kern w:val="0"/>
                  <w:szCs w:val="21"/>
                </w:rPr>
                <w:t>2020</w:t>
              </w:r>
              <w:r w:rsidRPr="00506EC8">
                <w:rPr>
                  <w:rFonts w:ascii="Times New Roman" w:hAnsi="Times New Roman" w:hint="eastAsia"/>
                  <w:color w:val="000000"/>
                  <w:kern w:val="0"/>
                  <w:szCs w:val="21"/>
                </w:rPr>
                <w:t>年</w:t>
              </w:r>
              <w:r w:rsidRPr="00506EC8">
                <w:rPr>
                  <w:rFonts w:ascii="Times New Roman" w:hAnsi="Times New Roman"/>
                  <w:color w:val="000000"/>
                  <w:kern w:val="0"/>
                  <w:szCs w:val="21"/>
                </w:rPr>
                <w:t>10</w:t>
              </w:r>
              <w:r w:rsidRPr="00506EC8">
                <w:rPr>
                  <w:rFonts w:ascii="Times New Roman" w:hAnsi="Times New Roman" w:hint="eastAsia"/>
                  <w:color w:val="000000"/>
                  <w:kern w:val="0"/>
                  <w:szCs w:val="21"/>
                </w:rPr>
                <w:t>月</w:t>
              </w:r>
              <w:r w:rsidRPr="00506EC8">
                <w:rPr>
                  <w:rFonts w:ascii="Times New Roman" w:hAnsi="Times New Roman"/>
                  <w:color w:val="000000"/>
                  <w:kern w:val="0"/>
                  <w:szCs w:val="21"/>
                </w:rPr>
                <w:t>31</w:t>
              </w:r>
              <w:r w:rsidRPr="00506EC8">
                <w:rPr>
                  <w:rFonts w:ascii="Times New Roman" w:hAnsi="Times New Roman" w:hint="eastAsia"/>
                  <w:color w:val="000000"/>
                  <w:kern w:val="0"/>
                  <w:szCs w:val="21"/>
                </w:rPr>
                <w:t>日</w:t>
              </w:r>
            </w:smartTag>
            <w:r w:rsidRPr="00506EC8">
              <w:rPr>
                <w:rFonts w:ascii="Times New Roman" w:hAnsi="Times New Roman" w:hint="eastAsia"/>
                <w:color w:val="000000"/>
                <w:kern w:val="0"/>
                <w:szCs w:val="21"/>
              </w:rPr>
              <w:t>前完成治理任务。</w:t>
            </w:r>
          </w:p>
        </w:tc>
      </w:tr>
      <w:tr w:rsidR="00A02198" w:rsidRPr="00506EC8" w:rsidTr="00A746DF">
        <w:trPr>
          <w:trHeight w:val="2477"/>
          <w:jc w:val="center"/>
        </w:trPr>
        <w:tc>
          <w:tcPr>
            <w:tcW w:w="988" w:type="dxa"/>
            <w:vMerge/>
            <w:tcBorders>
              <w:bottom w:val="single" w:sz="12" w:space="0" w:color="auto"/>
            </w:tcBorders>
            <w:vAlign w:val="center"/>
          </w:tcPr>
          <w:p w:rsidR="00A02198" w:rsidRPr="00506EC8" w:rsidRDefault="00A02198" w:rsidP="00612681">
            <w:pPr>
              <w:spacing w:line="300" w:lineRule="exact"/>
              <w:jc w:val="left"/>
              <w:rPr>
                <w:rFonts w:ascii="Times New Roman" w:hAnsi="Times New Roman"/>
                <w:color w:val="000000"/>
                <w:kern w:val="0"/>
                <w:szCs w:val="21"/>
              </w:rPr>
            </w:pPr>
          </w:p>
        </w:tc>
        <w:tc>
          <w:tcPr>
            <w:tcW w:w="1103" w:type="dxa"/>
            <w:tcBorders>
              <w:bottom w:val="single" w:sz="12" w:space="0" w:color="auto"/>
            </w:tcBorders>
            <w:vAlign w:val="center"/>
          </w:tcPr>
          <w:p w:rsidR="00A02198" w:rsidRPr="00506EC8" w:rsidRDefault="00A02198" w:rsidP="00612681">
            <w:pPr>
              <w:spacing w:line="300" w:lineRule="exact"/>
              <w:jc w:val="left"/>
              <w:rPr>
                <w:rFonts w:ascii="Times New Roman" w:hAnsi="Times New Roman"/>
                <w:bCs/>
                <w:color w:val="000000"/>
                <w:kern w:val="0"/>
                <w:szCs w:val="21"/>
              </w:rPr>
            </w:pPr>
            <w:r w:rsidRPr="00506EC8">
              <w:rPr>
                <w:rFonts w:ascii="Times New Roman" w:hAnsi="Times New Roman" w:hint="eastAsia"/>
                <w:bCs/>
                <w:color w:val="000000"/>
                <w:kern w:val="0"/>
                <w:szCs w:val="21"/>
              </w:rPr>
              <w:t>农用车、拖拉机、工程车非法载人现象屡禁不止</w:t>
            </w:r>
          </w:p>
        </w:tc>
        <w:tc>
          <w:tcPr>
            <w:tcW w:w="1559" w:type="dxa"/>
            <w:tcBorders>
              <w:bottom w:val="single" w:sz="12" w:space="0" w:color="auto"/>
            </w:tcBorders>
            <w:vAlign w:val="center"/>
          </w:tcPr>
          <w:p w:rsidR="00A02198" w:rsidRPr="00506EC8" w:rsidRDefault="00A02198" w:rsidP="00612681">
            <w:pPr>
              <w:spacing w:line="300" w:lineRule="exact"/>
              <w:jc w:val="center"/>
              <w:rPr>
                <w:rFonts w:ascii="Times New Roman" w:hAnsi="Times New Roman"/>
                <w:color w:val="000000"/>
                <w:kern w:val="0"/>
                <w:szCs w:val="21"/>
              </w:rPr>
            </w:pPr>
            <w:r w:rsidRPr="00506EC8">
              <w:rPr>
                <w:rFonts w:ascii="Times New Roman" w:hAnsi="Times New Roman" w:hint="eastAsia"/>
                <w:color w:val="000000"/>
                <w:kern w:val="0"/>
                <w:szCs w:val="21"/>
              </w:rPr>
              <w:t>坚决消除农用车、拖拉机、工程车非法载人现象</w:t>
            </w:r>
          </w:p>
        </w:tc>
        <w:tc>
          <w:tcPr>
            <w:tcW w:w="1559" w:type="dxa"/>
            <w:tcBorders>
              <w:bottom w:val="single" w:sz="12" w:space="0" w:color="auto"/>
            </w:tcBorders>
            <w:vAlign w:val="center"/>
          </w:tcPr>
          <w:p w:rsidR="00A02198" w:rsidRDefault="00A02198" w:rsidP="0091562A">
            <w:pPr>
              <w:spacing w:line="280" w:lineRule="exact"/>
              <w:jc w:val="center"/>
              <w:rPr>
                <w:rFonts w:ascii="Times New Roman" w:hAnsi="Times New Roman"/>
                <w:color w:val="000000"/>
                <w:spacing w:val="-10"/>
                <w:kern w:val="0"/>
                <w:szCs w:val="21"/>
              </w:rPr>
            </w:pPr>
            <w:r>
              <w:rPr>
                <w:rFonts w:ascii="Times New Roman" w:hAnsi="Times New Roman" w:hint="eastAsia"/>
                <w:color w:val="000000"/>
                <w:spacing w:val="-10"/>
                <w:kern w:val="0"/>
                <w:szCs w:val="21"/>
              </w:rPr>
              <w:t>交管站</w:t>
            </w:r>
          </w:p>
          <w:p w:rsidR="00A02198" w:rsidRDefault="00A02198" w:rsidP="0091562A">
            <w:pPr>
              <w:spacing w:line="280" w:lineRule="exact"/>
              <w:jc w:val="center"/>
              <w:rPr>
                <w:rFonts w:ascii="Times New Roman" w:hAnsi="Times New Roman"/>
                <w:color w:val="000000"/>
                <w:spacing w:val="-10"/>
                <w:kern w:val="0"/>
                <w:szCs w:val="21"/>
              </w:rPr>
            </w:pPr>
            <w:r>
              <w:rPr>
                <w:rFonts w:ascii="Times New Roman" w:hAnsi="Times New Roman" w:hint="eastAsia"/>
                <w:color w:val="000000"/>
                <w:spacing w:val="-10"/>
                <w:kern w:val="0"/>
                <w:szCs w:val="21"/>
              </w:rPr>
              <w:t>农业综合服务站</w:t>
            </w:r>
          </w:p>
          <w:p w:rsidR="00A02198" w:rsidRDefault="00A02198" w:rsidP="0091562A">
            <w:pPr>
              <w:spacing w:line="280" w:lineRule="exact"/>
              <w:jc w:val="center"/>
              <w:rPr>
                <w:rFonts w:ascii="Times New Roman" w:hAnsi="Times New Roman"/>
                <w:color w:val="000000"/>
                <w:spacing w:val="-10"/>
                <w:kern w:val="0"/>
                <w:szCs w:val="21"/>
              </w:rPr>
            </w:pPr>
            <w:r>
              <w:rPr>
                <w:rFonts w:ascii="Times New Roman" w:hAnsi="Times New Roman" w:hint="eastAsia"/>
                <w:color w:val="000000"/>
                <w:spacing w:val="-10"/>
                <w:kern w:val="0"/>
                <w:szCs w:val="21"/>
              </w:rPr>
              <w:t>安监办</w:t>
            </w:r>
          </w:p>
          <w:p w:rsidR="00A02198" w:rsidRPr="00AD60EC" w:rsidRDefault="00A02198" w:rsidP="0091562A">
            <w:pPr>
              <w:spacing w:line="300" w:lineRule="exact"/>
              <w:jc w:val="center"/>
              <w:rPr>
                <w:rFonts w:ascii="Times New Roman" w:hAnsi="Times New Roman"/>
                <w:color w:val="000000"/>
                <w:spacing w:val="-10"/>
                <w:kern w:val="0"/>
                <w:szCs w:val="21"/>
              </w:rPr>
            </w:pPr>
            <w:r>
              <w:rPr>
                <w:rFonts w:ascii="Times New Roman" w:hAnsi="Times New Roman" w:hint="eastAsia"/>
                <w:color w:val="000000"/>
                <w:spacing w:val="-10"/>
                <w:kern w:val="0"/>
                <w:szCs w:val="21"/>
              </w:rPr>
              <w:t>各村、各社区</w:t>
            </w:r>
          </w:p>
        </w:tc>
        <w:tc>
          <w:tcPr>
            <w:tcW w:w="4669" w:type="dxa"/>
            <w:tcBorders>
              <w:bottom w:val="single" w:sz="12" w:space="0" w:color="auto"/>
            </w:tcBorders>
            <w:vAlign w:val="center"/>
          </w:tcPr>
          <w:p w:rsidR="00A02198" w:rsidRPr="00506EC8" w:rsidRDefault="00A02198" w:rsidP="00612681">
            <w:pPr>
              <w:spacing w:line="300" w:lineRule="exact"/>
              <w:jc w:val="left"/>
              <w:rPr>
                <w:rFonts w:ascii="Times New Roman" w:hAnsi="Times New Roman"/>
                <w:color w:val="000000"/>
                <w:kern w:val="0"/>
                <w:szCs w:val="21"/>
              </w:rPr>
            </w:pPr>
            <w:r w:rsidRPr="00506EC8">
              <w:rPr>
                <w:rFonts w:ascii="Times New Roman" w:hAnsi="Times New Roman" w:hint="eastAsia"/>
                <w:color w:val="000000"/>
                <w:kern w:val="0"/>
                <w:szCs w:val="21"/>
              </w:rPr>
              <w:t>将农用车、拖拉机、工程车划非法载人列为乡镇安全管理人员日常巡查、劝导工作的重点，加强日常劝导教育。</w:t>
            </w:r>
          </w:p>
        </w:tc>
        <w:tc>
          <w:tcPr>
            <w:tcW w:w="4053" w:type="dxa"/>
            <w:tcBorders>
              <w:bottom w:val="single" w:sz="12" w:space="0" w:color="auto"/>
            </w:tcBorders>
            <w:vAlign w:val="center"/>
          </w:tcPr>
          <w:p w:rsidR="00A02198" w:rsidRPr="00506EC8" w:rsidRDefault="00A02198" w:rsidP="00612681">
            <w:pPr>
              <w:spacing w:line="300" w:lineRule="exact"/>
              <w:jc w:val="left"/>
              <w:rPr>
                <w:rFonts w:ascii="Times New Roman" w:hAnsi="Times New Roman"/>
                <w:color w:val="000000"/>
                <w:kern w:val="0"/>
                <w:szCs w:val="21"/>
              </w:rPr>
            </w:pPr>
            <w:r w:rsidRPr="00506EC8">
              <w:rPr>
                <w:rFonts w:ascii="Times New Roman" w:hAnsi="Times New Roman" w:hint="eastAsia"/>
                <w:color w:val="000000"/>
                <w:kern w:val="0"/>
                <w:szCs w:val="21"/>
              </w:rPr>
              <w:t>每县随机路查</w:t>
            </w:r>
            <w:r w:rsidRPr="00506EC8">
              <w:rPr>
                <w:rFonts w:ascii="Times New Roman" w:hAnsi="Times New Roman"/>
                <w:color w:val="000000"/>
                <w:kern w:val="0"/>
                <w:szCs w:val="21"/>
              </w:rPr>
              <w:t>10</w:t>
            </w:r>
            <w:r w:rsidRPr="00506EC8">
              <w:rPr>
                <w:rFonts w:ascii="Times New Roman" w:hAnsi="Times New Roman" w:hint="eastAsia"/>
                <w:color w:val="000000"/>
                <w:kern w:val="0"/>
                <w:szCs w:val="21"/>
              </w:rPr>
              <w:t>台上道路行驶农用车、拖拉机、工程车，凡有非法载人现象的，即为不合格。</w:t>
            </w:r>
          </w:p>
        </w:tc>
      </w:tr>
    </w:tbl>
    <w:p w:rsidR="00A02198" w:rsidRPr="00506EC8" w:rsidRDefault="00A02198" w:rsidP="004842F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4842F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4842F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4842F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4842F0">
      <w:pPr>
        <w:widowControl w:val="0"/>
        <w:autoSpaceDE w:val="0"/>
        <w:autoSpaceDN w:val="0"/>
        <w:adjustRightInd w:val="0"/>
        <w:spacing w:line="200" w:lineRule="exact"/>
        <w:rPr>
          <w:rFonts w:ascii="Times New Roman" w:eastAsia="仿宋_GB2312" w:hAnsi="Times New Roman"/>
          <w:color w:val="000000"/>
          <w:sz w:val="32"/>
          <w:szCs w:val="32"/>
        </w:rPr>
        <w:sectPr w:rsidR="00A02198" w:rsidRPr="00506EC8" w:rsidSect="00612681">
          <w:pgSz w:w="16840" w:h="11907" w:orient="landscape" w:code="9"/>
          <w:pgMar w:top="1701" w:right="1418" w:bottom="1418" w:left="1418" w:header="851" w:footer="1304" w:gutter="0"/>
          <w:cols w:space="720"/>
          <w:docGrid w:type="lines" w:linePitch="312"/>
        </w:sectPr>
      </w:pPr>
    </w:p>
    <w:p w:rsidR="00A02198" w:rsidRPr="00506EC8" w:rsidRDefault="00A02198" w:rsidP="004842F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D6420">
      <w:pPr>
        <w:widowControl w:val="0"/>
        <w:autoSpaceDE w:val="0"/>
        <w:autoSpaceDN w:val="0"/>
        <w:adjustRightInd w:val="0"/>
        <w:spacing w:line="200" w:lineRule="exact"/>
        <w:rPr>
          <w:rFonts w:ascii="Times New Roman" w:eastAsia="仿宋_GB2312" w:hAnsi="Times New Roman"/>
          <w:color w:val="000000"/>
          <w:sz w:val="32"/>
          <w:szCs w:val="32"/>
        </w:rPr>
      </w:pPr>
    </w:p>
    <w:p w:rsidR="00A02198" w:rsidRPr="00506EC8" w:rsidRDefault="00A02198" w:rsidP="00172EC5">
      <w:pPr>
        <w:widowControl w:val="0"/>
        <w:autoSpaceDE w:val="0"/>
        <w:autoSpaceDN w:val="0"/>
        <w:adjustRightInd w:val="0"/>
        <w:spacing w:line="200" w:lineRule="exact"/>
        <w:rPr>
          <w:rFonts w:ascii="Times New Roman" w:eastAsia="仿宋_GB2312" w:hAnsi="Times New Roman"/>
          <w:color w:val="000000"/>
          <w:sz w:val="32"/>
          <w:szCs w:val="32"/>
        </w:rPr>
      </w:pPr>
    </w:p>
    <w:tbl>
      <w:tblPr>
        <w:tblW w:w="0" w:type="auto"/>
        <w:jc w:val="center"/>
        <w:tblBorders>
          <w:top w:val="single" w:sz="12" w:space="0" w:color="000000"/>
          <w:bottom w:val="single" w:sz="12" w:space="0" w:color="000000"/>
        </w:tblBorders>
        <w:tblLayout w:type="fixed"/>
        <w:tblLook w:val="0000"/>
      </w:tblPr>
      <w:tblGrid>
        <w:gridCol w:w="9118"/>
      </w:tblGrid>
      <w:tr w:rsidR="00A02198" w:rsidRPr="00506EC8" w:rsidTr="00363359">
        <w:trPr>
          <w:trHeight w:val="567"/>
          <w:jc w:val="center"/>
        </w:trPr>
        <w:tc>
          <w:tcPr>
            <w:tcW w:w="9118" w:type="dxa"/>
            <w:tcBorders>
              <w:top w:val="single" w:sz="12" w:space="0" w:color="000000"/>
              <w:bottom w:val="single" w:sz="12" w:space="0" w:color="000000"/>
            </w:tcBorders>
            <w:vAlign w:val="center"/>
          </w:tcPr>
          <w:p w:rsidR="00A02198" w:rsidRPr="00506EC8" w:rsidRDefault="00A02198" w:rsidP="00881635">
            <w:pPr>
              <w:widowControl w:val="0"/>
              <w:spacing w:line="400" w:lineRule="exact"/>
              <w:ind w:firstLineChars="50" w:firstLine="140"/>
              <w:rPr>
                <w:rFonts w:ascii="Times New Roman" w:eastAsia="仿宋_GB2312" w:hAnsi="Times New Roman"/>
                <w:spacing w:val="4"/>
                <w:sz w:val="28"/>
                <w:szCs w:val="28"/>
              </w:rPr>
            </w:pPr>
            <w:r w:rsidRPr="00881635">
              <w:rPr>
                <w:rFonts w:ascii="仿宋_GB2312" w:eastAsia="仿宋_GB2312" w:hint="eastAsia"/>
                <w:sz w:val="28"/>
                <w:szCs w:val="28"/>
              </w:rPr>
              <w:t>桃花江镇党政综合办</w:t>
            </w:r>
            <w:r w:rsidRPr="00881635">
              <w:rPr>
                <w:rFonts w:ascii="仿宋_GB2312" w:eastAsia="仿宋_GB2312" w:hAnsi="Times New Roman"/>
                <w:spacing w:val="4"/>
                <w:sz w:val="28"/>
                <w:szCs w:val="28"/>
              </w:rPr>
              <w:t xml:space="preserve">  </w:t>
            </w:r>
            <w:r w:rsidRPr="00506EC8">
              <w:rPr>
                <w:rFonts w:ascii="Times New Roman" w:eastAsia="仿宋_GB2312" w:hAnsi="Times New Roman"/>
                <w:spacing w:val="4"/>
                <w:sz w:val="28"/>
                <w:szCs w:val="28"/>
              </w:rPr>
              <w:t xml:space="preserve">                  20</w:t>
            </w:r>
            <w:r>
              <w:rPr>
                <w:rFonts w:ascii="Times New Roman" w:eastAsia="仿宋_GB2312" w:hAnsi="Times New Roman"/>
                <w:spacing w:val="4"/>
                <w:sz w:val="28"/>
                <w:szCs w:val="28"/>
              </w:rPr>
              <w:t>20</w:t>
            </w:r>
            <w:r w:rsidRPr="00506EC8">
              <w:rPr>
                <w:rFonts w:ascii="Times New Roman" w:eastAsia="仿宋_GB2312" w:hAnsi="Times New Roman" w:hint="eastAsia"/>
                <w:spacing w:val="4"/>
                <w:sz w:val="28"/>
                <w:szCs w:val="28"/>
              </w:rPr>
              <w:t>年</w:t>
            </w:r>
            <w:r w:rsidRPr="00506EC8">
              <w:rPr>
                <w:rFonts w:ascii="Times New Roman" w:eastAsia="仿宋_GB2312" w:hAnsi="Times New Roman"/>
                <w:spacing w:val="4"/>
                <w:sz w:val="28"/>
                <w:szCs w:val="28"/>
              </w:rPr>
              <w:t>1</w:t>
            </w:r>
            <w:r w:rsidRPr="00506EC8">
              <w:rPr>
                <w:rFonts w:ascii="Times New Roman" w:eastAsia="仿宋_GB2312" w:hAnsi="Times New Roman" w:hint="eastAsia"/>
                <w:spacing w:val="4"/>
                <w:sz w:val="28"/>
                <w:szCs w:val="28"/>
              </w:rPr>
              <w:t>月</w:t>
            </w:r>
            <w:r>
              <w:rPr>
                <w:rFonts w:ascii="Times New Roman" w:eastAsia="仿宋_GB2312" w:hAnsi="Times New Roman"/>
                <w:spacing w:val="4"/>
                <w:sz w:val="28"/>
                <w:szCs w:val="28"/>
              </w:rPr>
              <w:t>7</w:t>
            </w:r>
            <w:r w:rsidRPr="00506EC8">
              <w:rPr>
                <w:rFonts w:ascii="Times New Roman" w:eastAsia="仿宋_GB2312" w:hAnsi="Times New Roman" w:hint="eastAsia"/>
                <w:spacing w:val="4"/>
                <w:sz w:val="28"/>
                <w:szCs w:val="28"/>
              </w:rPr>
              <w:t>日印发</w:t>
            </w:r>
          </w:p>
        </w:tc>
      </w:tr>
    </w:tbl>
    <w:p w:rsidR="00A02198" w:rsidRPr="00506EC8" w:rsidRDefault="00A02198" w:rsidP="00172EC5">
      <w:pPr>
        <w:widowControl w:val="0"/>
        <w:autoSpaceDE w:val="0"/>
        <w:autoSpaceDN w:val="0"/>
        <w:adjustRightInd w:val="0"/>
        <w:spacing w:line="20" w:lineRule="exact"/>
        <w:rPr>
          <w:rFonts w:ascii="Times New Roman" w:eastAsia="仿宋_GB2312" w:hAnsi="Times New Roman"/>
          <w:color w:val="000000"/>
          <w:sz w:val="32"/>
          <w:szCs w:val="32"/>
        </w:rPr>
      </w:pPr>
    </w:p>
    <w:sectPr w:rsidR="00A02198" w:rsidRPr="00506EC8" w:rsidSect="00612681">
      <w:pgSz w:w="11907" w:h="16840" w:code="9"/>
      <w:pgMar w:top="1814" w:right="1361" w:bottom="1588" w:left="1644" w:header="851" w:footer="1304"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05DCE" w:rsidRDefault="00005DCE" w:rsidP="00BC0A14">
      <w:pPr>
        <w:widowControl w:val="0"/>
        <w:ind w:firstLine="420"/>
        <w:rPr>
          <w:rFonts w:ascii="Times New Roman" w:hAnsi="Times New Roman"/>
          <w:szCs w:val="24"/>
        </w:rPr>
      </w:pPr>
      <w:r>
        <w:rPr>
          <w:rFonts w:ascii="Times New Roman" w:hAnsi="Times New Roman"/>
          <w:szCs w:val="24"/>
        </w:rPr>
        <w:separator/>
      </w:r>
    </w:p>
  </w:endnote>
  <w:endnote w:type="continuationSeparator" w:id="0">
    <w:p w:rsidR="00005DCE" w:rsidRDefault="00005DCE" w:rsidP="00BC0A14">
      <w:pPr>
        <w:widowControl w:val="0"/>
        <w:ind w:firstLine="420"/>
        <w:rPr>
          <w:rFonts w:ascii="Times New Roman" w:hAnsi="Times New Roman"/>
          <w:szCs w:val="24"/>
        </w:rPr>
      </w:pPr>
      <w:r>
        <w:rPr>
          <w:rFonts w:ascii="Times New Roman" w:hAnsi="Times New Roman"/>
          <w:szCs w:val="24"/>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方正楷体_GBK">
    <w:altName w:val="微软雅黑"/>
    <w:panose1 w:val="00000000000000000000"/>
    <w:charset w:val="86"/>
    <w:family w:val="script"/>
    <w:notTrueType/>
    <w:pitch w:val="default"/>
    <w:sig w:usb0="00000001" w:usb1="080E0000" w:usb2="00000010" w:usb3="00000000" w:csb0="00040000"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楷体">
    <w:altName w:val="微软雅黑"/>
    <w:panose1 w:val="02010609060101010101"/>
    <w:charset w:val="86"/>
    <w:family w:val="modern"/>
    <w:pitch w:val="fixed"/>
    <w:sig w:usb0="800002BF" w:usb1="38CF7CFA" w:usb2="00000016" w:usb3="00000000" w:csb0="00040001" w:csb1="00000000"/>
  </w:font>
  <w:font w:name="仿宋">
    <w:altName w:val="微软雅黑"/>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198" w:rsidRDefault="00534083" w:rsidP="00BC0A14">
    <w:pPr>
      <w:pStyle w:val="a4"/>
      <w:framePr w:wrap="around" w:vAnchor="text" w:hAnchor="margin" w:xAlign="outside" w:y="1"/>
      <w:rPr>
        <w:rStyle w:val="a3"/>
      </w:rPr>
    </w:pPr>
    <w:r>
      <w:rPr>
        <w:rStyle w:val="a3"/>
      </w:rPr>
      <w:fldChar w:fldCharType="begin"/>
    </w:r>
    <w:r w:rsidR="00A02198">
      <w:rPr>
        <w:rStyle w:val="a3"/>
      </w:rPr>
      <w:instrText xml:space="preserve">PAGE  </w:instrText>
    </w:r>
    <w:r>
      <w:rPr>
        <w:rStyle w:val="a3"/>
      </w:rPr>
      <w:fldChar w:fldCharType="end"/>
    </w:r>
  </w:p>
  <w:p w:rsidR="00A02198" w:rsidRDefault="00A02198">
    <w:pPr>
      <w:pStyle w:val="a4"/>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198" w:rsidRPr="006268EB" w:rsidRDefault="00A02198" w:rsidP="00BA4152">
    <w:pPr>
      <w:pStyle w:val="a4"/>
      <w:framePr w:w="1701" w:wrap="around" w:vAnchor="text" w:hAnchor="margin" w:xAlign="outside" w:y="1"/>
      <w:ind w:rightChars="45" w:right="94"/>
      <w:jc w:val="center"/>
      <w:rPr>
        <w:rStyle w:val="a3"/>
        <w:sz w:val="28"/>
        <w:szCs w:val="28"/>
      </w:rPr>
    </w:pPr>
    <w:r>
      <w:rPr>
        <w:rStyle w:val="a3"/>
        <w:sz w:val="28"/>
        <w:szCs w:val="28"/>
      </w:rPr>
      <w:t xml:space="preserve">— </w:t>
    </w:r>
    <w:r w:rsidR="00534083" w:rsidRPr="006268EB">
      <w:rPr>
        <w:rStyle w:val="a3"/>
        <w:sz w:val="28"/>
        <w:szCs w:val="28"/>
      </w:rPr>
      <w:fldChar w:fldCharType="begin"/>
    </w:r>
    <w:r w:rsidRPr="006268EB">
      <w:rPr>
        <w:rStyle w:val="a3"/>
        <w:sz w:val="28"/>
        <w:szCs w:val="28"/>
      </w:rPr>
      <w:instrText xml:space="preserve">PAGE  </w:instrText>
    </w:r>
    <w:r w:rsidR="00534083" w:rsidRPr="006268EB">
      <w:rPr>
        <w:rStyle w:val="a3"/>
        <w:sz w:val="28"/>
        <w:szCs w:val="28"/>
      </w:rPr>
      <w:fldChar w:fldCharType="separate"/>
    </w:r>
    <w:r w:rsidR="00B80948">
      <w:rPr>
        <w:rStyle w:val="a3"/>
        <w:noProof/>
        <w:sz w:val="28"/>
        <w:szCs w:val="28"/>
      </w:rPr>
      <w:t>1</w:t>
    </w:r>
    <w:r w:rsidR="00534083" w:rsidRPr="006268EB">
      <w:rPr>
        <w:rStyle w:val="a3"/>
        <w:sz w:val="28"/>
        <w:szCs w:val="28"/>
      </w:rPr>
      <w:fldChar w:fldCharType="end"/>
    </w:r>
    <w:r>
      <w:rPr>
        <w:rStyle w:val="a3"/>
        <w:sz w:val="28"/>
        <w:szCs w:val="28"/>
      </w:rPr>
      <w:t xml:space="preserve"> —</w:t>
    </w:r>
  </w:p>
  <w:p w:rsidR="00A02198" w:rsidRDefault="00A02198" w:rsidP="001D6420">
    <w:pPr>
      <w:pStyle w:val="a4"/>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198" w:rsidRDefault="00A02198">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05DCE" w:rsidRDefault="00005DCE" w:rsidP="00BC0A14">
      <w:pPr>
        <w:widowControl w:val="0"/>
        <w:ind w:firstLine="420"/>
        <w:rPr>
          <w:rFonts w:ascii="Times New Roman" w:hAnsi="Times New Roman"/>
          <w:szCs w:val="24"/>
        </w:rPr>
      </w:pPr>
      <w:r>
        <w:rPr>
          <w:rFonts w:ascii="Times New Roman" w:hAnsi="Times New Roman"/>
          <w:szCs w:val="24"/>
        </w:rPr>
        <w:separator/>
      </w:r>
    </w:p>
  </w:footnote>
  <w:footnote w:type="continuationSeparator" w:id="0">
    <w:p w:rsidR="00005DCE" w:rsidRDefault="00005DCE" w:rsidP="00BC0A14">
      <w:pPr>
        <w:widowControl w:val="0"/>
        <w:ind w:firstLine="420"/>
        <w:rPr>
          <w:rFonts w:ascii="Times New Roman" w:hAnsi="Times New Roman"/>
          <w:szCs w:val="24"/>
        </w:rPr>
      </w:pPr>
      <w:r>
        <w:rPr>
          <w:rFonts w:ascii="Times New Roman" w:hAnsi="Times New Roman"/>
          <w:szCs w:val="24"/>
        </w:rP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198" w:rsidRDefault="00A02198">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198" w:rsidRDefault="00A02198" w:rsidP="003404C7">
    <w:pPr>
      <w:pStyle w:val="a6"/>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2198" w:rsidRDefault="00A02198">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3B8A39F"/>
    <w:multiLevelType w:val="singleLevel"/>
    <w:tmpl w:val="E3B8A39F"/>
    <w:lvl w:ilvl="0">
      <w:start w:val="1"/>
      <w:numFmt w:val="chineseCounting"/>
      <w:suff w:val="nothing"/>
      <w:lvlText w:val="%1、"/>
      <w:lvlJc w:val="left"/>
      <w:rPr>
        <w:rFonts w:cs="Times New Roman" w:hint="eastAsia"/>
      </w:rPr>
    </w:lvl>
  </w:abstractNum>
  <w:abstractNum w:abstractNumId="1">
    <w:nsid w:val="0FFFFF7C"/>
    <w:multiLevelType w:val="singleLevel"/>
    <w:tmpl w:val="793A1120"/>
    <w:lvl w:ilvl="0">
      <w:start w:val="1"/>
      <w:numFmt w:val="decimal"/>
      <w:lvlText w:val="%1."/>
      <w:lvlJc w:val="left"/>
      <w:pPr>
        <w:tabs>
          <w:tab w:val="num" w:pos="2040"/>
        </w:tabs>
        <w:ind w:left="2040" w:hanging="360"/>
      </w:pPr>
      <w:rPr>
        <w:rFonts w:cs="Times New Roman"/>
      </w:rPr>
    </w:lvl>
  </w:abstractNum>
  <w:abstractNum w:abstractNumId="2">
    <w:nsid w:val="0FFFFF7D"/>
    <w:multiLevelType w:val="singleLevel"/>
    <w:tmpl w:val="7D0A5C7A"/>
    <w:lvl w:ilvl="0">
      <w:start w:val="1"/>
      <w:numFmt w:val="decimal"/>
      <w:lvlText w:val="%1."/>
      <w:lvlJc w:val="left"/>
      <w:pPr>
        <w:tabs>
          <w:tab w:val="num" w:pos="1620"/>
        </w:tabs>
        <w:ind w:left="1620" w:hanging="360"/>
      </w:pPr>
      <w:rPr>
        <w:rFonts w:cs="Times New Roman"/>
      </w:rPr>
    </w:lvl>
  </w:abstractNum>
  <w:abstractNum w:abstractNumId="3">
    <w:nsid w:val="0FFFFF7E"/>
    <w:multiLevelType w:val="singleLevel"/>
    <w:tmpl w:val="4828802A"/>
    <w:lvl w:ilvl="0">
      <w:start w:val="1"/>
      <w:numFmt w:val="decimal"/>
      <w:lvlText w:val="%1."/>
      <w:lvlJc w:val="left"/>
      <w:pPr>
        <w:tabs>
          <w:tab w:val="num" w:pos="1200"/>
        </w:tabs>
        <w:ind w:left="1200" w:hanging="360"/>
      </w:pPr>
      <w:rPr>
        <w:rFonts w:cs="Times New Roman"/>
      </w:rPr>
    </w:lvl>
  </w:abstractNum>
  <w:abstractNum w:abstractNumId="4">
    <w:nsid w:val="0FFFFF7F"/>
    <w:multiLevelType w:val="singleLevel"/>
    <w:tmpl w:val="70583F74"/>
    <w:lvl w:ilvl="0">
      <w:start w:val="1"/>
      <w:numFmt w:val="decimal"/>
      <w:lvlText w:val="%1."/>
      <w:lvlJc w:val="left"/>
      <w:pPr>
        <w:tabs>
          <w:tab w:val="num" w:pos="780"/>
        </w:tabs>
        <w:ind w:left="780" w:hanging="360"/>
      </w:pPr>
      <w:rPr>
        <w:rFonts w:cs="Times New Roman"/>
      </w:rPr>
    </w:lvl>
  </w:abstractNum>
  <w:abstractNum w:abstractNumId="5">
    <w:nsid w:val="0FFFFF80"/>
    <w:multiLevelType w:val="singleLevel"/>
    <w:tmpl w:val="CD20D4C2"/>
    <w:lvl w:ilvl="0">
      <w:start w:val="1"/>
      <w:numFmt w:val="bullet"/>
      <w:lvlText w:val=""/>
      <w:lvlJc w:val="left"/>
      <w:pPr>
        <w:tabs>
          <w:tab w:val="num" w:pos="2040"/>
        </w:tabs>
        <w:ind w:left="2040" w:hanging="360"/>
      </w:pPr>
      <w:rPr>
        <w:rFonts w:ascii="Wingdings" w:hAnsi="Wingdings" w:hint="default"/>
      </w:rPr>
    </w:lvl>
  </w:abstractNum>
  <w:abstractNum w:abstractNumId="6">
    <w:nsid w:val="0FFFFF81"/>
    <w:multiLevelType w:val="singleLevel"/>
    <w:tmpl w:val="9D8EE088"/>
    <w:lvl w:ilvl="0">
      <w:start w:val="1"/>
      <w:numFmt w:val="bullet"/>
      <w:lvlText w:val=""/>
      <w:lvlJc w:val="left"/>
      <w:pPr>
        <w:tabs>
          <w:tab w:val="num" w:pos="1620"/>
        </w:tabs>
        <w:ind w:left="1620" w:hanging="360"/>
      </w:pPr>
      <w:rPr>
        <w:rFonts w:ascii="Wingdings" w:hAnsi="Wingdings" w:hint="default"/>
      </w:rPr>
    </w:lvl>
  </w:abstractNum>
  <w:abstractNum w:abstractNumId="7">
    <w:nsid w:val="0FFFFF82"/>
    <w:multiLevelType w:val="singleLevel"/>
    <w:tmpl w:val="462A0DD6"/>
    <w:lvl w:ilvl="0">
      <w:start w:val="1"/>
      <w:numFmt w:val="bullet"/>
      <w:lvlText w:val=""/>
      <w:lvlJc w:val="left"/>
      <w:pPr>
        <w:tabs>
          <w:tab w:val="num" w:pos="1200"/>
        </w:tabs>
        <w:ind w:left="1200" w:hanging="360"/>
      </w:pPr>
      <w:rPr>
        <w:rFonts w:ascii="Wingdings" w:hAnsi="Wingdings" w:hint="default"/>
      </w:rPr>
    </w:lvl>
  </w:abstractNum>
  <w:abstractNum w:abstractNumId="8">
    <w:nsid w:val="0FFFFF83"/>
    <w:multiLevelType w:val="singleLevel"/>
    <w:tmpl w:val="3900FDA6"/>
    <w:lvl w:ilvl="0">
      <w:start w:val="1"/>
      <w:numFmt w:val="bullet"/>
      <w:lvlText w:val=""/>
      <w:lvlJc w:val="left"/>
      <w:pPr>
        <w:tabs>
          <w:tab w:val="num" w:pos="780"/>
        </w:tabs>
        <w:ind w:left="780" w:hanging="360"/>
      </w:pPr>
      <w:rPr>
        <w:rFonts w:ascii="Wingdings" w:hAnsi="Wingdings" w:hint="default"/>
      </w:rPr>
    </w:lvl>
  </w:abstractNum>
  <w:abstractNum w:abstractNumId="9">
    <w:nsid w:val="0FFFFF88"/>
    <w:multiLevelType w:val="singleLevel"/>
    <w:tmpl w:val="68388832"/>
    <w:lvl w:ilvl="0">
      <w:start w:val="1"/>
      <w:numFmt w:val="decimal"/>
      <w:lvlText w:val="%1."/>
      <w:lvlJc w:val="left"/>
      <w:pPr>
        <w:tabs>
          <w:tab w:val="num" w:pos="360"/>
        </w:tabs>
        <w:ind w:left="360" w:hanging="360"/>
      </w:pPr>
      <w:rPr>
        <w:rFonts w:cs="Times New Roman"/>
      </w:rPr>
    </w:lvl>
  </w:abstractNum>
  <w:abstractNum w:abstractNumId="10">
    <w:nsid w:val="0FFFFF89"/>
    <w:multiLevelType w:val="singleLevel"/>
    <w:tmpl w:val="77348D22"/>
    <w:lvl w:ilvl="0">
      <w:start w:val="1"/>
      <w:numFmt w:val="bullet"/>
      <w:lvlText w:val=""/>
      <w:lvlJc w:val="left"/>
      <w:pPr>
        <w:tabs>
          <w:tab w:val="num" w:pos="360"/>
        </w:tabs>
        <w:ind w:left="360" w:hanging="360"/>
      </w:pPr>
      <w:rPr>
        <w:rFonts w:ascii="Wingdings" w:hAnsi="Wingdings" w:hint="default"/>
      </w:rPr>
    </w:lvl>
  </w:abstractNum>
  <w:abstractNum w:abstractNumId="11">
    <w:nsid w:val="18872CAF"/>
    <w:multiLevelType w:val="hybridMultilevel"/>
    <w:tmpl w:val="9954BF10"/>
    <w:lvl w:ilvl="0" w:tplc="4EF442C2">
      <w:start w:val="1"/>
      <w:numFmt w:val="decimal"/>
      <w:lvlText w:val="%1."/>
      <w:lvlJc w:val="left"/>
      <w:pPr>
        <w:ind w:left="360" w:hanging="36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12">
    <w:nsid w:val="59EC0B49"/>
    <w:multiLevelType w:val="hybridMultilevel"/>
    <w:tmpl w:val="0860B6DE"/>
    <w:lvl w:ilvl="0" w:tplc="3FE8164E">
      <w:start w:val="1"/>
      <w:numFmt w:val="decimal"/>
      <w:lvlText w:val="%1."/>
      <w:lvlJc w:val="left"/>
      <w:pPr>
        <w:ind w:left="360" w:hanging="36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num w:numId="1">
    <w:abstractNumId w:val="10"/>
  </w:num>
  <w:num w:numId="2">
    <w:abstractNumId w:val="9"/>
  </w:num>
  <w:num w:numId="3">
    <w:abstractNumId w:val="8"/>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2"/>
  </w:num>
  <w:num w:numId="13">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mirrorMargins/>
  <w:bordersDoNotSurroundHeader/>
  <w:bordersDoNotSurroundFooter/>
  <w:proofState w:spelling="clean"/>
  <w:stylePaneFormatFilter w:val="3F01"/>
  <w:defaultTabStop w:val="420"/>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CB7366"/>
    <w:rsid w:val="000027BD"/>
    <w:rsid w:val="00005DCE"/>
    <w:rsid w:val="0001246C"/>
    <w:rsid w:val="000240BE"/>
    <w:rsid w:val="000245B8"/>
    <w:rsid w:val="000625D2"/>
    <w:rsid w:val="0006748D"/>
    <w:rsid w:val="000852A0"/>
    <w:rsid w:val="000977D8"/>
    <w:rsid w:val="000A5AD5"/>
    <w:rsid w:val="000B48B1"/>
    <w:rsid w:val="000D5558"/>
    <w:rsid w:val="000E787E"/>
    <w:rsid w:val="001167DB"/>
    <w:rsid w:val="001422BC"/>
    <w:rsid w:val="00146A3A"/>
    <w:rsid w:val="00154855"/>
    <w:rsid w:val="00163162"/>
    <w:rsid w:val="00167D84"/>
    <w:rsid w:val="00172206"/>
    <w:rsid w:val="00172EC5"/>
    <w:rsid w:val="001743FA"/>
    <w:rsid w:val="00176977"/>
    <w:rsid w:val="001A5DED"/>
    <w:rsid w:val="001B22ED"/>
    <w:rsid w:val="001B44AD"/>
    <w:rsid w:val="001C0CA6"/>
    <w:rsid w:val="001C1ADB"/>
    <w:rsid w:val="001D6420"/>
    <w:rsid w:val="00202422"/>
    <w:rsid w:val="00212350"/>
    <w:rsid w:val="002137F8"/>
    <w:rsid w:val="00231F8E"/>
    <w:rsid w:val="00236001"/>
    <w:rsid w:val="00236049"/>
    <w:rsid w:val="00240DC2"/>
    <w:rsid w:val="00246B65"/>
    <w:rsid w:val="00255F33"/>
    <w:rsid w:val="00257E3C"/>
    <w:rsid w:val="002747DF"/>
    <w:rsid w:val="003049B0"/>
    <w:rsid w:val="003117BB"/>
    <w:rsid w:val="003133F2"/>
    <w:rsid w:val="00322114"/>
    <w:rsid w:val="00323C8B"/>
    <w:rsid w:val="00335C4D"/>
    <w:rsid w:val="003404C7"/>
    <w:rsid w:val="003420F1"/>
    <w:rsid w:val="00363359"/>
    <w:rsid w:val="00371340"/>
    <w:rsid w:val="00387B5C"/>
    <w:rsid w:val="00392093"/>
    <w:rsid w:val="003940B0"/>
    <w:rsid w:val="003A0957"/>
    <w:rsid w:val="003A4B55"/>
    <w:rsid w:val="003B6338"/>
    <w:rsid w:val="003D6D2C"/>
    <w:rsid w:val="00410208"/>
    <w:rsid w:val="00421A1D"/>
    <w:rsid w:val="0043125F"/>
    <w:rsid w:val="00457E3C"/>
    <w:rsid w:val="004715AD"/>
    <w:rsid w:val="00477E19"/>
    <w:rsid w:val="004842F0"/>
    <w:rsid w:val="004865D9"/>
    <w:rsid w:val="00491FFE"/>
    <w:rsid w:val="004A030D"/>
    <w:rsid w:val="004C428F"/>
    <w:rsid w:val="004C7D1E"/>
    <w:rsid w:val="004D6CD4"/>
    <w:rsid w:val="004F413C"/>
    <w:rsid w:val="00506EC8"/>
    <w:rsid w:val="0052477E"/>
    <w:rsid w:val="00534083"/>
    <w:rsid w:val="00553660"/>
    <w:rsid w:val="005638A7"/>
    <w:rsid w:val="005722A8"/>
    <w:rsid w:val="00582BCE"/>
    <w:rsid w:val="005B5B90"/>
    <w:rsid w:val="005C7062"/>
    <w:rsid w:val="005E364F"/>
    <w:rsid w:val="005E581D"/>
    <w:rsid w:val="005F169F"/>
    <w:rsid w:val="005F1765"/>
    <w:rsid w:val="00612681"/>
    <w:rsid w:val="00615EF9"/>
    <w:rsid w:val="006268EB"/>
    <w:rsid w:val="00634642"/>
    <w:rsid w:val="0065243C"/>
    <w:rsid w:val="0065359E"/>
    <w:rsid w:val="00655B06"/>
    <w:rsid w:val="00661835"/>
    <w:rsid w:val="00682B74"/>
    <w:rsid w:val="00683F21"/>
    <w:rsid w:val="006A61A2"/>
    <w:rsid w:val="006C553D"/>
    <w:rsid w:val="006D0D13"/>
    <w:rsid w:val="006D3932"/>
    <w:rsid w:val="006D7AE6"/>
    <w:rsid w:val="006F5C49"/>
    <w:rsid w:val="00711A27"/>
    <w:rsid w:val="00716B2B"/>
    <w:rsid w:val="00717D76"/>
    <w:rsid w:val="00723FA9"/>
    <w:rsid w:val="00734E24"/>
    <w:rsid w:val="007520F7"/>
    <w:rsid w:val="0076379D"/>
    <w:rsid w:val="00772998"/>
    <w:rsid w:val="00774170"/>
    <w:rsid w:val="00774F7D"/>
    <w:rsid w:val="0077577F"/>
    <w:rsid w:val="007846BC"/>
    <w:rsid w:val="007907DB"/>
    <w:rsid w:val="00807B1F"/>
    <w:rsid w:val="00811751"/>
    <w:rsid w:val="00814A7D"/>
    <w:rsid w:val="00822074"/>
    <w:rsid w:val="00843B42"/>
    <w:rsid w:val="00856585"/>
    <w:rsid w:val="00867433"/>
    <w:rsid w:val="00876044"/>
    <w:rsid w:val="00881635"/>
    <w:rsid w:val="008C7F5A"/>
    <w:rsid w:val="008D0EC1"/>
    <w:rsid w:val="008E19A6"/>
    <w:rsid w:val="008F0B48"/>
    <w:rsid w:val="008F792C"/>
    <w:rsid w:val="00905C38"/>
    <w:rsid w:val="0091562A"/>
    <w:rsid w:val="0092136C"/>
    <w:rsid w:val="009638CF"/>
    <w:rsid w:val="009666A8"/>
    <w:rsid w:val="009729C3"/>
    <w:rsid w:val="009775CF"/>
    <w:rsid w:val="009922D3"/>
    <w:rsid w:val="009A6805"/>
    <w:rsid w:val="009C18F1"/>
    <w:rsid w:val="009C3184"/>
    <w:rsid w:val="00A02198"/>
    <w:rsid w:val="00A02852"/>
    <w:rsid w:val="00A159CA"/>
    <w:rsid w:val="00A21FE8"/>
    <w:rsid w:val="00A524D1"/>
    <w:rsid w:val="00A746DF"/>
    <w:rsid w:val="00A759E8"/>
    <w:rsid w:val="00A76761"/>
    <w:rsid w:val="00A8758F"/>
    <w:rsid w:val="00A91DE4"/>
    <w:rsid w:val="00A96F45"/>
    <w:rsid w:val="00AA4990"/>
    <w:rsid w:val="00AB07BA"/>
    <w:rsid w:val="00AC4B8E"/>
    <w:rsid w:val="00AD60EC"/>
    <w:rsid w:val="00AE0CF1"/>
    <w:rsid w:val="00AE4897"/>
    <w:rsid w:val="00AE6E75"/>
    <w:rsid w:val="00AF230B"/>
    <w:rsid w:val="00B11E05"/>
    <w:rsid w:val="00B1637B"/>
    <w:rsid w:val="00B2786E"/>
    <w:rsid w:val="00B3506F"/>
    <w:rsid w:val="00B5300A"/>
    <w:rsid w:val="00B54B97"/>
    <w:rsid w:val="00B62845"/>
    <w:rsid w:val="00B80948"/>
    <w:rsid w:val="00B8750C"/>
    <w:rsid w:val="00B97EE7"/>
    <w:rsid w:val="00BA4152"/>
    <w:rsid w:val="00BC0A14"/>
    <w:rsid w:val="00BC2C59"/>
    <w:rsid w:val="00BC57B0"/>
    <w:rsid w:val="00BF15FD"/>
    <w:rsid w:val="00C174C7"/>
    <w:rsid w:val="00C30CE6"/>
    <w:rsid w:val="00C31309"/>
    <w:rsid w:val="00C31EF9"/>
    <w:rsid w:val="00C43244"/>
    <w:rsid w:val="00C43DD2"/>
    <w:rsid w:val="00C470D2"/>
    <w:rsid w:val="00C50603"/>
    <w:rsid w:val="00C50D86"/>
    <w:rsid w:val="00C643B9"/>
    <w:rsid w:val="00C660FE"/>
    <w:rsid w:val="00C66A72"/>
    <w:rsid w:val="00C80681"/>
    <w:rsid w:val="00C869A3"/>
    <w:rsid w:val="00CB12D3"/>
    <w:rsid w:val="00CB7366"/>
    <w:rsid w:val="00CC0266"/>
    <w:rsid w:val="00CD61D1"/>
    <w:rsid w:val="00D05285"/>
    <w:rsid w:val="00D061FD"/>
    <w:rsid w:val="00D1192D"/>
    <w:rsid w:val="00D622FA"/>
    <w:rsid w:val="00D64719"/>
    <w:rsid w:val="00D761FD"/>
    <w:rsid w:val="00D84FA2"/>
    <w:rsid w:val="00DA72C7"/>
    <w:rsid w:val="00DB3404"/>
    <w:rsid w:val="00DC146D"/>
    <w:rsid w:val="00DC79D0"/>
    <w:rsid w:val="00DD7A73"/>
    <w:rsid w:val="00DE0CEC"/>
    <w:rsid w:val="00E341CB"/>
    <w:rsid w:val="00E52B68"/>
    <w:rsid w:val="00E622EC"/>
    <w:rsid w:val="00E75CA3"/>
    <w:rsid w:val="00E955C3"/>
    <w:rsid w:val="00E97138"/>
    <w:rsid w:val="00EB79D6"/>
    <w:rsid w:val="00EC1A89"/>
    <w:rsid w:val="00EC3493"/>
    <w:rsid w:val="00EE6F52"/>
    <w:rsid w:val="00EF2711"/>
    <w:rsid w:val="00F004D5"/>
    <w:rsid w:val="00F01E87"/>
    <w:rsid w:val="00F10430"/>
    <w:rsid w:val="00F1074E"/>
    <w:rsid w:val="00F14794"/>
    <w:rsid w:val="00F36209"/>
    <w:rsid w:val="00F517F9"/>
    <w:rsid w:val="00FB2025"/>
    <w:rsid w:val="00FE48D1"/>
    <w:rsid w:val="00FE5153"/>
    <w:rsid w:val="00FF3C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方正楷体_GBK"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6209"/>
    <w:pPr>
      <w:jc w:val="both"/>
    </w:pPr>
    <w:rPr>
      <w:rFonts w:ascii="Calibri" w:eastAsia="宋体" w:hAnsi="Calibri"/>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uiPriority w:val="99"/>
    <w:rsid w:val="00EF2711"/>
    <w:rPr>
      <w:rFonts w:cs="Times New Roman"/>
    </w:rPr>
  </w:style>
  <w:style w:type="paragraph" w:styleId="a4">
    <w:name w:val="footer"/>
    <w:basedOn w:val="a"/>
    <w:link w:val="Char"/>
    <w:uiPriority w:val="99"/>
    <w:rsid w:val="00EF2711"/>
    <w:pPr>
      <w:widowControl w:val="0"/>
      <w:tabs>
        <w:tab w:val="center" w:pos="4153"/>
        <w:tab w:val="right" w:pos="8306"/>
      </w:tabs>
      <w:snapToGrid w:val="0"/>
      <w:jc w:val="left"/>
    </w:pPr>
    <w:rPr>
      <w:rFonts w:ascii="Times New Roman" w:hAnsi="Times New Roman"/>
      <w:sz w:val="18"/>
      <w:szCs w:val="18"/>
    </w:rPr>
  </w:style>
  <w:style w:type="character" w:customStyle="1" w:styleId="Char">
    <w:name w:val="页脚 Char"/>
    <w:basedOn w:val="a0"/>
    <w:link w:val="a4"/>
    <w:uiPriority w:val="99"/>
    <w:semiHidden/>
    <w:locked/>
    <w:rsid w:val="005F169F"/>
    <w:rPr>
      <w:rFonts w:eastAsia="宋体" w:cs="Times New Roman"/>
      <w:sz w:val="18"/>
      <w:szCs w:val="18"/>
    </w:rPr>
  </w:style>
  <w:style w:type="paragraph" w:styleId="a5">
    <w:name w:val="Normal (Web)"/>
    <w:basedOn w:val="a"/>
    <w:uiPriority w:val="99"/>
    <w:rsid w:val="00EF2711"/>
    <w:pPr>
      <w:spacing w:before="100" w:beforeAutospacing="1" w:after="100" w:afterAutospacing="1"/>
      <w:jc w:val="left"/>
    </w:pPr>
    <w:rPr>
      <w:rFonts w:ascii="宋体" w:hAnsi="Times New Roman" w:cs="宋体"/>
      <w:kern w:val="0"/>
      <w:sz w:val="24"/>
      <w:szCs w:val="24"/>
    </w:rPr>
  </w:style>
  <w:style w:type="paragraph" w:styleId="a6">
    <w:name w:val="header"/>
    <w:basedOn w:val="a"/>
    <w:link w:val="Char0"/>
    <w:uiPriority w:val="99"/>
    <w:rsid w:val="00EF2711"/>
    <w:pPr>
      <w:widowControl w:val="0"/>
      <w:pBdr>
        <w:bottom w:val="single" w:sz="6" w:space="1" w:color="auto"/>
      </w:pBdr>
      <w:tabs>
        <w:tab w:val="center" w:pos="4153"/>
        <w:tab w:val="right" w:pos="8306"/>
      </w:tabs>
      <w:snapToGrid w:val="0"/>
      <w:jc w:val="center"/>
    </w:pPr>
    <w:rPr>
      <w:rFonts w:ascii="Times New Roman" w:hAnsi="Times New Roman"/>
      <w:sz w:val="18"/>
      <w:szCs w:val="18"/>
    </w:rPr>
  </w:style>
  <w:style w:type="character" w:customStyle="1" w:styleId="Char0">
    <w:name w:val="页眉 Char"/>
    <w:basedOn w:val="a0"/>
    <w:link w:val="a6"/>
    <w:uiPriority w:val="99"/>
    <w:semiHidden/>
    <w:locked/>
    <w:rsid w:val="005F169F"/>
    <w:rPr>
      <w:rFonts w:eastAsia="宋体" w:cs="Times New Roman"/>
      <w:sz w:val="18"/>
      <w:szCs w:val="18"/>
    </w:rPr>
  </w:style>
  <w:style w:type="paragraph" w:styleId="a7">
    <w:name w:val="Date"/>
    <w:basedOn w:val="a"/>
    <w:next w:val="a"/>
    <w:link w:val="Char1"/>
    <w:uiPriority w:val="99"/>
    <w:rsid w:val="00EF2711"/>
    <w:pPr>
      <w:widowControl w:val="0"/>
      <w:ind w:leftChars="2500" w:left="2500"/>
    </w:pPr>
    <w:rPr>
      <w:rFonts w:ascii="Times New Roman" w:hAnsi="Times New Roman"/>
      <w:szCs w:val="24"/>
    </w:rPr>
  </w:style>
  <w:style w:type="character" w:customStyle="1" w:styleId="Char1">
    <w:name w:val="日期 Char"/>
    <w:basedOn w:val="a0"/>
    <w:link w:val="a7"/>
    <w:uiPriority w:val="99"/>
    <w:semiHidden/>
    <w:locked/>
    <w:rsid w:val="005F169F"/>
    <w:rPr>
      <w:rFonts w:eastAsia="宋体" w:cs="Times New Roman"/>
      <w:sz w:val="24"/>
      <w:szCs w:val="24"/>
    </w:rPr>
  </w:style>
  <w:style w:type="paragraph" w:styleId="a8">
    <w:name w:val="List Paragraph"/>
    <w:basedOn w:val="a"/>
    <w:uiPriority w:val="99"/>
    <w:qFormat/>
    <w:rsid w:val="00774170"/>
    <w:pPr>
      <w:widowControl w:val="0"/>
      <w:ind w:firstLineChars="200" w:firstLine="420"/>
    </w:pPr>
    <w:rPr>
      <w:rFonts w:ascii="Times New Roman" w:hAnsi="Times New Roman"/>
      <w:szCs w:val="24"/>
    </w:rPr>
  </w:style>
  <w:style w:type="character" w:styleId="a9">
    <w:name w:val="Strong"/>
    <w:basedOn w:val="a0"/>
    <w:uiPriority w:val="99"/>
    <w:qFormat/>
    <w:locked/>
    <w:rsid w:val="00172EC5"/>
    <w:rPr>
      <w:rFonts w:cs="Times New Roman"/>
      <w:b/>
      <w:bCs/>
    </w:rPr>
  </w:style>
  <w:style w:type="paragraph" w:customStyle="1" w:styleId="NormalNewNew">
    <w:name w:val="Normal New New"/>
    <w:uiPriority w:val="99"/>
    <w:rsid w:val="00F36209"/>
    <w:pPr>
      <w:jc w:val="both"/>
    </w:pPr>
    <w:rPr>
      <w:rFonts w:ascii="Calibri" w:eastAsia="宋体" w:hAnsi="Calibri"/>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540</Words>
  <Characters>3081</Characters>
  <Application>Microsoft Office Word</Application>
  <DocSecurity>0</DocSecurity>
  <Lines>25</Lines>
  <Paragraphs>7</Paragraphs>
  <ScaleCrop>false</ScaleCrop>
  <Company/>
  <LinksUpToDate>false</LinksUpToDate>
  <CharactersWithSpaces>3614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中共益阳市统计局党组</dc:title>
  <dc:creator>pc</dc:creator>
  <cp:lastModifiedBy>卢学中</cp:lastModifiedBy>
  <cp:revision>3</cp:revision>
  <cp:lastPrinted>2020-01-14T23:59:00Z</cp:lastPrinted>
  <dcterms:created xsi:type="dcterms:W3CDTF">2020-01-15T02:08:00Z</dcterms:created>
  <dcterms:modified xsi:type="dcterms:W3CDTF">2020-01-23T00:06:00Z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